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A47" w:rsidRDefault="00B81A47" w:rsidP="00B81A47">
      <w:pPr>
        <w:spacing w:after="0" w:line="240" w:lineRule="auto"/>
        <w:jc w:val="center"/>
        <w:rPr>
          <w:rFonts w:ascii="Arial Narrow" w:hAnsi="Arial Narrow"/>
          <w:b/>
          <w:sz w:val="21"/>
          <w:szCs w:val="21"/>
          <w:lang w:val="es-MX" w:eastAsia="es-MX"/>
        </w:rPr>
      </w:pPr>
      <w:bookmarkStart w:id="0" w:name="_GoBack"/>
      <w:bookmarkEnd w:id="0"/>
      <w:r>
        <w:rPr>
          <w:rFonts w:ascii="Arial Narrow" w:hAnsi="Arial Narrow"/>
          <w:b/>
          <w:sz w:val="21"/>
          <w:szCs w:val="21"/>
          <w:lang w:val="es-MX" w:eastAsia="es-MX"/>
        </w:rPr>
        <w:t xml:space="preserve">FORMATO </w:t>
      </w:r>
    </w:p>
    <w:p w:rsidR="00B81A47" w:rsidRDefault="00B81A47" w:rsidP="00B81A47">
      <w:pPr>
        <w:spacing w:after="0" w:line="240" w:lineRule="auto"/>
        <w:jc w:val="center"/>
        <w:rPr>
          <w:rFonts w:ascii="Arial Narrow" w:hAnsi="Arial Narrow"/>
          <w:b/>
          <w:sz w:val="21"/>
          <w:szCs w:val="21"/>
          <w:lang w:val="es-MX" w:eastAsia="es-MX"/>
        </w:rPr>
      </w:pPr>
      <w:r>
        <w:rPr>
          <w:rFonts w:ascii="Arial Narrow" w:hAnsi="Arial Narrow"/>
          <w:b/>
          <w:sz w:val="21"/>
          <w:szCs w:val="21"/>
          <w:lang w:val="es-MX" w:eastAsia="es-MX"/>
        </w:rPr>
        <w:t xml:space="preserve">PROMOCIÓN A LA INDUSTRIA NACIONAL </w:t>
      </w:r>
    </w:p>
    <w:p w:rsidR="00B81A47" w:rsidRDefault="00B81A47" w:rsidP="00B81A47">
      <w:pPr>
        <w:spacing w:after="0" w:line="240" w:lineRule="auto"/>
        <w:jc w:val="center"/>
        <w:rPr>
          <w:rFonts w:ascii="Arial Narrow" w:hAnsi="Arial Narrow"/>
          <w:b/>
          <w:sz w:val="21"/>
          <w:szCs w:val="21"/>
          <w:lang w:val="es-MX" w:eastAsia="es-MX"/>
        </w:rPr>
      </w:pPr>
    </w:p>
    <w:p w:rsidR="00B81A47" w:rsidRDefault="00B81A47" w:rsidP="00B81A47">
      <w:pPr>
        <w:spacing w:after="0"/>
        <w:rPr>
          <w:rFonts w:ascii="Arial Narrow" w:eastAsia="Batang" w:hAnsi="Arial Narrow" w:cs="Arial"/>
          <w:b/>
          <w:bCs/>
          <w:sz w:val="21"/>
          <w:szCs w:val="21"/>
        </w:rPr>
      </w:pPr>
    </w:p>
    <w:p w:rsidR="00B81A47" w:rsidRPr="00F058F6" w:rsidRDefault="00B81A47" w:rsidP="00B81A47">
      <w:pPr>
        <w:spacing w:after="0"/>
        <w:rPr>
          <w:rFonts w:ascii="Arial Narrow" w:eastAsia="Batang" w:hAnsi="Arial Narrow" w:cs="Arial"/>
          <w:b/>
          <w:bCs/>
          <w:sz w:val="21"/>
          <w:szCs w:val="21"/>
        </w:rPr>
      </w:pPr>
      <w:r>
        <w:rPr>
          <w:rFonts w:ascii="Arial Narrow" w:eastAsia="Batang" w:hAnsi="Arial Narrow" w:cs="Arial"/>
          <w:b/>
          <w:bCs/>
          <w:sz w:val="21"/>
          <w:szCs w:val="21"/>
        </w:rPr>
        <w:t xml:space="preserve">PROCESO: </w:t>
      </w:r>
    </w:p>
    <w:p w:rsidR="00B81A47" w:rsidRPr="000C6606" w:rsidRDefault="00B81A47" w:rsidP="00B81A47">
      <w:pPr>
        <w:rPr>
          <w:rFonts w:ascii="Arial Narrow" w:eastAsia="Batang" w:hAnsi="Arial Narrow" w:cs="Arial"/>
          <w:b/>
          <w:sz w:val="21"/>
          <w:szCs w:val="21"/>
          <w:lang w:val="es-CO"/>
        </w:rPr>
      </w:pPr>
      <w:r w:rsidRPr="000C6606">
        <w:rPr>
          <w:rFonts w:ascii="Arial Narrow" w:eastAsia="Batang" w:hAnsi="Arial Narrow" w:cs="Arial"/>
          <w:b/>
          <w:sz w:val="21"/>
          <w:szCs w:val="21"/>
          <w:lang w:val="es-CO"/>
        </w:rPr>
        <w:t>PROPONENTE: ________________________________________________</w:t>
      </w:r>
    </w:p>
    <w:p w:rsidR="00B81A47" w:rsidRDefault="00B81A47" w:rsidP="00B81A47">
      <w:pPr>
        <w:jc w:val="both"/>
        <w:rPr>
          <w:rFonts w:ascii="Arial Narrow" w:eastAsia="Calibri" w:hAnsi="Arial Narrow"/>
          <w:bCs/>
          <w:kern w:val="3"/>
          <w:lang w:eastAsia="zh-CN"/>
        </w:rPr>
      </w:pPr>
    </w:p>
    <w:tbl>
      <w:tblPr>
        <w:tblStyle w:val="TableGrid"/>
        <w:tblW w:w="0" w:type="auto"/>
        <w:jc w:val="center"/>
        <w:tblLook w:val="04A0" w:firstRow="1" w:lastRow="0" w:firstColumn="1" w:lastColumn="0" w:noHBand="0" w:noVBand="1"/>
      </w:tblPr>
      <w:tblGrid>
        <w:gridCol w:w="5963"/>
        <w:gridCol w:w="1394"/>
        <w:gridCol w:w="1471"/>
      </w:tblGrid>
      <w:tr w:rsidR="00B81A47" w:rsidTr="0020766E">
        <w:trPr>
          <w:jc w:val="center"/>
        </w:trPr>
        <w:tc>
          <w:tcPr>
            <w:tcW w:w="6232" w:type="dxa"/>
          </w:tcPr>
          <w:p w:rsidR="00B81A47" w:rsidRPr="0071385E" w:rsidRDefault="00B81A47" w:rsidP="0020766E">
            <w:pPr>
              <w:jc w:val="both"/>
              <w:rPr>
                <w:rFonts w:ascii="Arial Narrow" w:hAnsi="Arial Narrow"/>
                <w:b/>
                <w:bCs/>
                <w:kern w:val="3"/>
                <w:lang w:eastAsia="zh-CN"/>
              </w:rPr>
            </w:pPr>
            <w:r w:rsidRPr="0071385E">
              <w:rPr>
                <w:rFonts w:ascii="Arial Narrow" w:hAnsi="Arial Narrow"/>
                <w:b/>
                <w:bCs/>
                <w:kern w:val="3"/>
                <w:lang w:eastAsia="zh-CN"/>
              </w:rPr>
              <w:t>CONCEPTO</w:t>
            </w:r>
          </w:p>
        </w:tc>
        <w:tc>
          <w:tcPr>
            <w:tcW w:w="1418" w:type="dxa"/>
          </w:tcPr>
          <w:p w:rsidR="00B81A47" w:rsidRPr="0071385E" w:rsidRDefault="00B81A47" w:rsidP="0020766E">
            <w:pPr>
              <w:jc w:val="both"/>
              <w:rPr>
                <w:rFonts w:ascii="Arial Narrow" w:hAnsi="Arial Narrow"/>
                <w:b/>
                <w:bCs/>
                <w:kern w:val="3"/>
                <w:lang w:eastAsia="zh-CN"/>
              </w:rPr>
            </w:pPr>
            <w:r w:rsidRPr="0071385E">
              <w:rPr>
                <w:rFonts w:ascii="Arial Narrow" w:hAnsi="Arial Narrow"/>
                <w:b/>
                <w:bCs/>
                <w:kern w:val="3"/>
                <w:lang w:eastAsia="zh-CN"/>
              </w:rPr>
              <w:t>PUNTAJE</w:t>
            </w:r>
          </w:p>
        </w:tc>
        <w:tc>
          <w:tcPr>
            <w:tcW w:w="1418" w:type="dxa"/>
          </w:tcPr>
          <w:p w:rsidR="00B81A47" w:rsidRPr="0071385E" w:rsidRDefault="00B81A47" w:rsidP="0020766E">
            <w:pPr>
              <w:jc w:val="both"/>
              <w:rPr>
                <w:rFonts w:ascii="Arial Narrow" w:hAnsi="Arial Narrow"/>
                <w:b/>
                <w:bCs/>
                <w:kern w:val="3"/>
                <w:lang w:eastAsia="zh-CN"/>
              </w:rPr>
            </w:pPr>
            <w:r>
              <w:rPr>
                <w:rFonts w:ascii="Arial Narrow" w:hAnsi="Arial Narrow"/>
                <w:b/>
                <w:bCs/>
                <w:kern w:val="3"/>
                <w:lang w:eastAsia="zh-CN"/>
              </w:rPr>
              <w:t>OFRECIMIENTO</w:t>
            </w:r>
          </w:p>
        </w:tc>
      </w:tr>
      <w:tr w:rsidR="00B81A47" w:rsidTr="0020766E">
        <w:trPr>
          <w:jc w:val="center"/>
        </w:trPr>
        <w:tc>
          <w:tcPr>
            <w:tcW w:w="6232" w:type="dxa"/>
          </w:tcPr>
          <w:p w:rsidR="00B81A47" w:rsidRDefault="00B81A47" w:rsidP="0020766E">
            <w:pPr>
              <w:jc w:val="both"/>
              <w:rPr>
                <w:rFonts w:ascii="Arial Narrow" w:hAnsi="Arial Narrow"/>
                <w:bCs/>
                <w:kern w:val="3"/>
                <w:lang w:eastAsia="zh-CN"/>
              </w:rPr>
            </w:pPr>
            <w:r>
              <w:rPr>
                <w:rFonts w:ascii="Arial Narrow" w:hAnsi="Arial Narrow"/>
                <w:bCs/>
                <w:kern w:val="3"/>
                <w:lang w:eastAsia="zh-CN"/>
              </w:rPr>
              <w:t>Proponente de origen nacional o extranjero con trato nacional que se comprometa a vincular para la ejecución del contrato, como mínimo el  40% del total del equipo mínimo de trabajo, de empleados o contratistas por prestación de servicios colombianos.</w:t>
            </w:r>
          </w:p>
        </w:tc>
        <w:tc>
          <w:tcPr>
            <w:tcW w:w="1418" w:type="dxa"/>
          </w:tcPr>
          <w:p w:rsidR="00B81A47" w:rsidRDefault="00B81A47" w:rsidP="0020766E">
            <w:pPr>
              <w:jc w:val="both"/>
              <w:rPr>
                <w:rFonts w:ascii="Arial Narrow" w:hAnsi="Arial Narrow"/>
                <w:bCs/>
                <w:kern w:val="3"/>
                <w:lang w:eastAsia="zh-CN"/>
              </w:rPr>
            </w:pPr>
          </w:p>
          <w:p w:rsidR="00B81A47" w:rsidRPr="00A33368" w:rsidRDefault="00B81A47" w:rsidP="0020766E">
            <w:pPr>
              <w:jc w:val="both"/>
              <w:rPr>
                <w:rFonts w:ascii="Arial Narrow" w:hAnsi="Arial Narrow"/>
                <w:b/>
                <w:bCs/>
                <w:kern w:val="3"/>
                <w:lang w:eastAsia="zh-CN"/>
              </w:rPr>
            </w:pPr>
            <w:r w:rsidRPr="00A33368">
              <w:rPr>
                <w:rFonts w:ascii="Arial Narrow" w:hAnsi="Arial Narrow"/>
                <w:b/>
                <w:bCs/>
                <w:kern w:val="3"/>
                <w:lang w:eastAsia="zh-CN"/>
              </w:rPr>
              <w:t>10</w:t>
            </w:r>
          </w:p>
        </w:tc>
        <w:tc>
          <w:tcPr>
            <w:tcW w:w="1418" w:type="dxa"/>
          </w:tcPr>
          <w:p w:rsidR="00B81A47" w:rsidRDefault="00B81A47" w:rsidP="0020766E">
            <w:pPr>
              <w:jc w:val="both"/>
              <w:rPr>
                <w:rFonts w:ascii="Arial Narrow" w:hAnsi="Arial Narrow"/>
                <w:bCs/>
                <w:kern w:val="3"/>
                <w:lang w:eastAsia="zh-CN"/>
              </w:rPr>
            </w:pPr>
          </w:p>
        </w:tc>
      </w:tr>
      <w:tr w:rsidR="00B81A47" w:rsidTr="0020766E">
        <w:trPr>
          <w:jc w:val="center"/>
        </w:trPr>
        <w:tc>
          <w:tcPr>
            <w:tcW w:w="6232" w:type="dxa"/>
          </w:tcPr>
          <w:p w:rsidR="00B81A47" w:rsidRDefault="00B81A47" w:rsidP="0020766E">
            <w:pPr>
              <w:jc w:val="both"/>
              <w:rPr>
                <w:rFonts w:ascii="Arial Narrow" w:hAnsi="Arial Narrow"/>
                <w:bCs/>
                <w:kern w:val="3"/>
                <w:lang w:eastAsia="zh-CN"/>
              </w:rPr>
            </w:pPr>
            <w:r>
              <w:rPr>
                <w:rFonts w:ascii="Arial Narrow" w:hAnsi="Arial Narrow"/>
                <w:bCs/>
                <w:kern w:val="3"/>
                <w:lang w:eastAsia="zh-CN"/>
              </w:rPr>
              <w:t>Proponente de origen extranjero que se comprometa a vincular para la ejecución del contrato, como mínimo el  40% del total del equipo mínimo de trabajo, de empleados o contratistas por prestación de servicios colombianos.</w:t>
            </w:r>
          </w:p>
        </w:tc>
        <w:tc>
          <w:tcPr>
            <w:tcW w:w="1418" w:type="dxa"/>
          </w:tcPr>
          <w:p w:rsidR="00B81A47" w:rsidRDefault="00B81A47" w:rsidP="0020766E">
            <w:pPr>
              <w:jc w:val="both"/>
              <w:rPr>
                <w:rFonts w:ascii="Arial Narrow" w:hAnsi="Arial Narrow"/>
                <w:bCs/>
                <w:kern w:val="3"/>
                <w:lang w:eastAsia="zh-CN"/>
              </w:rPr>
            </w:pPr>
          </w:p>
          <w:p w:rsidR="00B81A47" w:rsidRDefault="00B81A47" w:rsidP="0020766E">
            <w:pPr>
              <w:jc w:val="both"/>
              <w:rPr>
                <w:rFonts w:ascii="Arial Narrow" w:hAnsi="Arial Narrow"/>
                <w:bCs/>
                <w:kern w:val="3"/>
                <w:lang w:eastAsia="zh-CN"/>
              </w:rPr>
            </w:pPr>
            <w:r>
              <w:rPr>
                <w:rFonts w:ascii="Arial Narrow" w:hAnsi="Arial Narrow"/>
                <w:b/>
                <w:bCs/>
                <w:kern w:val="3"/>
                <w:lang w:eastAsia="zh-CN"/>
              </w:rPr>
              <w:t>5</w:t>
            </w:r>
          </w:p>
        </w:tc>
        <w:tc>
          <w:tcPr>
            <w:tcW w:w="1418" w:type="dxa"/>
          </w:tcPr>
          <w:p w:rsidR="00B81A47" w:rsidRDefault="00B81A47" w:rsidP="0020766E">
            <w:pPr>
              <w:jc w:val="both"/>
              <w:rPr>
                <w:rFonts w:ascii="Arial Narrow" w:hAnsi="Arial Narrow"/>
                <w:bCs/>
                <w:kern w:val="3"/>
                <w:lang w:eastAsia="zh-CN"/>
              </w:rPr>
            </w:pPr>
          </w:p>
        </w:tc>
      </w:tr>
    </w:tbl>
    <w:p w:rsidR="00B81A47" w:rsidRDefault="00B81A47" w:rsidP="00B81A47">
      <w:pPr>
        <w:jc w:val="both"/>
        <w:rPr>
          <w:rFonts w:ascii="Arial Narrow" w:eastAsia="Calibri" w:hAnsi="Arial Narrow"/>
          <w:bCs/>
          <w:kern w:val="3"/>
          <w:lang w:eastAsia="zh-CN"/>
        </w:rPr>
      </w:pPr>
    </w:p>
    <w:p w:rsidR="00B81A47" w:rsidRPr="00535275" w:rsidRDefault="00B81A47" w:rsidP="00B81A47">
      <w:pPr>
        <w:jc w:val="both"/>
        <w:rPr>
          <w:rFonts w:ascii="Arial Narrow" w:eastAsia="Calibri" w:hAnsi="Arial Narrow"/>
          <w:bCs/>
          <w:kern w:val="3"/>
          <w:lang w:eastAsia="zh-CN"/>
        </w:rPr>
      </w:pPr>
      <w:r>
        <w:rPr>
          <w:rFonts w:ascii="Arial Narrow" w:eastAsia="Calibri" w:hAnsi="Arial Narrow"/>
          <w:bCs/>
          <w:kern w:val="3"/>
          <w:lang w:eastAsia="zh-CN"/>
        </w:rPr>
        <w:t>Para la acreditación del presente requisito el proponente debe allegar:</w:t>
      </w:r>
    </w:p>
    <w:p w:rsidR="00B81A47" w:rsidRPr="00535275" w:rsidRDefault="00B81A47" w:rsidP="00B81A47">
      <w:pPr>
        <w:pStyle w:val="ListParagraph"/>
        <w:numPr>
          <w:ilvl w:val="2"/>
          <w:numId w:val="1"/>
        </w:numPr>
        <w:ind w:left="426" w:hanging="426"/>
        <w:contextualSpacing/>
        <w:rPr>
          <w:rFonts w:eastAsia="Calibri"/>
          <w:b/>
          <w:kern w:val="3"/>
          <w:sz w:val="22"/>
          <w:szCs w:val="22"/>
          <w:u w:val="single"/>
          <w:lang w:eastAsia="zh-CN"/>
        </w:rPr>
      </w:pPr>
      <w:r w:rsidRPr="00535275">
        <w:rPr>
          <w:rFonts w:eastAsia="Calibri"/>
          <w:b/>
          <w:kern w:val="3"/>
          <w:sz w:val="22"/>
          <w:szCs w:val="22"/>
          <w:u w:val="single"/>
          <w:lang w:eastAsia="zh-CN"/>
        </w:rPr>
        <w:t>Documentos</w:t>
      </w:r>
    </w:p>
    <w:p w:rsidR="00B81A47" w:rsidRPr="00854E8C" w:rsidRDefault="00B81A47" w:rsidP="00B81A47">
      <w:pPr>
        <w:jc w:val="both"/>
        <w:rPr>
          <w:rFonts w:ascii="Arial Narrow" w:eastAsia="Calibri" w:hAnsi="Arial Narrow"/>
          <w:bCs/>
          <w:kern w:val="3"/>
          <w:sz w:val="10"/>
          <w:szCs w:val="10"/>
          <w:lang w:eastAsia="zh-CN"/>
        </w:rPr>
      </w:pPr>
    </w:p>
    <w:p w:rsidR="00B81A47" w:rsidRPr="00C23B67" w:rsidRDefault="00B81A47" w:rsidP="00B81A47">
      <w:pPr>
        <w:pStyle w:val="ListParagraph"/>
        <w:numPr>
          <w:ilvl w:val="0"/>
          <w:numId w:val="2"/>
        </w:numPr>
        <w:ind w:left="567" w:hanging="284"/>
        <w:contextualSpacing/>
        <w:rPr>
          <w:rFonts w:eastAsia="Calibri"/>
          <w:bCs/>
          <w:kern w:val="3"/>
          <w:sz w:val="20"/>
          <w:lang w:eastAsia="zh-CN"/>
        </w:rPr>
      </w:pPr>
      <w:r w:rsidRPr="00C23B67">
        <w:rPr>
          <w:rFonts w:eastAsia="Calibri"/>
          <w:bCs/>
          <w:kern w:val="3"/>
          <w:sz w:val="20"/>
          <w:lang w:eastAsia="zh-CN"/>
        </w:rPr>
        <w:t>“FORMATO– Promoción a la Industria Nacional”.</w:t>
      </w:r>
    </w:p>
    <w:p w:rsidR="00B81A47" w:rsidRPr="00C23B67" w:rsidRDefault="00B81A47" w:rsidP="00B81A47">
      <w:pPr>
        <w:pStyle w:val="ListParagraph"/>
        <w:numPr>
          <w:ilvl w:val="0"/>
          <w:numId w:val="2"/>
        </w:numPr>
        <w:ind w:left="567" w:hanging="284"/>
        <w:contextualSpacing/>
        <w:rPr>
          <w:rFonts w:eastAsia="Calibri"/>
          <w:bCs/>
          <w:kern w:val="3"/>
          <w:sz w:val="20"/>
          <w:lang w:eastAsia="zh-CN"/>
        </w:rPr>
      </w:pPr>
      <w:r w:rsidRPr="00C23B67">
        <w:rPr>
          <w:rFonts w:eastAsia="Calibri"/>
          <w:bCs/>
          <w:kern w:val="3"/>
          <w:sz w:val="20"/>
          <w:lang w:eastAsia="zh-CN"/>
        </w:rPr>
        <w:t xml:space="preserve">Personas Naturales Colombianas. Acreditarán su nacionalidad a través de la cédula de ciudadanía correspondiente, la cual se deberá aportar con la oferta en copia simple. </w:t>
      </w:r>
    </w:p>
    <w:p w:rsidR="00B81A47" w:rsidRPr="00C23B67" w:rsidRDefault="00B81A47" w:rsidP="00B81A47">
      <w:pPr>
        <w:pStyle w:val="ListParagraph"/>
        <w:numPr>
          <w:ilvl w:val="0"/>
          <w:numId w:val="2"/>
        </w:numPr>
        <w:ind w:left="567" w:hanging="284"/>
        <w:contextualSpacing/>
        <w:rPr>
          <w:rFonts w:eastAsia="Calibri"/>
          <w:bCs/>
          <w:kern w:val="3"/>
          <w:sz w:val="20"/>
          <w:lang w:eastAsia="zh-CN"/>
        </w:rPr>
      </w:pPr>
      <w:r w:rsidRPr="00C23B67">
        <w:rPr>
          <w:rFonts w:eastAsia="Calibri"/>
          <w:bCs/>
          <w:kern w:val="3"/>
          <w:sz w:val="20"/>
          <w:lang w:eastAsia="zh-CN"/>
        </w:rPr>
        <w:t xml:space="preserve">Personas Naturales extranjeras con residencia en Colombia. Podrán acreditar la residencia, mediante la visa correspondiente que le permita ejecutar el objeto contractual de conformidad con la Ley, la cual se deberá aportar con la oferta en copia simple. </w:t>
      </w:r>
    </w:p>
    <w:p w:rsidR="00B81A47" w:rsidRPr="00C23B67" w:rsidRDefault="00B81A47" w:rsidP="00B81A47">
      <w:pPr>
        <w:pStyle w:val="ListParagraph"/>
        <w:numPr>
          <w:ilvl w:val="0"/>
          <w:numId w:val="2"/>
        </w:numPr>
        <w:ind w:left="567" w:hanging="284"/>
        <w:contextualSpacing/>
        <w:rPr>
          <w:rFonts w:eastAsia="Calibri"/>
          <w:bCs/>
          <w:kern w:val="3"/>
          <w:sz w:val="20"/>
          <w:lang w:eastAsia="zh-CN"/>
        </w:rPr>
      </w:pPr>
      <w:r w:rsidRPr="00C23B67">
        <w:rPr>
          <w:rFonts w:eastAsia="Calibri"/>
          <w:bCs/>
          <w:kern w:val="3"/>
          <w:sz w:val="20"/>
          <w:lang w:eastAsia="zh-CN"/>
        </w:rPr>
        <w:t xml:space="preserve">Personas Jurídicas Colombianas. Acreditarán su nacionalidad mediante el certificado de existencia y representación legal. </w:t>
      </w:r>
    </w:p>
    <w:p w:rsidR="00B81A47" w:rsidRPr="00C23B67" w:rsidRDefault="00B81A47" w:rsidP="00B81A47">
      <w:pPr>
        <w:pStyle w:val="ListParagraph"/>
        <w:numPr>
          <w:ilvl w:val="0"/>
          <w:numId w:val="2"/>
        </w:numPr>
        <w:ind w:left="567" w:hanging="284"/>
        <w:contextualSpacing/>
        <w:rPr>
          <w:rFonts w:eastAsia="Calibri"/>
          <w:bCs/>
          <w:kern w:val="3"/>
          <w:sz w:val="20"/>
          <w:lang w:eastAsia="zh-CN"/>
        </w:rPr>
      </w:pPr>
      <w:r w:rsidRPr="00C23B67">
        <w:rPr>
          <w:rFonts w:eastAsia="Calibri"/>
          <w:bCs/>
          <w:kern w:val="3"/>
          <w:sz w:val="20"/>
          <w:lang w:eastAsia="zh-CN"/>
        </w:rPr>
        <w:t xml:space="preserve">Personas Naturales o Jurídicas Extranjeras con derecho a trato nacional. De acuerdo con el artículo 2.2.1.2.4.1.3. del Decreto 1082 de 2015, las personas jurídicas extranjeras recibirán trato nacional cuando se cumpla alguna de las siguientes tres condiciones, para lo cual se verificará por la Entidad en el orden que se relaciona y de manera excluyente: 1) que la persona jurídica extranjera provenga de un Reciprocidad expedido por el Ministerio de Relaciones Exteriores de Colombia con el país del cual es originario la persona jurídica extranjera; o 2) que la persona jurídica extranjera provenga de un país miembro de la Comunidad Andina. </w:t>
      </w:r>
    </w:p>
    <w:p w:rsidR="00B81A47" w:rsidRDefault="00B81A47" w:rsidP="00B81A47">
      <w:pPr>
        <w:spacing w:after="0" w:line="240" w:lineRule="auto"/>
        <w:jc w:val="center"/>
        <w:rPr>
          <w:rFonts w:ascii="Arial Narrow" w:hAnsi="Arial Narrow"/>
          <w:b/>
          <w:sz w:val="21"/>
          <w:szCs w:val="21"/>
          <w:lang w:val="es-MX" w:eastAsia="es-MX"/>
        </w:rPr>
      </w:pPr>
    </w:p>
    <w:p w:rsidR="00B81A47" w:rsidRDefault="00B81A47" w:rsidP="00B81A47">
      <w:pPr>
        <w:spacing w:after="0" w:line="240" w:lineRule="auto"/>
        <w:jc w:val="center"/>
        <w:rPr>
          <w:rFonts w:ascii="Arial Narrow" w:hAnsi="Arial Narrow"/>
          <w:b/>
          <w:sz w:val="21"/>
          <w:szCs w:val="21"/>
          <w:lang w:val="es-MX" w:eastAsia="es-MX"/>
        </w:rPr>
      </w:pPr>
    </w:p>
    <w:p w:rsidR="00B81A47" w:rsidRPr="003C31FF" w:rsidRDefault="00B81A47" w:rsidP="00B81A47">
      <w:pPr>
        <w:rPr>
          <w:rFonts w:ascii="Arial Narrow" w:eastAsia="Times New Roman" w:hAnsi="Arial Narrow" w:cs="Arial"/>
          <w:b/>
          <w:sz w:val="21"/>
          <w:szCs w:val="21"/>
        </w:rPr>
      </w:pPr>
      <w:r w:rsidRPr="003C31FF">
        <w:rPr>
          <w:rFonts w:ascii="Arial Narrow" w:eastAsia="Times New Roman" w:hAnsi="Arial Narrow" w:cs="Arial"/>
          <w:b/>
          <w:sz w:val="21"/>
          <w:szCs w:val="21"/>
        </w:rPr>
        <w:t>Firma</w:t>
      </w:r>
    </w:p>
    <w:p w:rsidR="00B81A47" w:rsidRPr="003C31FF" w:rsidRDefault="00B81A47" w:rsidP="00B81A47">
      <w:pPr>
        <w:rPr>
          <w:rFonts w:ascii="Arial Narrow" w:eastAsia="Times New Roman" w:hAnsi="Arial Narrow" w:cs="Arial"/>
          <w:b/>
          <w:sz w:val="21"/>
          <w:szCs w:val="21"/>
        </w:rPr>
      </w:pPr>
      <w:r w:rsidRPr="003C31FF">
        <w:rPr>
          <w:rFonts w:ascii="Arial Narrow" w:eastAsia="Times New Roman" w:hAnsi="Arial Narrow" w:cs="Arial"/>
          <w:b/>
          <w:sz w:val="21"/>
          <w:szCs w:val="21"/>
        </w:rPr>
        <w:t xml:space="preserve">Nombre del Representante Legal: _________________________________ </w:t>
      </w:r>
    </w:p>
    <w:p w:rsidR="00B81A47" w:rsidRPr="003C31FF" w:rsidRDefault="00B81A47" w:rsidP="00B81A47">
      <w:pPr>
        <w:rPr>
          <w:rFonts w:ascii="Arial Narrow" w:eastAsia="Times New Roman" w:hAnsi="Arial Narrow" w:cs="Arial"/>
          <w:b/>
          <w:sz w:val="21"/>
          <w:szCs w:val="21"/>
        </w:rPr>
      </w:pPr>
      <w:r w:rsidRPr="003C31FF">
        <w:rPr>
          <w:rFonts w:ascii="Arial Narrow" w:eastAsia="Times New Roman" w:hAnsi="Arial Narrow" w:cs="Arial"/>
          <w:b/>
          <w:sz w:val="21"/>
          <w:szCs w:val="21"/>
        </w:rPr>
        <w:t xml:space="preserve">C.C. No. ______________________ de _____________________________ </w:t>
      </w:r>
    </w:p>
    <w:p w:rsidR="00B81A47" w:rsidRPr="003C31FF" w:rsidRDefault="00B81A47" w:rsidP="00B81A47">
      <w:pPr>
        <w:rPr>
          <w:rFonts w:ascii="Arial Narrow" w:eastAsia="Times New Roman" w:hAnsi="Arial Narrow" w:cs="Arial"/>
          <w:b/>
          <w:sz w:val="21"/>
          <w:szCs w:val="21"/>
        </w:rPr>
      </w:pPr>
      <w:r w:rsidRPr="003C31FF">
        <w:rPr>
          <w:rFonts w:ascii="Arial Narrow" w:eastAsia="Times New Roman" w:hAnsi="Arial Narrow" w:cs="Arial"/>
          <w:b/>
          <w:sz w:val="21"/>
          <w:szCs w:val="21"/>
        </w:rPr>
        <w:t xml:space="preserve">Nombre o Razón Social del Proponente: _____________________________ </w:t>
      </w:r>
    </w:p>
    <w:p w:rsidR="00F26746" w:rsidRDefault="00F26746"/>
    <w:sectPr w:rsidR="00F267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65932"/>
    <w:multiLevelType w:val="hybridMultilevel"/>
    <w:tmpl w:val="36B89918"/>
    <w:lvl w:ilvl="0" w:tplc="9612C232">
      <w:start w:val="1"/>
      <w:numFmt w:val="lowerLetter"/>
      <w:lvlText w:val="%1)"/>
      <w:lvlJc w:val="left"/>
      <w:pPr>
        <w:ind w:left="1776" w:hanging="360"/>
      </w:pPr>
      <w:rPr>
        <w:rFonts w:ascii="Arial Narrow" w:eastAsia="Times New Roman" w:hAnsi="Arial Narrow" w:cs="Arial"/>
      </w:rPr>
    </w:lvl>
    <w:lvl w:ilvl="1" w:tplc="12DCCBFC">
      <w:start w:val="1"/>
      <w:numFmt w:val="lowerLetter"/>
      <w:lvlText w:val="%2)"/>
      <w:lvlJc w:val="left"/>
      <w:pPr>
        <w:ind w:left="2496" w:hanging="360"/>
      </w:pPr>
      <w:rPr>
        <w:rFonts w:hint="default"/>
      </w:rPr>
    </w:lvl>
    <w:lvl w:ilvl="2" w:tplc="0C0A000F">
      <w:start w:val="1"/>
      <w:numFmt w:val="decimal"/>
      <w:lvlText w:val="%3."/>
      <w:lvlJc w:val="left"/>
      <w:pPr>
        <w:ind w:left="3396" w:hanging="360"/>
      </w:pPr>
      <w:rPr>
        <w:rFonts w:hint="default"/>
      </w:rPr>
    </w:lvl>
    <w:lvl w:ilvl="3" w:tplc="2222E422">
      <w:start w:val="1"/>
      <w:numFmt w:val="decimal"/>
      <w:lvlText w:val="%4)"/>
      <w:lvlJc w:val="left"/>
      <w:pPr>
        <w:ind w:left="3936" w:hanging="360"/>
      </w:pPr>
      <w:rPr>
        <w:rFonts w:ascii="Arial Narrow" w:hAnsi="Arial Narrow" w:hint="default"/>
        <w:color w:val="000000"/>
        <w:sz w:val="20"/>
      </w:rPr>
    </w:lvl>
    <w:lvl w:ilvl="4" w:tplc="2D2C7588">
      <w:start w:val="1"/>
      <w:numFmt w:val="lowerRoman"/>
      <w:lvlText w:val="(%5)"/>
      <w:lvlJc w:val="left"/>
      <w:pPr>
        <w:ind w:left="5016" w:hanging="720"/>
      </w:pPr>
      <w:rPr>
        <w:rFonts w:ascii="Arial Narrow" w:hAnsi="Arial Narrow" w:hint="default"/>
        <w:color w:val="000000"/>
        <w:sz w:val="20"/>
      </w:r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 w15:restartNumberingAfterBreak="0">
    <w:nsid w:val="48D56871"/>
    <w:multiLevelType w:val="hybridMultilevel"/>
    <w:tmpl w:val="EDEAE2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A47"/>
    <w:rsid w:val="00300EE4"/>
    <w:rsid w:val="00677D8F"/>
    <w:rsid w:val="00B81A47"/>
    <w:rsid w:val="00F267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1A2C8-F73D-4D66-A203-A600060E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A47"/>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Bullet List,FooterText,numbered,Paragraphe de liste1,lp1,Scitum normal,Ha,HOJA,Bolita,BOLADEF,Párrafo de lista21,BOLA,Nivel 1 OS,Colorful List Accent 1,Colorful List - Accent 11,Foot,Bulletr List Paragraph,列出段落,列出段落1"/>
    <w:basedOn w:val="Normal"/>
    <w:link w:val="ListParagraphChar"/>
    <w:uiPriority w:val="34"/>
    <w:qFormat/>
    <w:rsid w:val="00B81A47"/>
    <w:pPr>
      <w:spacing w:after="0" w:line="240" w:lineRule="auto"/>
      <w:ind w:left="708"/>
      <w:jc w:val="both"/>
    </w:pPr>
    <w:rPr>
      <w:rFonts w:ascii="Arial Narrow" w:eastAsia="Times New Roman" w:hAnsi="Arial Narrow" w:cs="Times New Roman"/>
      <w:sz w:val="24"/>
      <w:szCs w:val="20"/>
      <w:lang w:eastAsia="es-ES" w:bidi="he-IL"/>
    </w:rPr>
  </w:style>
  <w:style w:type="character" w:customStyle="1" w:styleId="ListParagraphChar">
    <w:name w:val="List Paragraph Char"/>
    <w:aliases w:val="Bullet List Char,FooterText Char,numbered Char,Paragraphe de liste1 Char,lp1 Char,Scitum normal Char,Ha Char,HOJA Char,Bolita Char,BOLADEF Char,Párrafo de lista21 Char,BOLA Char,Nivel 1 OS Char,Colorful List Accent 1 Char,Foot Char"/>
    <w:link w:val="ListParagraph"/>
    <w:uiPriority w:val="34"/>
    <w:qFormat/>
    <w:rsid w:val="00B81A47"/>
    <w:rPr>
      <w:rFonts w:ascii="Arial Narrow" w:eastAsia="Times New Roman" w:hAnsi="Arial Narrow" w:cs="Times New Roman"/>
      <w:sz w:val="24"/>
      <w:szCs w:val="20"/>
      <w:lang w:val="es-ES" w:eastAsia="es-ES" w:bidi="he-IL"/>
    </w:rPr>
  </w:style>
  <w:style w:type="table" w:styleId="TableGrid">
    <w:name w:val="Table Grid"/>
    <w:basedOn w:val="TableNormal"/>
    <w:uiPriority w:val="39"/>
    <w:rsid w:val="00B81A47"/>
    <w:pPr>
      <w:spacing w:after="0" w:line="240" w:lineRule="auto"/>
    </w:pPr>
    <w:rPr>
      <w:rFonts w:ascii="Calibri" w:eastAsia="Calibri" w:hAnsi="Calibri" w:cs="Times New Roman"/>
      <w:sz w:val="20"/>
      <w:szCs w:val="20"/>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1829</Characters>
  <Application>Microsoft Office Word</Application>
  <DocSecurity>0</DocSecurity>
  <Lines>35</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Fernanda Gutierrez Moreno</dc:creator>
  <cp:keywords/>
  <dc:description/>
  <cp:lastModifiedBy>Luis Diaz</cp:lastModifiedBy>
  <cp:revision>2</cp:revision>
  <dcterms:created xsi:type="dcterms:W3CDTF">2023-11-25T23:30:00Z</dcterms:created>
  <dcterms:modified xsi:type="dcterms:W3CDTF">2023-11-25T23:30:00Z</dcterms:modified>
</cp:coreProperties>
</file>