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EE18" w14:textId="77777777" w:rsidR="00665D57" w:rsidRPr="00526168" w:rsidRDefault="00665D57" w:rsidP="00870FFF">
      <w:pPr>
        <w:tabs>
          <w:tab w:val="left" w:pos="993"/>
        </w:tabs>
        <w:ind w:left="0" w:hanging="2"/>
        <w:rPr>
          <w:rFonts w:ascii="Arial Narrow" w:hAnsi="Arial Narrow" w:cs="Arial"/>
        </w:rPr>
      </w:pPr>
    </w:p>
    <w:p w14:paraId="75F2C4C6" w14:textId="77777777" w:rsidR="00665D57" w:rsidRPr="00526168" w:rsidRDefault="00665D57" w:rsidP="00665D57">
      <w:pPr>
        <w:pStyle w:val="Prrafodelista"/>
        <w:ind w:left="358" w:firstLine="0"/>
        <w:rPr>
          <w:rFonts w:ascii="Arial Narrow" w:hAnsi="Arial Narrow" w:cs="Arial"/>
          <w:b/>
          <w:bCs/>
        </w:rPr>
      </w:pPr>
    </w:p>
    <w:p w14:paraId="08154CE7" w14:textId="77777777" w:rsidR="00B02DA0" w:rsidRPr="00526168" w:rsidRDefault="00B02DA0" w:rsidP="00B02DA0">
      <w:pPr>
        <w:pStyle w:val="Sinespaciado"/>
        <w:ind w:left="3" w:hanging="5"/>
        <w:jc w:val="center"/>
        <w:rPr>
          <w:rFonts w:ascii="Arial Narrow" w:hAnsi="Arial Narrow" w:cs="Arial"/>
          <w:b/>
        </w:rPr>
      </w:pPr>
    </w:p>
    <w:p w14:paraId="2DB88973" w14:textId="3AE897D3" w:rsidR="00B02DA0" w:rsidRPr="00526168" w:rsidRDefault="00B02DA0" w:rsidP="00B02DA0">
      <w:pPr>
        <w:pStyle w:val="Sinespaciado"/>
        <w:ind w:left="3" w:hanging="5"/>
        <w:jc w:val="center"/>
        <w:rPr>
          <w:rFonts w:ascii="Arial Narrow" w:hAnsi="Arial Narrow" w:cs="Arial"/>
          <w:b/>
        </w:rPr>
      </w:pPr>
      <w:proofErr w:type="spellStart"/>
      <w:r w:rsidRPr="00526168">
        <w:rPr>
          <w:rFonts w:ascii="Arial Narrow" w:hAnsi="Arial Narrow" w:cs="Arial"/>
          <w:b/>
        </w:rPr>
        <w:t>EPUXUA</w:t>
      </w:r>
      <w:proofErr w:type="spellEnd"/>
      <w:r w:rsidRPr="00526168">
        <w:rPr>
          <w:rFonts w:ascii="Arial Narrow" w:hAnsi="Arial Narrow" w:cs="Arial"/>
          <w:b/>
        </w:rPr>
        <w:t xml:space="preserve"> AVANZA </w:t>
      </w:r>
      <w:proofErr w:type="spellStart"/>
      <w:r w:rsidRPr="00526168">
        <w:rPr>
          <w:rFonts w:ascii="Arial Narrow" w:hAnsi="Arial Narrow" w:cs="Arial"/>
          <w:b/>
        </w:rPr>
        <w:t>E.I.C.E</w:t>
      </w:r>
      <w:proofErr w:type="spellEnd"/>
    </w:p>
    <w:p w14:paraId="1B7DD0BA" w14:textId="77777777" w:rsidR="00B02DA0" w:rsidRPr="00526168" w:rsidRDefault="00B02DA0" w:rsidP="00B02DA0">
      <w:pPr>
        <w:pStyle w:val="Textoindependiente"/>
        <w:ind w:left="3" w:hanging="5"/>
        <w:jc w:val="center"/>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168">
        <w:rPr>
          <w:rFonts w:ascii="Arial Narrow" w:hAnsi="Arial Narrow" w:cs="Arial"/>
          <w:b/>
          <w:sz w:val="22"/>
          <w:szCs w:val="22"/>
        </w:rPr>
        <w:t>Empresa pública de Soacha</w:t>
      </w:r>
    </w:p>
    <w:p w14:paraId="5F4262ED" w14:textId="77777777" w:rsidR="00665D57" w:rsidRPr="00526168" w:rsidRDefault="00665D57" w:rsidP="00665D57">
      <w:pPr>
        <w:pStyle w:val="Prrafodelista"/>
        <w:ind w:left="358" w:firstLine="0"/>
        <w:rPr>
          <w:rFonts w:ascii="Arial Narrow" w:hAnsi="Arial Narrow" w:cs="Arial"/>
          <w:b/>
          <w:bCs/>
        </w:rPr>
      </w:pPr>
    </w:p>
    <w:p w14:paraId="199E4F19" w14:textId="05333C1A" w:rsidR="00665D57" w:rsidRPr="00526168" w:rsidRDefault="00665D57" w:rsidP="00665D57">
      <w:pPr>
        <w:pStyle w:val="Prrafodelista"/>
        <w:ind w:left="358" w:firstLine="0"/>
        <w:rPr>
          <w:rFonts w:ascii="Arial Narrow" w:hAnsi="Arial Narrow" w:cs="Arial"/>
          <w:b/>
          <w:bCs/>
        </w:rPr>
      </w:pPr>
    </w:p>
    <w:p w14:paraId="1995776E" w14:textId="77777777" w:rsidR="00F33562" w:rsidRPr="00526168" w:rsidRDefault="00F33562" w:rsidP="00665D57">
      <w:pPr>
        <w:pStyle w:val="Prrafodelista"/>
        <w:ind w:left="358" w:firstLine="0"/>
        <w:rPr>
          <w:rFonts w:ascii="Arial Narrow" w:hAnsi="Arial Narrow" w:cs="Arial"/>
          <w:b/>
          <w:bCs/>
        </w:rPr>
      </w:pPr>
    </w:p>
    <w:p w14:paraId="7FEF7755" w14:textId="20C1E38E" w:rsidR="00665D57" w:rsidRPr="00526168" w:rsidRDefault="00665D57" w:rsidP="00665D57">
      <w:pPr>
        <w:pStyle w:val="Prrafodelista"/>
        <w:ind w:left="358" w:firstLine="0"/>
        <w:rPr>
          <w:rFonts w:ascii="Arial Narrow" w:hAnsi="Arial Narrow" w:cs="Arial"/>
          <w:b/>
          <w:bCs/>
        </w:rPr>
      </w:pPr>
    </w:p>
    <w:p w14:paraId="396AD64F" w14:textId="77777777" w:rsidR="00C1098F" w:rsidRPr="00526168" w:rsidRDefault="00C1098F" w:rsidP="00286786">
      <w:pPr>
        <w:pStyle w:val="Prrafodelista"/>
        <w:ind w:left="0" w:firstLine="0"/>
        <w:jc w:val="center"/>
        <w:rPr>
          <w:rFonts w:ascii="Arial Narrow" w:hAnsi="Arial Narrow" w:cs="Arial"/>
          <w:b/>
          <w:bCs/>
        </w:rPr>
      </w:pPr>
      <w:r w:rsidRPr="00526168">
        <w:rPr>
          <w:rFonts w:ascii="Arial Narrow" w:hAnsi="Arial Narrow" w:cs="Arial"/>
          <w:b/>
          <w:bCs/>
        </w:rPr>
        <w:t>EMPRESA INDUSTRIAL Y COMERCIAL DEL ESTADO</w:t>
      </w:r>
    </w:p>
    <w:p w14:paraId="52AC6A7E" w14:textId="16138377" w:rsidR="00C1098F" w:rsidRPr="00526168" w:rsidRDefault="00C1098F" w:rsidP="00C1098F">
      <w:pPr>
        <w:pStyle w:val="Textoindependiente"/>
        <w:spacing w:line="244" w:lineRule="auto"/>
        <w:ind w:right="229" w:hanging="2"/>
        <w:jc w:val="center"/>
        <w:rPr>
          <w:rFonts w:ascii="Arial Narrow" w:hAnsi="Arial Narrow" w:cs="Arial"/>
          <w:b/>
          <w:bCs/>
          <w:w w:val="80"/>
          <w:sz w:val="22"/>
          <w:szCs w:val="22"/>
          <w:lang w:val="es-ES_tradnl"/>
        </w:rPr>
      </w:pPr>
    </w:p>
    <w:p w14:paraId="05A7312B" w14:textId="5149EB12" w:rsidR="00F33562" w:rsidRPr="00526168" w:rsidRDefault="00F33562" w:rsidP="00C1098F">
      <w:pPr>
        <w:pStyle w:val="Textoindependiente"/>
        <w:spacing w:line="244" w:lineRule="auto"/>
        <w:ind w:right="229" w:hanging="2"/>
        <w:jc w:val="center"/>
        <w:rPr>
          <w:rFonts w:ascii="Arial Narrow" w:hAnsi="Arial Narrow" w:cs="Arial"/>
          <w:b/>
          <w:bCs/>
          <w:w w:val="80"/>
          <w:sz w:val="22"/>
          <w:szCs w:val="22"/>
          <w:lang w:val="es-ES_tradnl"/>
        </w:rPr>
      </w:pPr>
    </w:p>
    <w:p w14:paraId="1BCBE2FD" w14:textId="77CFC864" w:rsidR="00264105" w:rsidRPr="00526168" w:rsidRDefault="00264105" w:rsidP="00C1098F">
      <w:pPr>
        <w:pStyle w:val="Textoindependiente"/>
        <w:spacing w:line="244" w:lineRule="auto"/>
        <w:ind w:right="229" w:hanging="2"/>
        <w:jc w:val="center"/>
        <w:rPr>
          <w:rFonts w:ascii="Arial Narrow" w:hAnsi="Arial Narrow" w:cs="Arial"/>
          <w:b/>
          <w:bCs/>
          <w:w w:val="80"/>
          <w:sz w:val="22"/>
          <w:szCs w:val="22"/>
          <w:lang w:val="es-ES_tradnl"/>
        </w:rPr>
      </w:pPr>
    </w:p>
    <w:p w14:paraId="3B7E3CCA" w14:textId="77777777" w:rsidR="00C1098F" w:rsidRPr="00526168" w:rsidRDefault="00C1098F" w:rsidP="00C1098F">
      <w:pPr>
        <w:pStyle w:val="Textoindependiente"/>
        <w:spacing w:line="244" w:lineRule="auto"/>
        <w:ind w:right="229" w:hanging="2"/>
        <w:jc w:val="center"/>
        <w:rPr>
          <w:rFonts w:ascii="Arial Narrow" w:hAnsi="Arial Narrow" w:cs="Arial"/>
          <w:b/>
          <w:bCs/>
          <w:w w:val="80"/>
          <w:sz w:val="22"/>
          <w:szCs w:val="22"/>
          <w:lang w:val="es-ES_tradnl"/>
        </w:rPr>
      </w:pPr>
    </w:p>
    <w:p w14:paraId="494372D0" w14:textId="607EC9AE" w:rsidR="00665D57" w:rsidRPr="00526168" w:rsidRDefault="00C1098F" w:rsidP="00F33562">
      <w:pPr>
        <w:pStyle w:val="Prrafodelista"/>
        <w:ind w:left="358" w:firstLine="0"/>
        <w:jc w:val="center"/>
        <w:rPr>
          <w:rFonts w:ascii="Arial Narrow" w:hAnsi="Arial Narrow" w:cs="Arial"/>
          <w:b/>
          <w:bCs/>
        </w:rPr>
      </w:pPr>
      <w:proofErr w:type="spellStart"/>
      <w:r w:rsidRPr="00526168">
        <w:rPr>
          <w:rFonts w:ascii="Arial Narrow" w:hAnsi="Arial Narrow" w:cs="Arial"/>
          <w:b/>
          <w:bCs/>
        </w:rPr>
        <w:t>INVITACION</w:t>
      </w:r>
      <w:proofErr w:type="spellEnd"/>
      <w:r w:rsidRPr="00526168">
        <w:rPr>
          <w:rFonts w:ascii="Arial Narrow" w:hAnsi="Arial Narrow" w:cs="Arial"/>
          <w:b/>
          <w:bCs/>
        </w:rPr>
        <w:t xml:space="preserve"> A COTIZA</w:t>
      </w:r>
      <w:r w:rsidR="00F33562" w:rsidRPr="00526168">
        <w:rPr>
          <w:rFonts w:ascii="Arial Narrow" w:hAnsi="Arial Narrow" w:cs="Arial"/>
          <w:b/>
          <w:bCs/>
        </w:rPr>
        <w:t>R</w:t>
      </w:r>
    </w:p>
    <w:p w14:paraId="5FAF0E57" w14:textId="77777777" w:rsidR="00665D57" w:rsidRPr="00526168" w:rsidRDefault="00665D57" w:rsidP="00286786">
      <w:pPr>
        <w:pStyle w:val="Prrafodelista"/>
        <w:ind w:left="0" w:firstLine="0"/>
        <w:rPr>
          <w:rFonts w:ascii="Arial Narrow" w:hAnsi="Arial Narrow" w:cs="Arial"/>
          <w:b/>
          <w:bCs/>
        </w:rPr>
      </w:pPr>
    </w:p>
    <w:p w14:paraId="50926604" w14:textId="77777777" w:rsidR="00665D57" w:rsidRPr="00526168" w:rsidRDefault="00665D57" w:rsidP="00665D57">
      <w:pPr>
        <w:pStyle w:val="Prrafodelista"/>
        <w:ind w:left="358" w:firstLine="0"/>
        <w:rPr>
          <w:rFonts w:ascii="Arial Narrow" w:hAnsi="Arial Narrow" w:cs="Arial"/>
          <w:b/>
          <w:bCs/>
        </w:rPr>
      </w:pPr>
    </w:p>
    <w:p w14:paraId="375F1B49" w14:textId="2542F821" w:rsidR="00605F36" w:rsidRPr="00526168" w:rsidRDefault="00605F36" w:rsidP="00605F36">
      <w:pPr>
        <w:pStyle w:val="Prrafodelista"/>
        <w:ind w:left="373" w:firstLine="0"/>
        <w:rPr>
          <w:rFonts w:ascii="Arial Narrow" w:hAnsi="Arial Narrow" w:cs="Arial"/>
          <w:b/>
          <w:bCs/>
        </w:rPr>
      </w:pPr>
    </w:p>
    <w:p w14:paraId="34D9257C" w14:textId="4C9C85DC" w:rsidR="00605F36" w:rsidRPr="00526168" w:rsidRDefault="00264105" w:rsidP="00605F36">
      <w:pPr>
        <w:pStyle w:val="Prrafodelista"/>
        <w:ind w:left="373" w:firstLine="0"/>
        <w:rPr>
          <w:rFonts w:ascii="Arial Narrow" w:hAnsi="Arial Narrow" w:cs="Arial"/>
          <w:b/>
          <w:bCs/>
        </w:rPr>
      </w:pPr>
      <w:r w:rsidRPr="00526168">
        <w:rPr>
          <w:rFonts w:ascii="Arial Narrow" w:hAnsi="Arial Narrow" w:cs="Arial"/>
          <w:noProof/>
          <w:w w:val="80"/>
          <w:lang w:val="es-ES_tradnl"/>
        </w:rPr>
        <mc:AlternateContent>
          <mc:Choice Requires="wpg">
            <w:drawing>
              <wp:anchor distT="0" distB="0" distL="0" distR="0" simplePos="0" relativeHeight="251661312" behindDoc="1" locked="0" layoutInCell="1" allowOverlap="1" wp14:anchorId="0B8C4959" wp14:editId="7CAE99A9">
                <wp:simplePos x="0" y="0"/>
                <wp:positionH relativeFrom="page">
                  <wp:posOffset>581025</wp:posOffset>
                </wp:positionH>
                <wp:positionV relativeFrom="paragraph">
                  <wp:posOffset>347980</wp:posOffset>
                </wp:positionV>
                <wp:extent cx="6781800" cy="1552575"/>
                <wp:effectExtent l="0" t="0" r="0" b="9525"/>
                <wp:wrapTopAndBottom/>
                <wp:docPr id="28"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552575"/>
                          <a:chOff x="981" y="321"/>
                          <a:chExt cx="10323" cy="1532"/>
                        </a:xfrm>
                      </wpg:grpSpPr>
                      <wps:wsp>
                        <wps:cNvPr id="29" name="AutoShape 19"/>
                        <wps:cNvSpPr>
                          <a:spLocks/>
                        </wps:cNvSpPr>
                        <wps:spPr bwMode="auto">
                          <a:xfrm>
                            <a:off x="981" y="321"/>
                            <a:ext cx="10323" cy="1532"/>
                          </a:xfrm>
                          <a:custGeom>
                            <a:avLst/>
                            <a:gdLst>
                              <a:gd name="T0" fmla="+- 0 996 982"/>
                              <a:gd name="T1" fmla="*/ T0 w 10323"/>
                              <a:gd name="T2" fmla="+- 0 1767 322"/>
                              <a:gd name="T3" fmla="*/ 1767 h 1532"/>
                              <a:gd name="T4" fmla="+- 0 982 982"/>
                              <a:gd name="T5" fmla="*/ T4 w 10323"/>
                              <a:gd name="T6" fmla="+- 0 1767 322"/>
                              <a:gd name="T7" fmla="*/ 1767 h 1532"/>
                              <a:gd name="T8" fmla="+- 0 996 982"/>
                              <a:gd name="T9" fmla="*/ T8 w 10323"/>
                              <a:gd name="T10" fmla="+- 0 1810 322"/>
                              <a:gd name="T11" fmla="*/ 1810 h 1532"/>
                              <a:gd name="T12" fmla="+- 0 1025 982"/>
                              <a:gd name="T13" fmla="*/ T12 w 10323"/>
                              <a:gd name="T14" fmla="+- 0 322 322"/>
                              <a:gd name="T15" fmla="*/ 322 h 1532"/>
                              <a:gd name="T16" fmla="+- 0 982 982"/>
                              <a:gd name="T17" fmla="*/ T16 w 10323"/>
                              <a:gd name="T18" fmla="+- 0 336 322"/>
                              <a:gd name="T19" fmla="*/ 336 h 1532"/>
                              <a:gd name="T20" fmla="+- 0 982 982"/>
                              <a:gd name="T21" fmla="*/ T20 w 10323"/>
                              <a:gd name="T22" fmla="+- 0 965 322"/>
                              <a:gd name="T23" fmla="*/ 965 h 1532"/>
                              <a:gd name="T24" fmla="+- 0 996 982"/>
                              <a:gd name="T25" fmla="*/ T24 w 10323"/>
                              <a:gd name="T26" fmla="+- 0 1517 322"/>
                              <a:gd name="T27" fmla="*/ 1517 h 1532"/>
                              <a:gd name="T28" fmla="+- 0 996 982"/>
                              <a:gd name="T29" fmla="*/ T28 w 10323"/>
                              <a:gd name="T30" fmla="+- 0 689 322"/>
                              <a:gd name="T31" fmla="*/ 689 h 1532"/>
                              <a:gd name="T32" fmla="+- 0 1025 982"/>
                              <a:gd name="T33" fmla="*/ T32 w 10323"/>
                              <a:gd name="T34" fmla="+- 0 336 322"/>
                              <a:gd name="T35" fmla="*/ 336 h 1532"/>
                              <a:gd name="T36" fmla="+- 0 1010 982"/>
                              <a:gd name="T37" fmla="*/ T36 w 10323"/>
                              <a:gd name="T38" fmla="+- 0 1517 322"/>
                              <a:gd name="T39" fmla="*/ 1517 h 1532"/>
                              <a:gd name="T40" fmla="+- 0 1025 982"/>
                              <a:gd name="T41" fmla="*/ T40 w 10323"/>
                              <a:gd name="T42" fmla="+- 0 1517 322"/>
                              <a:gd name="T43" fmla="*/ 1517 h 1532"/>
                              <a:gd name="T44" fmla="+- 0 1025 982"/>
                              <a:gd name="T45" fmla="*/ T44 w 10323"/>
                              <a:gd name="T46" fmla="+- 0 1767 322"/>
                              <a:gd name="T47" fmla="*/ 1767 h 1532"/>
                              <a:gd name="T48" fmla="+- 0 1025 982"/>
                              <a:gd name="T49" fmla="*/ T48 w 10323"/>
                              <a:gd name="T50" fmla="+- 0 1781 322"/>
                              <a:gd name="T51" fmla="*/ 1781 h 1532"/>
                              <a:gd name="T52" fmla="+- 0 11232 982"/>
                              <a:gd name="T53" fmla="*/ T52 w 10323"/>
                              <a:gd name="T54" fmla="+- 0 1767 322"/>
                              <a:gd name="T55" fmla="*/ 1767 h 1532"/>
                              <a:gd name="T56" fmla="+- 0 11218 982"/>
                              <a:gd name="T57" fmla="*/ T56 w 10323"/>
                              <a:gd name="T58" fmla="+- 0 1767 322"/>
                              <a:gd name="T59" fmla="*/ 1767 h 1532"/>
                              <a:gd name="T60" fmla="+- 0 11232 982"/>
                              <a:gd name="T61" fmla="*/ T60 w 10323"/>
                              <a:gd name="T62" fmla="+- 0 351 322"/>
                              <a:gd name="T63" fmla="*/ 351 h 1532"/>
                              <a:gd name="T64" fmla="+- 0 1010 982"/>
                              <a:gd name="T65" fmla="*/ T64 w 10323"/>
                              <a:gd name="T66" fmla="+- 0 351 322"/>
                              <a:gd name="T67" fmla="*/ 351 h 1532"/>
                              <a:gd name="T68" fmla="+- 0 1010 982"/>
                              <a:gd name="T69" fmla="*/ T68 w 10323"/>
                              <a:gd name="T70" fmla="+- 0 965 322"/>
                              <a:gd name="T71" fmla="*/ 965 h 1532"/>
                              <a:gd name="T72" fmla="+- 0 1025 982"/>
                              <a:gd name="T73" fmla="*/ T72 w 10323"/>
                              <a:gd name="T74" fmla="+- 0 1517 322"/>
                              <a:gd name="T75" fmla="*/ 1517 h 1532"/>
                              <a:gd name="T76" fmla="+- 0 1025 982"/>
                              <a:gd name="T77" fmla="*/ T76 w 10323"/>
                              <a:gd name="T78" fmla="+- 0 689 322"/>
                              <a:gd name="T79" fmla="*/ 689 h 1532"/>
                              <a:gd name="T80" fmla="+- 0 11218 982"/>
                              <a:gd name="T81" fmla="*/ T80 w 10323"/>
                              <a:gd name="T82" fmla="+- 0 689 322"/>
                              <a:gd name="T83" fmla="*/ 689 h 1532"/>
                              <a:gd name="T84" fmla="+- 0 11218 982"/>
                              <a:gd name="T85" fmla="*/ T84 w 10323"/>
                              <a:gd name="T86" fmla="+- 0 1517 322"/>
                              <a:gd name="T87" fmla="*/ 1517 h 1532"/>
                              <a:gd name="T88" fmla="+- 0 11232 982"/>
                              <a:gd name="T89" fmla="*/ T88 w 10323"/>
                              <a:gd name="T90" fmla="+- 0 965 322"/>
                              <a:gd name="T91" fmla="*/ 965 h 1532"/>
                              <a:gd name="T92" fmla="+- 0 11232 982"/>
                              <a:gd name="T93" fmla="*/ T92 w 10323"/>
                              <a:gd name="T94" fmla="+- 0 351 322"/>
                              <a:gd name="T95" fmla="*/ 351 h 1532"/>
                              <a:gd name="T96" fmla="+- 0 11246 982"/>
                              <a:gd name="T97" fmla="*/ T96 w 10323"/>
                              <a:gd name="T98" fmla="+- 0 322 322"/>
                              <a:gd name="T99" fmla="*/ 322 h 1532"/>
                              <a:gd name="T100" fmla="+- 0 1025 982"/>
                              <a:gd name="T101" fmla="*/ T100 w 10323"/>
                              <a:gd name="T102" fmla="+- 0 336 322"/>
                              <a:gd name="T103" fmla="*/ 336 h 1532"/>
                              <a:gd name="T104" fmla="+- 0 11246 982"/>
                              <a:gd name="T105" fmla="*/ T104 w 10323"/>
                              <a:gd name="T106" fmla="+- 0 365 322"/>
                              <a:gd name="T107" fmla="*/ 365 h 1532"/>
                              <a:gd name="T108" fmla="+- 0 11246 982"/>
                              <a:gd name="T109" fmla="*/ T108 w 10323"/>
                              <a:gd name="T110" fmla="+- 0 1241 322"/>
                              <a:gd name="T111" fmla="*/ 1241 h 1532"/>
                              <a:gd name="T112" fmla="+- 0 11261 982"/>
                              <a:gd name="T113" fmla="*/ T112 w 10323"/>
                              <a:gd name="T114" fmla="+- 0 1241 322"/>
                              <a:gd name="T115" fmla="*/ 1241 h 1532"/>
                              <a:gd name="T116" fmla="+- 0 11261 982"/>
                              <a:gd name="T117" fmla="*/ T116 w 10323"/>
                              <a:gd name="T118" fmla="+- 0 365 322"/>
                              <a:gd name="T119" fmla="*/ 365 h 1532"/>
                              <a:gd name="T120" fmla="+- 0 11261 982"/>
                              <a:gd name="T121" fmla="*/ T120 w 10323"/>
                              <a:gd name="T122" fmla="+- 0 322 322"/>
                              <a:gd name="T123" fmla="*/ 322 h 1532"/>
                              <a:gd name="T124" fmla="+- 0 11261 982"/>
                              <a:gd name="T125" fmla="*/ T124 w 10323"/>
                              <a:gd name="T126" fmla="+- 0 1767 322"/>
                              <a:gd name="T127" fmla="*/ 1767 h 1532"/>
                              <a:gd name="T128" fmla="+- 0 11304 982"/>
                              <a:gd name="T129" fmla="*/ T128 w 10323"/>
                              <a:gd name="T130" fmla="+- 0 365 322"/>
                              <a:gd name="T131" fmla="*/ 365 h 1532"/>
                              <a:gd name="T132" fmla="+- 0 11261 982"/>
                              <a:gd name="T133" fmla="*/ T132 w 10323"/>
                              <a:gd name="T134" fmla="+- 0 965 322"/>
                              <a:gd name="T135" fmla="*/ 965 h 1532"/>
                              <a:gd name="T136" fmla="+- 0 11304 982"/>
                              <a:gd name="T137" fmla="*/ T136 w 10323"/>
                              <a:gd name="T138" fmla="+- 0 1517 322"/>
                              <a:gd name="T139" fmla="*/ 1517 h 1532"/>
                              <a:gd name="T140" fmla="+- 0 11304 982"/>
                              <a:gd name="T141" fmla="*/ T140 w 10323"/>
                              <a:gd name="T142" fmla="+- 0 689 322"/>
                              <a:gd name="T143" fmla="*/ 689 h 1532"/>
                              <a:gd name="T144" fmla="+- 0 11304 982"/>
                              <a:gd name="T145" fmla="*/ T144 w 10323"/>
                              <a:gd name="T146" fmla="+- 0 1810 322"/>
                              <a:gd name="T147" fmla="*/ 1810 h 1532"/>
                              <a:gd name="T148" fmla="+- 0 11261 982"/>
                              <a:gd name="T149" fmla="*/ T148 w 10323"/>
                              <a:gd name="T150" fmla="+- 0 1795 322"/>
                              <a:gd name="T151" fmla="*/ 1795 h 1532"/>
                              <a:gd name="T152" fmla="+- 0 11261 982"/>
                              <a:gd name="T153" fmla="*/ T152 w 10323"/>
                              <a:gd name="T154" fmla="+- 0 1517 322"/>
                              <a:gd name="T155" fmla="*/ 1517 h 1532"/>
                              <a:gd name="T156" fmla="+- 0 11246 982"/>
                              <a:gd name="T157" fmla="*/ T156 w 10323"/>
                              <a:gd name="T158" fmla="+- 0 1795 322"/>
                              <a:gd name="T159" fmla="*/ 1795 h 1532"/>
                              <a:gd name="T160" fmla="+- 0 1025 982"/>
                              <a:gd name="T161" fmla="*/ T160 w 10323"/>
                              <a:gd name="T162" fmla="+- 0 1810 322"/>
                              <a:gd name="T163" fmla="*/ 1810 h 1532"/>
                              <a:gd name="T164" fmla="+- 0 11261 982"/>
                              <a:gd name="T165" fmla="*/ T164 w 10323"/>
                              <a:gd name="T166" fmla="+- 0 1853 322"/>
                              <a:gd name="T167" fmla="*/ 1853 h 1532"/>
                              <a:gd name="T168" fmla="+- 0 11304 982"/>
                              <a:gd name="T169" fmla="*/ T168 w 10323"/>
                              <a:gd name="T170" fmla="+- 0 1810 322"/>
                              <a:gd name="T171" fmla="*/ 1810 h 1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0323" h="1532">
                                <a:moveTo>
                                  <a:pt x="43" y="1473"/>
                                </a:moveTo>
                                <a:lnTo>
                                  <a:pt x="14" y="1473"/>
                                </a:lnTo>
                                <a:lnTo>
                                  <a:pt x="14" y="1445"/>
                                </a:lnTo>
                                <a:lnTo>
                                  <a:pt x="14" y="1195"/>
                                </a:lnTo>
                                <a:lnTo>
                                  <a:pt x="0" y="1195"/>
                                </a:lnTo>
                                <a:lnTo>
                                  <a:pt x="0" y="1445"/>
                                </a:lnTo>
                                <a:lnTo>
                                  <a:pt x="0" y="1473"/>
                                </a:lnTo>
                                <a:lnTo>
                                  <a:pt x="0" y="1488"/>
                                </a:lnTo>
                                <a:lnTo>
                                  <a:pt x="14" y="1488"/>
                                </a:lnTo>
                                <a:lnTo>
                                  <a:pt x="43" y="1488"/>
                                </a:lnTo>
                                <a:lnTo>
                                  <a:pt x="43" y="1473"/>
                                </a:lnTo>
                                <a:close/>
                                <a:moveTo>
                                  <a:pt x="43" y="0"/>
                                </a:moveTo>
                                <a:lnTo>
                                  <a:pt x="14" y="0"/>
                                </a:lnTo>
                                <a:lnTo>
                                  <a:pt x="0" y="0"/>
                                </a:lnTo>
                                <a:lnTo>
                                  <a:pt x="0" y="14"/>
                                </a:lnTo>
                                <a:lnTo>
                                  <a:pt x="0" y="43"/>
                                </a:lnTo>
                                <a:lnTo>
                                  <a:pt x="0" y="367"/>
                                </a:lnTo>
                                <a:lnTo>
                                  <a:pt x="0" y="643"/>
                                </a:lnTo>
                                <a:lnTo>
                                  <a:pt x="0" y="919"/>
                                </a:lnTo>
                                <a:lnTo>
                                  <a:pt x="0" y="1195"/>
                                </a:lnTo>
                                <a:lnTo>
                                  <a:pt x="14" y="1195"/>
                                </a:lnTo>
                                <a:lnTo>
                                  <a:pt x="14" y="919"/>
                                </a:lnTo>
                                <a:lnTo>
                                  <a:pt x="14" y="643"/>
                                </a:lnTo>
                                <a:lnTo>
                                  <a:pt x="14" y="367"/>
                                </a:lnTo>
                                <a:lnTo>
                                  <a:pt x="14" y="43"/>
                                </a:lnTo>
                                <a:lnTo>
                                  <a:pt x="14" y="14"/>
                                </a:lnTo>
                                <a:lnTo>
                                  <a:pt x="43" y="14"/>
                                </a:lnTo>
                                <a:lnTo>
                                  <a:pt x="43" y="0"/>
                                </a:lnTo>
                                <a:close/>
                                <a:moveTo>
                                  <a:pt x="43" y="1195"/>
                                </a:moveTo>
                                <a:lnTo>
                                  <a:pt x="28" y="1195"/>
                                </a:lnTo>
                                <a:lnTo>
                                  <a:pt x="28" y="1445"/>
                                </a:lnTo>
                                <a:lnTo>
                                  <a:pt x="43" y="1445"/>
                                </a:lnTo>
                                <a:lnTo>
                                  <a:pt x="43" y="1195"/>
                                </a:lnTo>
                                <a:close/>
                                <a:moveTo>
                                  <a:pt x="10250" y="1445"/>
                                </a:moveTo>
                                <a:lnTo>
                                  <a:pt x="10236" y="1445"/>
                                </a:lnTo>
                                <a:lnTo>
                                  <a:pt x="43" y="1445"/>
                                </a:lnTo>
                                <a:lnTo>
                                  <a:pt x="28" y="1445"/>
                                </a:lnTo>
                                <a:lnTo>
                                  <a:pt x="28" y="1459"/>
                                </a:lnTo>
                                <a:lnTo>
                                  <a:pt x="43" y="1459"/>
                                </a:lnTo>
                                <a:lnTo>
                                  <a:pt x="10236" y="1459"/>
                                </a:lnTo>
                                <a:lnTo>
                                  <a:pt x="10250" y="1459"/>
                                </a:lnTo>
                                <a:lnTo>
                                  <a:pt x="10250" y="1445"/>
                                </a:lnTo>
                                <a:close/>
                                <a:moveTo>
                                  <a:pt x="10250" y="1195"/>
                                </a:moveTo>
                                <a:lnTo>
                                  <a:pt x="10236" y="1195"/>
                                </a:lnTo>
                                <a:lnTo>
                                  <a:pt x="10236" y="1445"/>
                                </a:lnTo>
                                <a:lnTo>
                                  <a:pt x="10250" y="1445"/>
                                </a:lnTo>
                                <a:lnTo>
                                  <a:pt x="10250" y="1195"/>
                                </a:lnTo>
                                <a:close/>
                                <a:moveTo>
                                  <a:pt x="10250" y="29"/>
                                </a:moveTo>
                                <a:lnTo>
                                  <a:pt x="10236" y="29"/>
                                </a:lnTo>
                                <a:lnTo>
                                  <a:pt x="43" y="29"/>
                                </a:lnTo>
                                <a:lnTo>
                                  <a:pt x="28" y="29"/>
                                </a:lnTo>
                                <a:lnTo>
                                  <a:pt x="28" y="43"/>
                                </a:lnTo>
                                <a:lnTo>
                                  <a:pt x="28" y="367"/>
                                </a:lnTo>
                                <a:lnTo>
                                  <a:pt x="28" y="643"/>
                                </a:lnTo>
                                <a:lnTo>
                                  <a:pt x="28" y="919"/>
                                </a:lnTo>
                                <a:lnTo>
                                  <a:pt x="28" y="1195"/>
                                </a:lnTo>
                                <a:lnTo>
                                  <a:pt x="43" y="1195"/>
                                </a:lnTo>
                                <a:lnTo>
                                  <a:pt x="43" y="919"/>
                                </a:lnTo>
                                <a:lnTo>
                                  <a:pt x="43" y="643"/>
                                </a:lnTo>
                                <a:lnTo>
                                  <a:pt x="43" y="367"/>
                                </a:lnTo>
                                <a:lnTo>
                                  <a:pt x="43" y="43"/>
                                </a:lnTo>
                                <a:lnTo>
                                  <a:pt x="10236" y="43"/>
                                </a:lnTo>
                                <a:lnTo>
                                  <a:pt x="10236" y="367"/>
                                </a:lnTo>
                                <a:lnTo>
                                  <a:pt x="10236" y="643"/>
                                </a:lnTo>
                                <a:lnTo>
                                  <a:pt x="10236" y="919"/>
                                </a:lnTo>
                                <a:lnTo>
                                  <a:pt x="10236" y="1195"/>
                                </a:lnTo>
                                <a:lnTo>
                                  <a:pt x="10250" y="1195"/>
                                </a:lnTo>
                                <a:lnTo>
                                  <a:pt x="10250" y="919"/>
                                </a:lnTo>
                                <a:lnTo>
                                  <a:pt x="10250" y="643"/>
                                </a:lnTo>
                                <a:lnTo>
                                  <a:pt x="10250" y="367"/>
                                </a:lnTo>
                                <a:lnTo>
                                  <a:pt x="10250" y="43"/>
                                </a:lnTo>
                                <a:lnTo>
                                  <a:pt x="10250" y="29"/>
                                </a:lnTo>
                                <a:close/>
                                <a:moveTo>
                                  <a:pt x="10279" y="0"/>
                                </a:moveTo>
                                <a:lnTo>
                                  <a:pt x="10279" y="0"/>
                                </a:lnTo>
                                <a:lnTo>
                                  <a:pt x="10264" y="0"/>
                                </a:lnTo>
                                <a:lnTo>
                                  <a:pt x="10236" y="0"/>
                                </a:lnTo>
                                <a:lnTo>
                                  <a:pt x="43" y="0"/>
                                </a:lnTo>
                                <a:lnTo>
                                  <a:pt x="43" y="14"/>
                                </a:lnTo>
                                <a:lnTo>
                                  <a:pt x="10236" y="14"/>
                                </a:lnTo>
                                <a:lnTo>
                                  <a:pt x="10264" y="14"/>
                                </a:lnTo>
                                <a:lnTo>
                                  <a:pt x="10264" y="43"/>
                                </a:lnTo>
                                <a:lnTo>
                                  <a:pt x="10264" y="367"/>
                                </a:lnTo>
                                <a:lnTo>
                                  <a:pt x="10264" y="643"/>
                                </a:lnTo>
                                <a:lnTo>
                                  <a:pt x="10264" y="919"/>
                                </a:lnTo>
                                <a:lnTo>
                                  <a:pt x="10264" y="1195"/>
                                </a:lnTo>
                                <a:lnTo>
                                  <a:pt x="10279" y="1195"/>
                                </a:lnTo>
                                <a:lnTo>
                                  <a:pt x="10279" y="919"/>
                                </a:lnTo>
                                <a:lnTo>
                                  <a:pt x="10279" y="643"/>
                                </a:lnTo>
                                <a:lnTo>
                                  <a:pt x="10279" y="367"/>
                                </a:lnTo>
                                <a:lnTo>
                                  <a:pt x="10279" y="43"/>
                                </a:lnTo>
                                <a:lnTo>
                                  <a:pt x="10279" y="14"/>
                                </a:lnTo>
                                <a:lnTo>
                                  <a:pt x="10279" y="0"/>
                                </a:lnTo>
                                <a:close/>
                                <a:moveTo>
                                  <a:pt x="10322" y="1195"/>
                                </a:moveTo>
                                <a:lnTo>
                                  <a:pt x="10279" y="1195"/>
                                </a:lnTo>
                                <a:lnTo>
                                  <a:pt x="10279" y="1445"/>
                                </a:lnTo>
                                <a:lnTo>
                                  <a:pt x="10322" y="1445"/>
                                </a:lnTo>
                                <a:lnTo>
                                  <a:pt x="10322" y="1195"/>
                                </a:lnTo>
                                <a:close/>
                                <a:moveTo>
                                  <a:pt x="10322" y="43"/>
                                </a:moveTo>
                                <a:lnTo>
                                  <a:pt x="10279" y="43"/>
                                </a:lnTo>
                                <a:lnTo>
                                  <a:pt x="10279" y="367"/>
                                </a:lnTo>
                                <a:lnTo>
                                  <a:pt x="10279" y="643"/>
                                </a:lnTo>
                                <a:lnTo>
                                  <a:pt x="10279" y="919"/>
                                </a:lnTo>
                                <a:lnTo>
                                  <a:pt x="10279" y="1195"/>
                                </a:lnTo>
                                <a:lnTo>
                                  <a:pt x="10322" y="1195"/>
                                </a:lnTo>
                                <a:lnTo>
                                  <a:pt x="10322" y="919"/>
                                </a:lnTo>
                                <a:lnTo>
                                  <a:pt x="10322" y="643"/>
                                </a:lnTo>
                                <a:lnTo>
                                  <a:pt x="10322" y="367"/>
                                </a:lnTo>
                                <a:lnTo>
                                  <a:pt x="10322" y="43"/>
                                </a:lnTo>
                                <a:close/>
                                <a:moveTo>
                                  <a:pt x="10322" y="1488"/>
                                </a:moveTo>
                                <a:lnTo>
                                  <a:pt x="10322" y="1488"/>
                                </a:lnTo>
                                <a:lnTo>
                                  <a:pt x="10322" y="1445"/>
                                </a:lnTo>
                                <a:lnTo>
                                  <a:pt x="10279" y="1445"/>
                                </a:lnTo>
                                <a:lnTo>
                                  <a:pt x="10279" y="1473"/>
                                </a:lnTo>
                                <a:lnTo>
                                  <a:pt x="10279" y="1445"/>
                                </a:lnTo>
                                <a:lnTo>
                                  <a:pt x="10279" y="1195"/>
                                </a:lnTo>
                                <a:lnTo>
                                  <a:pt x="10264" y="1195"/>
                                </a:lnTo>
                                <a:lnTo>
                                  <a:pt x="10264" y="1445"/>
                                </a:lnTo>
                                <a:lnTo>
                                  <a:pt x="10264" y="1473"/>
                                </a:lnTo>
                                <a:lnTo>
                                  <a:pt x="10236" y="1473"/>
                                </a:lnTo>
                                <a:lnTo>
                                  <a:pt x="43" y="1473"/>
                                </a:lnTo>
                                <a:lnTo>
                                  <a:pt x="43" y="1488"/>
                                </a:lnTo>
                                <a:lnTo>
                                  <a:pt x="43" y="1531"/>
                                </a:lnTo>
                                <a:lnTo>
                                  <a:pt x="10236" y="1531"/>
                                </a:lnTo>
                                <a:lnTo>
                                  <a:pt x="10279" y="1531"/>
                                </a:lnTo>
                                <a:lnTo>
                                  <a:pt x="10322" y="1531"/>
                                </a:lnTo>
                                <a:lnTo>
                                  <a:pt x="10322" y="14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18"/>
                        <wps:cNvSpPr txBox="1">
                          <a:spLocks noChangeArrowheads="1"/>
                        </wps:cNvSpPr>
                        <wps:spPr bwMode="auto">
                          <a:xfrm>
                            <a:off x="1097" y="508"/>
                            <a:ext cx="10161"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44BA6" w14:textId="07CFF17A" w:rsidR="003A1612" w:rsidRPr="00F33562" w:rsidRDefault="003A1612" w:rsidP="00293A15">
                              <w:pPr>
                                <w:spacing w:before="32"/>
                                <w:ind w:left="0" w:right="426" w:hanging="2"/>
                                <w:jc w:val="center"/>
                                <w:rPr>
                                  <w:rFonts w:ascii="Arial" w:eastAsia="Arial MT" w:hAnsi="Arial" w:cs="Arial"/>
                                  <w:b/>
                                  <w:bCs/>
                                  <w:kern w:val="0"/>
                                  <w:position w:val="0"/>
                                  <w:lang w:val="es-ES" w:eastAsia="en-US"/>
                                </w:rPr>
                              </w:pPr>
                              <w:r>
                                <w:rPr>
                                  <w:rFonts w:ascii="Arial" w:eastAsia="Arial MT" w:hAnsi="Arial" w:cs="Arial"/>
                                  <w:b/>
                                  <w:bCs/>
                                  <w:kern w:val="0"/>
                                  <w:position w:val="0"/>
                                  <w:lang w:val="es-ES" w:eastAsia="en-US"/>
                                </w:rPr>
                                <w:t>IP</w:t>
                              </w:r>
                              <w:r w:rsidRPr="00F86ED1">
                                <w:rPr>
                                  <w:rFonts w:ascii="Arial" w:eastAsia="Arial MT" w:hAnsi="Arial" w:cs="Arial"/>
                                  <w:b/>
                                  <w:bCs/>
                                  <w:kern w:val="0"/>
                                  <w:position w:val="0"/>
                                  <w:lang w:val="es-ES" w:eastAsia="en-US"/>
                                </w:rPr>
                                <w:t>-00</w:t>
                              </w:r>
                              <w:r w:rsidR="006E32CD">
                                <w:rPr>
                                  <w:rFonts w:ascii="Arial" w:eastAsia="Arial MT" w:hAnsi="Arial" w:cs="Arial"/>
                                  <w:b/>
                                  <w:bCs/>
                                  <w:kern w:val="0"/>
                                  <w:position w:val="0"/>
                                  <w:lang w:val="es-ES" w:eastAsia="en-US"/>
                                </w:rPr>
                                <w:t>1</w:t>
                              </w:r>
                              <w:r w:rsidRPr="00F86ED1">
                                <w:rPr>
                                  <w:rFonts w:ascii="Arial" w:eastAsia="Arial MT" w:hAnsi="Arial" w:cs="Arial"/>
                                  <w:b/>
                                  <w:bCs/>
                                  <w:kern w:val="0"/>
                                  <w:position w:val="0"/>
                                  <w:lang w:val="es-ES" w:eastAsia="en-US"/>
                                </w:rPr>
                                <w:t>-202</w:t>
                              </w:r>
                              <w:r w:rsidR="006E32CD">
                                <w:rPr>
                                  <w:rFonts w:ascii="Arial" w:eastAsia="Arial MT" w:hAnsi="Arial" w:cs="Arial"/>
                                  <w:b/>
                                  <w:bCs/>
                                  <w:kern w:val="0"/>
                                  <w:position w:val="0"/>
                                  <w:lang w:val="es-ES" w:eastAsia="en-US"/>
                                </w:rPr>
                                <w:t>4</w:t>
                              </w:r>
                            </w:p>
                            <w:p w14:paraId="39F18161" w14:textId="2C74FDBE" w:rsidR="003A1612" w:rsidRPr="009C2EBD" w:rsidRDefault="006E32CD" w:rsidP="006E32CD">
                              <w:pPr>
                                <w:spacing w:before="32"/>
                                <w:ind w:left="0" w:right="709" w:hanging="2"/>
                                <w:jc w:val="center"/>
                                <w:rPr>
                                  <w:rFonts w:ascii="Arial" w:eastAsia="Arial MT" w:hAnsi="Arial" w:cs="Arial"/>
                                  <w:b/>
                                  <w:bCs/>
                                  <w:kern w:val="0"/>
                                  <w:position w:val="0"/>
                                  <w:sz w:val="24"/>
                                  <w:szCs w:val="24"/>
                                  <w:lang w:val="es-ES" w:eastAsia="en-US"/>
                                </w:rPr>
                              </w:pPr>
                              <w:r w:rsidRPr="009341E8">
                                <w:rPr>
                                  <w:rFonts w:ascii="Arial Narrow" w:hAnsi="Arial Narrow" w:cs="Arial"/>
                                  <w:b/>
                                  <w:bCs/>
                                  <w:shd w:val="clear" w:color="auto" w:fill="FFFFFF"/>
                                </w:rPr>
                                <w:t xml:space="preserve">PRESTACIÓN DE SERVICIO PARA LA EJECUCIÓN DE LA AGENDA CULTURAL 2024 DE LA SECRETARIA DE CULTURA Y TURISMO DEL MUNICIPIO DE SOACHA, EN EL MARCO DEL CONTRATO INTERADMINISTRATIVO No. 3109 -2024 </w:t>
                              </w:r>
                              <w:bookmarkStart w:id="0" w:name="_Hlk181868741"/>
                              <w:r w:rsidRPr="009341E8">
                                <w:rPr>
                                  <w:rFonts w:ascii="Arial Narrow" w:hAnsi="Arial Narrow" w:cs="Arial"/>
                                  <w:b/>
                                  <w:bCs/>
                                  <w:shd w:val="clear" w:color="auto" w:fill="FFFFFF"/>
                                </w:rPr>
                                <w:t>SUSCRITO ENTRE EL MUNICIPIO DE SOACHA Y EPUXUA AVANZA E.I.C.E.</w:t>
                              </w:r>
                              <w:bookmarkEnd w:id="0"/>
                              <w:r>
                                <w:rPr>
                                  <w:rFonts w:ascii="Arial Narrow" w:hAnsi="Arial Narrow" w:cs="Arial"/>
                                  <w:b/>
                                  <w:i/>
                                </w:rPr>
                                <w:t>”</w:t>
                              </w:r>
                              <w:r w:rsidRPr="00D80FE8">
                                <w:rPr>
                                  <w:rFonts w:ascii="Arial Narrow" w:hAnsi="Arial Narrow" w:cs="Arial"/>
                                  <w:b/>
                                  <w:bC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B8C4959" id="Group 17" o:spid="_x0000_s1026" style="position:absolute;left:0;text-align:left;margin-left:45.75pt;margin-top:27.4pt;width:534pt;height:122.25pt;z-index:-251655168;mso-wrap-distance-left:0;mso-wrap-distance-right:0;mso-position-horizontal-relative:page" coordorigin="981,321" coordsize="10323,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">
                <v:shape id="AutoShape 19" o:spid="_x0000_s1027" style="position:absolute;left:981;top:321;width:10323;height:1532;visibility:visible;mso-wrap-style:square;v-text-anchor:top" coordsize="10323,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" path="m43,1473r-29,l14,1445r,-250l,1195r,250l,1473r,15l14,1488r29,l43,1473xm43,l14,,,,,14,,43,,367,,643,,919r,276l14,1195r,-276l14,643r,-276l14,43r,-29l43,14,43,xm43,1195r-15,l28,1445r15,l43,1195xm10250,1445r-14,l43,1445r-15,l28,1459r15,l10236,1459r14,l10250,1445xm10250,1195r-14,l10236,1445r14,l10250,1195xm10250,29r-14,l43,29r-15,l28,43r,324l28,643r,276l28,1195r15,l43,919r,-276l43,367,43,43r10193,l10236,367r,276l10236,919r,276l10250,1195r,-276l10250,643r,-276l10250,43r,-14xm10279,r,l10264,r-28,l43,r,14l10236,14r28,l10264,43r,324l10264,643r,276l10264,1195r15,l10279,919r,-276l10279,367r,-324l10279,14r,-14xm10322,1195r-43,l10279,1445r43,l10322,1195xm10322,43r-43,l10279,367r,276l10279,919r,276l10322,1195r,-276l10322,643r,-276l10322,43xm10322,1488r,l10322,1445r-43,l10279,1473r,-28l10279,1195r-15,l10264,1445r,28l10236,1473,43,1473r,15l43,1531r10193,l10279,1531r43,l10322,1488xe" fillcolor="black" stroked="f">
                  <v:path arrowok="t" o:connecttype="custom" o:connectlocs="14,1767;0,1767;14,1810;43,322;0,336;0,965;14,1517;14,689;43,336;28,1517;43,1517;43,1767;43,1781;10250,1767;10236,1767;10250,351;28,351;28,965;43,1517;43,689;10236,689;10236,1517;10250,965;10250,351;10264,322;43,336;10264,365;10264,1241;10279,1241;10279,365;10279,322;10279,1767;10322,365;10279,965;10322,1517;10322,689;10322,1810;10279,1795;10279,1517;10264,1795;43,1810;10279,1853;10322,1810" o:connectangles="0,0,0,0,0,0,0,0,0,0,0,0,0,0,0,0,0,0,0,0,0,0,0,0,0,0,0,0,0,0,0,0,0,0,0,0,0,0,0,0,0,0,0"/>
                </v:shape>
                <v:shapetype id="_x0000_t202" coordsize="21600,21600" o:spt="202" path="m,l,21600r21600,l21600,xe">
                  <v:stroke joinstyle="miter"/>
                  <v:path gradientshapeok="t" o:connecttype="rect"/>
                </v:shapetype>
                <v:shape id="Text Box 18" o:spid="_x0000_s1028" type="#_x0000_t202" style="position:absolute;left:1097;top:508;width:10161;height: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2E44BA6" w14:textId="07CFF17A" w:rsidR="003A1612" w:rsidRPr="00F33562" w:rsidRDefault="003A1612" w:rsidP="00293A15">
                        <w:pPr>
                          <w:spacing w:before="32"/>
                          <w:ind w:left="0" w:right="426" w:hanging="2"/>
                          <w:jc w:val="center"/>
                          <w:rPr>
                            <w:rFonts w:ascii="Arial" w:eastAsia="Arial MT" w:hAnsi="Arial" w:cs="Arial"/>
                            <w:b/>
                            <w:bCs/>
                            <w:kern w:val="0"/>
                            <w:position w:val="0"/>
                            <w:lang w:val="es-ES" w:eastAsia="en-US"/>
                          </w:rPr>
                        </w:pPr>
                        <w:r>
                          <w:rPr>
                            <w:rFonts w:ascii="Arial" w:eastAsia="Arial MT" w:hAnsi="Arial" w:cs="Arial"/>
                            <w:b/>
                            <w:bCs/>
                            <w:kern w:val="0"/>
                            <w:position w:val="0"/>
                            <w:lang w:val="es-ES" w:eastAsia="en-US"/>
                          </w:rPr>
                          <w:t>IP</w:t>
                        </w:r>
                        <w:r w:rsidRPr="00F86ED1">
                          <w:rPr>
                            <w:rFonts w:ascii="Arial" w:eastAsia="Arial MT" w:hAnsi="Arial" w:cs="Arial"/>
                            <w:b/>
                            <w:bCs/>
                            <w:kern w:val="0"/>
                            <w:position w:val="0"/>
                            <w:lang w:val="es-ES" w:eastAsia="en-US"/>
                          </w:rPr>
                          <w:t>-00</w:t>
                        </w:r>
                        <w:r w:rsidR="006E32CD">
                          <w:rPr>
                            <w:rFonts w:ascii="Arial" w:eastAsia="Arial MT" w:hAnsi="Arial" w:cs="Arial"/>
                            <w:b/>
                            <w:bCs/>
                            <w:kern w:val="0"/>
                            <w:position w:val="0"/>
                            <w:lang w:val="es-ES" w:eastAsia="en-US"/>
                          </w:rPr>
                          <w:t>1</w:t>
                        </w:r>
                        <w:r w:rsidRPr="00F86ED1">
                          <w:rPr>
                            <w:rFonts w:ascii="Arial" w:eastAsia="Arial MT" w:hAnsi="Arial" w:cs="Arial"/>
                            <w:b/>
                            <w:bCs/>
                            <w:kern w:val="0"/>
                            <w:position w:val="0"/>
                            <w:lang w:val="es-ES" w:eastAsia="en-US"/>
                          </w:rPr>
                          <w:t>-202</w:t>
                        </w:r>
                        <w:r w:rsidR="006E32CD">
                          <w:rPr>
                            <w:rFonts w:ascii="Arial" w:eastAsia="Arial MT" w:hAnsi="Arial" w:cs="Arial"/>
                            <w:b/>
                            <w:bCs/>
                            <w:kern w:val="0"/>
                            <w:position w:val="0"/>
                            <w:lang w:val="es-ES" w:eastAsia="en-US"/>
                          </w:rPr>
                          <w:t>4</w:t>
                        </w:r>
                      </w:p>
                      <w:p w14:paraId="39F18161" w14:textId="2C74FDBE" w:rsidR="003A1612" w:rsidRPr="009C2EBD" w:rsidRDefault="006E32CD" w:rsidP="006E32CD">
                        <w:pPr>
                          <w:spacing w:before="32"/>
                          <w:ind w:left="0" w:right="709" w:hanging="2"/>
                          <w:jc w:val="center"/>
                          <w:rPr>
                            <w:rFonts w:ascii="Arial" w:eastAsia="Arial MT" w:hAnsi="Arial" w:cs="Arial"/>
                            <w:b/>
                            <w:bCs/>
                            <w:kern w:val="0"/>
                            <w:position w:val="0"/>
                            <w:sz w:val="24"/>
                            <w:szCs w:val="24"/>
                            <w:lang w:val="es-ES" w:eastAsia="en-US"/>
                          </w:rPr>
                        </w:pPr>
                        <w:r w:rsidRPr="009341E8">
                          <w:rPr>
                            <w:rFonts w:ascii="Arial Narrow" w:hAnsi="Arial Narrow" w:cs="Arial"/>
                            <w:b/>
                            <w:bCs/>
                            <w:shd w:val="clear" w:color="auto" w:fill="FFFFFF"/>
                          </w:rPr>
                          <w:t xml:space="preserve">PRESTACIÓN DE SERVICIO PARA LA EJECUCIÓN DE LA AGENDA CULTURAL 2024 DE LA SECRETARIA DE CULTURA Y TURISMO DEL MUNICIPIO DE SOACHA, EN EL MARCO DEL CONTRATO INTERADMINISTRATIVO No. 3109 -2024 </w:t>
                        </w:r>
                        <w:bookmarkStart w:id="1" w:name="_Hlk181868741"/>
                        <w:r w:rsidRPr="009341E8">
                          <w:rPr>
                            <w:rFonts w:ascii="Arial Narrow" w:hAnsi="Arial Narrow" w:cs="Arial"/>
                            <w:b/>
                            <w:bCs/>
                            <w:shd w:val="clear" w:color="auto" w:fill="FFFFFF"/>
                          </w:rPr>
                          <w:t>SUSCRITO ENTRE EL MUNICIPIO DE SOACHA Y EPUXUA AVANZA E.I.C.E.</w:t>
                        </w:r>
                        <w:bookmarkEnd w:id="1"/>
                        <w:r>
                          <w:rPr>
                            <w:rFonts w:ascii="Arial Narrow" w:hAnsi="Arial Narrow" w:cs="Arial"/>
                            <w:b/>
                            <w:i/>
                          </w:rPr>
                          <w:t>”</w:t>
                        </w:r>
                        <w:r w:rsidRPr="00D80FE8">
                          <w:rPr>
                            <w:rFonts w:ascii="Arial Narrow" w:hAnsi="Arial Narrow" w:cs="Arial"/>
                            <w:b/>
                            <w:bCs/>
                          </w:rPr>
                          <w:t>.</w:t>
                        </w:r>
                      </w:p>
                    </w:txbxContent>
                  </v:textbox>
                </v:shape>
                <w10:wrap type="topAndBottom" anchorx="page"/>
              </v:group>
            </w:pict>
          </mc:Fallback>
        </mc:AlternateContent>
      </w:r>
    </w:p>
    <w:p w14:paraId="0A9A2F2F" w14:textId="5810C6AF" w:rsidR="00605F36" w:rsidRPr="00526168" w:rsidRDefault="00605F36" w:rsidP="00605F36">
      <w:pPr>
        <w:pStyle w:val="Prrafodelista"/>
        <w:ind w:left="373" w:firstLine="0"/>
        <w:rPr>
          <w:rFonts w:ascii="Arial Narrow" w:hAnsi="Arial Narrow" w:cs="Arial"/>
          <w:b/>
          <w:bCs/>
        </w:rPr>
      </w:pPr>
    </w:p>
    <w:p w14:paraId="16A312A6" w14:textId="090F3370" w:rsidR="00605F36" w:rsidRPr="00526168" w:rsidRDefault="00605F36" w:rsidP="00605F36">
      <w:pPr>
        <w:pStyle w:val="Prrafodelista"/>
        <w:ind w:left="373" w:firstLine="0"/>
        <w:rPr>
          <w:rFonts w:ascii="Arial Narrow" w:hAnsi="Arial Narrow" w:cs="Arial"/>
          <w:b/>
          <w:bCs/>
        </w:rPr>
      </w:pPr>
    </w:p>
    <w:p w14:paraId="27350DF4" w14:textId="3965214F" w:rsidR="00605F36" w:rsidRPr="00526168" w:rsidRDefault="00605F36" w:rsidP="00605F36">
      <w:pPr>
        <w:pStyle w:val="Prrafodelista"/>
        <w:ind w:left="373" w:firstLine="0"/>
        <w:rPr>
          <w:rFonts w:ascii="Arial Narrow" w:hAnsi="Arial Narrow" w:cs="Arial"/>
          <w:b/>
          <w:bCs/>
        </w:rPr>
      </w:pPr>
    </w:p>
    <w:p w14:paraId="77BB9B1A" w14:textId="733A389E" w:rsidR="00605F36" w:rsidRPr="00526168" w:rsidRDefault="00605F36" w:rsidP="00605F36">
      <w:pPr>
        <w:pStyle w:val="Prrafodelista"/>
        <w:ind w:left="373" w:firstLine="0"/>
        <w:rPr>
          <w:rFonts w:ascii="Arial Narrow" w:hAnsi="Arial Narrow" w:cs="Arial"/>
          <w:b/>
          <w:bCs/>
        </w:rPr>
      </w:pPr>
    </w:p>
    <w:p w14:paraId="1B9AEF20" w14:textId="3432D86F" w:rsidR="00605F36" w:rsidRPr="00526168" w:rsidRDefault="00605F36" w:rsidP="00605F36">
      <w:pPr>
        <w:pStyle w:val="Prrafodelista"/>
        <w:ind w:left="373" w:firstLine="0"/>
        <w:rPr>
          <w:rFonts w:ascii="Arial Narrow" w:hAnsi="Arial Narrow" w:cs="Arial"/>
          <w:b/>
          <w:bCs/>
        </w:rPr>
      </w:pPr>
    </w:p>
    <w:p w14:paraId="1DA5DDE9" w14:textId="7F3F0756" w:rsidR="008C2EE6" w:rsidRPr="00526168" w:rsidRDefault="008C2EE6" w:rsidP="00605F36">
      <w:pPr>
        <w:pStyle w:val="Prrafodelista"/>
        <w:ind w:left="373" w:firstLine="0"/>
        <w:rPr>
          <w:rFonts w:ascii="Arial Narrow" w:hAnsi="Arial Narrow" w:cs="Arial"/>
          <w:b/>
          <w:bCs/>
        </w:rPr>
      </w:pPr>
    </w:p>
    <w:p w14:paraId="30096A53" w14:textId="7440C432" w:rsidR="008C2EE6" w:rsidRPr="00526168" w:rsidRDefault="008C2EE6" w:rsidP="00605F36">
      <w:pPr>
        <w:pStyle w:val="Prrafodelista"/>
        <w:ind w:left="373" w:firstLine="0"/>
        <w:rPr>
          <w:rFonts w:ascii="Arial Narrow" w:hAnsi="Arial Narrow" w:cs="Arial"/>
          <w:b/>
          <w:bCs/>
        </w:rPr>
      </w:pPr>
    </w:p>
    <w:p w14:paraId="431F3354" w14:textId="1F0102AC" w:rsidR="008C2EE6" w:rsidRPr="00526168" w:rsidRDefault="008C2EE6" w:rsidP="00605F36">
      <w:pPr>
        <w:pStyle w:val="Prrafodelista"/>
        <w:ind w:left="373" w:firstLine="0"/>
        <w:rPr>
          <w:rFonts w:ascii="Arial Narrow" w:hAnsi="Arial Narrow" w:cs="Arial"/>
          <w:b/>
          <w:bCs/>
        </w:rPr>
      </w:pPr>
    </w:p>
    <w:p w14:paraId="04D03C35" w14:textId="192D03A0" w:rsidR="008C2EE6" w:rsidRPr="00526168" w:rsidRDefault="008C2EE6" w:rsidP="00605F36">
      <w:pPr>
        <w:pStyle w:val="Prrafodelista"/>
        <w:ind w:left="373" w:firstLine="0"/>
        <w:rPr>
          <w:rFonts w:ascii="Arial Narrow" w:hAnsi="Arial Narrow" w:cs="Arial"/>
          <w:b/>
          <w:bCs/>
        </w:rPr>
      </w:pPr>
    </w:p>
    <w:p w14:paraId="6EF0DA8D" w14:textId="28FD53BA" w:rsidR="008C2EE6" w:rsidRPr="00526168" w:rsidRDefault="008C2EE6" w:rsidP="00605F36">
      <w:pPr>
        <w:pStyle w:val="Prrafodelista"/>
        <w:ind w:left="373" w:firstLine="0"/>
        <w:rPr>
          <w:rFonts w:ascii="Arial Narrow" w:hAnsi="Arial Narrow" w:cs="Arial"/>
          <w:b/>
          <w:bCs/>
        </w:rPr>
      </w:pPr>
    </w:p>
    <w:p w14:paraId="1981CDD4" w14:textId="23C20DE4" w:rsidR="008C2EE6" w:rsidRPr="00526168" w:rsidRDefault="008C2EE6" w:rsidP="00605F36">
      <w:pPr>
        <w:pStyle w:val="Prrafodelista"/>
        <w:ind w:left="373" w:firstLine="0"/>
        <w:rPr>
          <w:rFonts w:ascii="Arial Narrow" w:hAnsi="Arial Narrow" w:cs="Arial"/>
          <w:b/>
          <w:bCs/>
        </w:rPr>
      </w:pPr>
    </w:p>
    <w:p w14:paraId="669BAF6E" w14:textId="7DA5F35D" w:rsidR="008C2EE6" w:rsidRPr="00526168" w:rsidRDefault="008C2EE6" w:rsidP="00605F36">
      <w:pPr>
        <w:pStyle w:val="Prrafodelista"/>
        <w:ind w:left="373" w:firstLine="0"/>
        <w:rPr>
          <w:rFonts w:ascii="Arial Narrow" w:hAnsi="Arial Narrow" w:cs="Arial"/>
          <w:b/>
          <w:bCs/>
        </w:rPr>
      </w:pPr>
    </w:p>
    <w:p w14:paraId="62761FE8" w14:textId="68B3017D" w:rsidR="008C2EE6" w:rsidRPr="00526168" w:rsidRDefault="008C2EE6" w:rsidP="00605F36">
      <w:pPr>
        <w:pStyle w:val="Prrafodelista"/>
        <w:ind w:left="373" w:firstLine="0"/>
        <w:rPr>
          <w:rFonts w:ascii="Arial Narrow" w:hAnsi="Arial Narrow" w:cs="Arial"/>
          <w:b/>
          <w:bCs/>
        </w:rPr>
      </w:pPr>
    </w:p>
    <w:p w14:paraId="426EE1FB" w14:textId="5978EBA9" w:rsidR="008C2EE6" w:rsidRPr="00526168" w:rsidRDefault="008C2EE6" w:rsidP="00286786">
      <w:pPr>
        <w:pStyle w:val="Prrafodelista"/>
        <w:ind w:left="0" w:firstLine="0"/>
        <w:jc w:val="center"/>
        <w:rPr>
          <w:rFonts w:ascii="Arial Narrow" w:hAnsi="Arial Narrow" w:cs="Arial"/>
          <w:b/>
          <w:bCs/>
        </w:rPr>
      </w:pPr>
      <w:r w:rsidRPr="00526168">
        <w:rPr>
          <w:rFonts w:ascii="Arial Narrow" w:hAnsi="Arial Narrow" w:cs="Arial"/>
          <w:b/>
          <w:bCs/>
        </w:rPr>
        <w:t>SOACHA –</w:t>
      </w:r>
      <w:r w:rsidR="003D4013" w:rsidRPr="00526168">
        <w:rPr>
          <w:rFonts w:ascii="Arial Narrow" w:hAnsi="Arial Narrow" w:cs="Arial"/>
          <w:b/>
          <w:bCs/>
        </w:rPr>
        <w:t xml:space="preserve"> </w:t>
      </w:r>
      <w:proofErr w:type="gramStart"/>
      <w:r w:rsidR="006E32CD">
        <w:rPr>
          <w:rFonts w:ascii="Arial Narrow" w:hAnsi="Arial Narrow" w:cs="Arial"/>
          <w:b/>
          <w:bCs/>
        </w:rPr>
        <w:t xml:space="preserve">NOVIEMBRE </w:t>
      </w:r>
      <w:r w:rsidR="00286786" w:rsidRPr="00526168">
        <w:rPr>
          <w:rFonts w:ascii="Arial Narrow" w:hAnsi="Arial Narrow" w:cs="Arial"/>
          <w:b/>
          <w:bCs/>
        </w:rPr>
        <w:t xml:space="preserve"> DE</w:t>
      </w:r>
      <w:proofErr w:type="gramEnd"/>
      <w:r w:rsidR="00286786" w:rsidRPr="00526168">
        <w:rPr>
          <w:rFonts w:ascii="Arial Narrow" w:hAnsi="Arial Narrow" w:cs="Arial"/>
          <w:b/>
          <w:bCs/>
        </w:rPr>
        <w:t xml:space="preserve"> 202</w:t>
      </w:r>
      <w:r w:rsidR="006E32CD">
        <w:rPr>
          <w:rFonts w:ascii="Arial Narrow" w:hAnsi="Arial Narrow" w:cs="Arial"/>
          <w:b/>
          <w:bCs/>
        </w:rPr>
        <w:t>4</w:t>
      </w:r>
    </w:p>
    <w:p w14:paraId="364CFC11" w14:textId="77777777" w:rsidR="008C2EE6" w:rsidRPr="00526168" w:rsidRDefault="008C2EE6" w:rsidP="00605F36">
      <w:pPr>
        <w:pStyle w:val="Prrafodelista"/>
        <w:ind w:left="373" w:firstLine="0"/>
        <w:rPr>
          <w:rFonts w:ascii="Arial Narrow" w:hAnsi="Arial Narrow" w:cs="Arial"/>
          <w:b/>
          <w:bCs/>
        </w:rPr>
      </w:pPr>
    </w:p>
    <w:p w14:paraId="487576FF" w14:textId="5D62E5B5" w:rsidR="008C2EE6" w:rsidRPr="00526168" w:rsidRDefault="008C2EE6" w:rsidP="00605F36">
      <w:pPr>
        <w:pStyle w:val="Prrafodelista"/>
        <w:ind w:left="373" w:firstLine="0"/>
        <w:rPr>
          <w:rFonts w:ascii="Arial Narrow" w:hAnsi="Arial Narrow" w:cs="Arial"/>
          <w:b/>
          <w:bCs/>
        </w:rPr>
      </w:pPr>
    </w:p>
    <w:p w14:paraId="037B5B6A" w14:textId="46E31197" w:rsidR="008C2EE6" w:rsidRPr="00526168" w:rsidRDefault="008C2EE6" w:rsidP="00605F36">
      <w:pPr>
        <w:pStyle w:val="Prrafodelista"/>
        <w:ind w:left="373" w:firstLine="0"/>
        <w:rPr>
          <w:rFonts w:ascii="Arial Narrow" w:hAnsi="Arial Narrow" w:cs="Arial"/>
          <w:b/>
          <w:bCs/>
        </w:rPr>
      </w:pPr>
    </w:p>
    <w:p w14:paraId="1026A021" w14:textId="34D9D666" w:rsidR="00F755D4" w:rsidRPr="00526168" w:rsidRDefault="00F755D4" w:rsidP="00605F36">
      <w:pPr>
        <w:pStyle w:val="Prrafodelista"/>
        <w:ind w:left="373" w:firstLine="0"/>
        <w:rPr>
          <w:rFonts w:ascii="Arial Narrow" w:hAnsi="Arial Narrow" w:cs="Arial"/>
          <w:b/>
          <w:bCs/>
        </w:rPr>
      </w:pPr>
    </w:p>
    <w:p w14:paraId="2402DAAD" w14:textId="1C8BED9A" w:rsidR="00F755D4" w:rsidRPr="00526168" w:rsidRDefault="00F755D4" w:rsidP="00605F36">
      <w:pPr>
        <w:pStyle w:val="Prrafodelista"/>
        <w:ind w:left="373" w:firstLine="0"/>
        <w:rPr>
          <w:rFonts w:ascii="Arial Narrow" w:hAnsi="Arial Narrow" w:cs="Arial"/>
          <w:b/>
          <w:bCs/>
        </w:rPr>
      </w:pPr>
    </w:p>
    <w:p w14:paraId="3F26DCC0" w14:textId="50EF873E" w:rsidR="00F755D4" w:rsidRPr="00526168" w:rsidRDefault="00F755D4" w:rsidP="00605F36">
      <w:pPr>
        <w:pStyle w:val="Prrafodelista"/>
        <w:ind w:left="373" w:firstLine="0"/>
        <w:rPr>
          <w:rFonts w:ascii="Arial Narrow" w:hAnsi="Arial Narrow" w:cs="Arial"/>
          <w:b/>
          <w:bCs/>
        </w:rPr>
      </w:pPr>
    </w:p>
    <w:p w14:paraId="10243908" w14:textId="58ACA3C6" w:rsidR="00F755D4" w:rsidRPr="00526168" w:rsidRDefault="00F755D4" w:rsidP="00605F36">
      <w:pPr>
        <w:pStyle w:val="Prrafodelista"/>
        <w:ind w:left="373" w:firstLine="0"/>
        <w:rPr>
          <w:rFonts w:ascii="Arial Narrow" w:hAnsi="Arial Narrow" w:cs="Arial"/>
          <w:b/>
          <w:bCs/>
        </w:rPr>
      </w:pPr>
    </w:p>
    <w:p w14:paraId="7213C1C9" w14:textId="7AFE3A92" w:rsidR="00F755D4" w:rsidRPr="00526168" w:rsidRDefault="00F755D4" w:rsidP="00605F36">
      <w:pPr>
        <w:pStyle w:val="Prrafodelista"/>
        <w:ind w:left="373" w:firstLine="0"/>
        <w:rPr>
          <w:rFonts w:ascii="Arial Narrow" w:hAnsi="Arial Narrow" w:cs="Arial"/>
          <w:b/>
          <w:bCs/>
        </w:rPr>
      </w:pPr>
    </w:p>
    <w:p w14:paraId="0619EB4E" w14:textId="2B64B0FB" w:rsidR="00F755D4" w:rsidRPr="00526168" w:rsidRDefault="00F755D4" w:rsidP="00605F36">
      <w:pPr>
        <w:pStyle w:val="Prrafodelista"/>
        <w:ind w:left="373" w:firstLine="0"/>
        <w:rPr>
          <w:rFonts w:ascii="Arial Narrow" w:hAnsi="Arial Narrow" w:cs="Arial"/>
          <w:b/>
          <w:bCs/>
        </w:rPr>
      </w:pPr>
    </w:p>
    <w:p w14:paraId="50E65603" w14:textId="586BBF22" w:rsidR="00F755D4" w:rsidRDefault="00F755D4" w:rsidP="00605F36">
      <w:pPr>
        <w:pStyle w:val="Prrafodelista"/>
        <w:ind w:left="373" w:firstLine="0"/>
        <w:rPr>
          <w:rFonts w:ascii="Arial Narrow" w:hAnsi="Arial Narrow" w:cs="Arial"/>
          <w:b/>
          <w:bCs/>
        </w:rPr>
      </w:pPr>
    </w:p>
    <w:p w14:paraId="38906A52" w14:textId="174BA601" w:rsidR="00CC5FD9" w:rsidRDefault="00CC5FD9" w:rsidP="00605F36">
      <w:pPr>
        <w:pStyle w:val="Prrafodelista"/>
        <w:ind w:left="373" w:firstLine="0"/>
        <w:rPr>
          <w:rFonts w:ascii="Arial Narrow" w:hAnsi="Arial Narrow" w:cs="Arial"/>
          <w:b/>
          <w:bCs/>
        </w:rPr>
      </w:pPr>
    </w:p>
    <w:p w14:paraId="4C2C4283" w14:textId="590086BC" w:rsidR="00CC5FD9" w:rsidRDefault="00CC5FD9" w:rsidP="00605F36">
      <w:pPr>
        <w:pStyle w:val="Prrafodelista"/>
        <w:ind w:left="373" w:firstLine="0"/>
        <w:rPr>
          <w:rFonts w:ascii="Arial Narrow" w:hAnsi="Arial Narrow" w:cs="Arial"/>
          <w:b/>
          <w:bCs/>
        </w:rPr>
      </w:pPr>
    </w:p>
    <w:p w14:paraId="043DD0C3" w14:textId="77777777" w:rsidR="00CC5FD9" w:rsidRPr="00526168" w:rsidRDefault="00CC5FD9" w:rsidP="00605F36">
      <w:pPr>
        <w:pStyle w:val="Prrafodelista"/>
        <w:ind w:left="373" w:firstLine="0"/>
        <w:rPr>
          <w:rFonts w:ascii="Arial Narrow" w:hAnsi="Arial Narrow" w:cs="Arial"/>
          <w:b/>
          <w:bCs/>
        </w:rPr>
      </w:pPr>
    </w:p>
    <w:p w14:paraId="0895E164" w14:textId="77777777" w:rsidR="008C2EE6" w:rsidRPr="00526168" w:rsidRDefault="008C2EE6" w:rsidP="008C2EE6">
      <w:pPr>
        <w:spacing w:before="101"/>
        <w:ind w:left="0" w:right="446" w:hanging="2"/>
        <w:jc w:val="center"/>
        <w:rPr>
          <w:rFonts w:ascii="Arial Narrow" w:hAnsi="Arial Narrow" w:cs="Arial"/>
          <w:b/>
          <w:lang w:val="es-ES_tradnl"/>
        </w:rPr>
      </w:pPr>
      <w:r w:rsidRPr="00526168">
        <w:rPr>
          <w:rFonts w:ascii="Arial Narrow" w:hAnsi="Arial Narrow" w:cs="Arial"/>
          <w:b/>
          <w:w w:val="90"/>
          <w:lang w:val="es-ES_tradnl"/>
        </w:rPr>
        <w:lastRenderedPageBreak/>
        <w:t>ANTECEDENTES</w:t>
      </w:r>
    </w:p>
    <w:p w14:paraId="78F47784" w14:textId="77777777" w:rsidR="008C2EE6" w:rsidRPr="00526168" w:rsidRDefault="008C2EE6" w:rsidP="008C2EE6">
      <w:pPr>
        <w:pStyle w:val="Textoindependiente"/>
        <w:spacing w:line="244" w:lineRule="auto"/>
        <w:ind w:right="229" w:hanging="2"/>
        <w:jc w:val="both"/>
        <w:rPr>
          <w:rFonts w:ascii="Arial Narrow" w:hAnsi="Arial Narrow" w:cs="Arial"/>
          <w:w w:val="80"/>
          <w:sz w:val="22"/>
          <w:szCs w:val="22"/>
          <w:lang w:val="es-ES_tradnl"/>
        </w:rPr>
      </w:pPr>
    </w:p>
    <w:p w14:paraId="75FF9381" w14:textId="77777777" w:rsidR="00CC5FD9" w:rsidRDefault="00CC5FD9" w:rsidP="00CC5FD9">
      <w:pPr>
        <w:pStyle w:val="Sinespaciado"/>
        <w:ind w:hanging="2"/>
        <w:jc w:val="both"/>
        <w:textDirection w:val="btLr"/>
        <w:rPr>
          <w:rFonts w:ascii="Arial Narrow" w:hAnsi="Arial Narrow" w:cstheme="minorHAnsi"/>
        </w:rPr>
      </w:pPr>
      <w:r w:rsidRPr="00A90DB3">
        <w:rPr>
          <w:rFonts w:ascii="Arial Narrow" w:hAnsi="Arial Narrow" w:cstheme="minorHAnsi"/>
        </w:rPr>
        <w:t xml:space="preserve">La Empresa Pública del Municipio de </w:t>
      </w:r>
      <w:r>
        <w:rPr>
          <w:rFonts w:ascii="Arial Narrow" w:hAnsi="Arial Narrow" w:cstheme="minorHAnsi"/>
        </w:rPr>
        <w:t>Soacha</w:t>
      </w:r>
      <w:r w:rsidRPr="00A90DB3">
        <w:rPr>
          <w:rFonts w:ascii="Arial Narrow" w:hAnsi="Arial Narrow" w:cstheme="minorHAnsi"/>
        </w:rPr>
        <w:t xml:space="preserve">, </w:t>
      </w:r>
      <w:proofErr w:type="spellStart"/>
      <w:r w:rsidRPr="00A90DB3">
        <w:rPr>
          <w:rFonts w:ascii="Arial Narrow" w:hAnsi="Arial Narrow" w:cstheme="minorHAnsi"/>
        </w:rPr>
        <w:t>EPUXUA</w:t>
      </w:r>
      <w:proofErr w:type="spellEnd"/>
      <w:r w:rsidRPr="00A90DB3">
        <w:rPr>
          <w:rFonts w:ascii="Arial Narrow" w:hAnsi="Arial Narrow" w:cstheme="minorHAnsi"/>
        </w:rPr>
        <w:t xml:space="preserve"> AVANZA, </w:t>
      </w:r>
      <w:proofErr w:type="spellStart"/>
      <w:r w:rsidRPr="00A90DB3">
        <w:rPr>
          <w:rFonts w:ascii="Arial Narrow" w:hAnsi="Arial Narrow" w:cstheme="minorHAnsi"/>
        </w:rPr>
        <w:t>E.I.C.E</w:t>
      </w:r>
      <w:proofErr w:type="spellEnd"/>
      <w:r w:rsidRPr="00A90DB3">
        <w:rPr>
          <w:rFonts w:ascii="Arial Narrow" w:hAnsi="Arial Narrow" w:cstheme="minorHAnsi"/>
        </w:rPr>
        <w:t xml:space="preserve">., es una empresa con naturaleza jurídica industrial y comercial del Estado, del orden municipal, con personería jurídica, patrimonio propio, autonomía administrativa, financiera, técnica, descentralizada, vinculada al municipio. La cual fue creada mediante acuerdo municipal 019 de 2021. En desarrollo de su actividad industrial y comercial, y en virtud de lo dispuesto en los artículos 13 y 14 de la Ley 1150 de 2007, los contratos celebrados por </w:t>
      </w:r>
      <w:r>
        <w:rPr>
          <w:rFonts w:ascii="Arial Narrow" w:hAnsi="Arial Narrow" w:cstheme="minorHAnsi"/>
        </w:rPr>
        <w:t>La Empresa Pública del Municipio de Soacha</w:t>
      </w:r>
      <w:r w:rsidRPr="00A90DB3">
        <w:rPr>
          <w:rFonts w:ascii="Arial Narrow" w:hAnsi="Arial Narrow" w:cstheme="minorHAnsi"/>
        </w:rPr>
        <w:t xml:space="preserve"> </w:t>
      </w:r>
      <w:proofErr w:type="spellStart"/>
      <w:r w:rsidRPr="00A90DB3">
        <w:rPr>
          <w:rFonts w:ascii="Arial Narrow" w:hAnsi="Arial Narrow" w:cstheme="minorHAnsi"/>
        </w:rPr>
        <w:t>EPUXUA</w:t>
      </w:r>
      <w:proofErr w:type="spellEnd"/>
      <w:r w:rsidRPr="00A90DB3">
        <w:rPr>
          <w:rFonts w:ascii="Arial Narrow" w:hAnsi="Arial Narrow" w:cstheme="minorHAnsi"/>
        </w:rPr>
        <w:t xml:space="preserve"> AVANZA − se regirán por el Manual de Contratación y las normas civiles y comerciales aplicables, para lo cual se dará cumplimiento a los principios de la Función Administrativa y de la Gestión Fiscal consagrados en los artículos 209 y 267 de la Constitución Política, y su actividad contractual estará sometida al régimen de inhabilidades e incompatibilidades previsto legalmente para la contratación estatal.</w:t>
      </w:r>
    </w:p>
    <w:p w14:paraId="68CAC115" w14:textId="77777777" w:rsidR="00CC5FD9" w:rsidRPr="00A90DB3" w:rsidRDefault="00CC5FD9" w:rsidP="00CC5FD9">
      <w:pPr>
        <w:pStyle w:val="Sinespaciado"/>
        <w:ind w:hanging="2"/>
        <w:jc w:val="both"/>
        <w:textDirection w:val="btLr"/>
        <w:rPr>
          <w:rFonts w:ascii="Arial Narrow" w:hAnsi="Arial Narrow" w:cstheme="minorHAnsi"/>
        </w:rPr>
      </w:pPr>
    </w:p>
    <w:p w14:paraId="455E4155" w14:textId="77777777" w:rsidR="00CC5FD9" w:rsidRPr="000A3D6B" w:rsidRDefault="00CC5FD9" w:rsidP="00CC5FD9">
      <w:pPr>
        <w:pStyle w:val="Sinespaciado"/>
        <w:ind w:hanging="2"/>
        <w:jc w:val="both"/>
        <w:rPr>
          <w:rFonts w:ascii="Arial Narrow" w:hAnsi="Arial Narrow" w:cstheme="minorHAnsi"/>
        </w:rPr>
      </w:pPr>
      <w:r w:rsidRPr="000A3D6B">
        <w:rPr>
          <w:rFonts w:ascii="Arial Narrow" w:hAnsi="Arial Narrow" w:cstheme="minorHAnsi"/>
        </w:rPr>
        <w:t xml:space="preserve">En cumplimiento del Decreto 1082 de 2015 “Por medio del cual se expide el Decreto Único Reglamentario del sector </w:t>
      </w:r>
      <w:r w:rsidRPr="00362406">
        <w:rPr>
          <w:rFonts w:ascii="Arial Narrow" w:hAnsi="Arial Narrow" w:cstheme="minorHAnsi"/>
        </w:rPr>
        <w:t xml:space="preserve">administrativo de planeación nacional” Artículo 2.2.1.1.1.6.1., “Deber de análisis de las entidades estatales”, se procede a realizar el análisis de sector correspondiente a la etapa de planeación del proceso de contratación pública que actualmente se adelanta en el municipio de </w:t>
      </w:r>
      <w:r>
        <w:rPr>
          <w:rFonts w:ascii="Arial Narrow" w:hAnsi="Arial Narrow" w:cstheme="minorHAnsi"/>
        </w:rPr>
        <w:t>Soacha</w:t>
      </w:r>
      <w:r w:rsidRPr="00362406">
        <w:rPr>
          <w:rFonts w:ascii="Arial Narrow" w:hAnsi="Arial Narrow" w:cstheme="minorHAnsi"/>
        </w:rPr>
        <w:t>, atendiendo los lineamientos establecidos en la “Guía para la Elaboración de Estudios de Sector” expedida por la Agencia Nacional de Contratación Publica Colombia Compra Eficiente.</w:t>
      </w:r>
    </w:p>
    <w:p w14:paraId="4BFD39A3" w14:textId="77777777" w:rsidR="00CC5FD9" w:rsidRDefault="00CC5FD9" w:rsidP="00CC5FD9">
      <w:pPr>
        <w:pStyle w:val="Sinespaciado"/>
        <w:ind w:hanging="2"/>
        <w:jc w:val="both"/>
        <w:rPr>
          <w:rFonts w:ascii="Arial Narrow" w:hAnsi="Arial Narrow" w:cstheme="minorHAnsi"/>
        </w:rPr>
      </w:pPr>
    </w:p>
    <w:p w14:paraId="4C99014C" w14:textId="77777777" w:rsidR="00CC5FD9" w:rsidRDefault="00CC5FD9" w:rsidP="00CC5FD9">
      <w:pPr>
        <w:pStyle w:val="Sinespaciado"/>
        <w:ind w:hanging="2"/>
        <w:jc w:val="both"/>
        <w:rPr>
          <w:rFonts w:ascii="Arial Narrow" w:hAnsi="Arial Narrow" w:cstheme="minorHAnsi"/>
        </w:rPr>
      </w:pPr>
      <w:r w:rsidRPr="00A90DB3">
        <w:rPr>
          <w:rFonts w:ascii="Arial Narrow" w:hAnsi="Arial Narrow" w:cstheme="minorHAnsi"/>
        </w:rPr>
        <w:t>De conformidad con el Numeral 4</w:t>
      </w:r>
      <w:r>
        <w:rPr>
          <w:rFonts w:ascii="Arial Narrow" w:hAnsi="Arial Narrow" w:cstheme="minorHAnsi"/>
        </w:rPr>
        <w:t>0</w:t>
      </w:r>
      <w:r w:rsidRPr="00A90DB3">
        <w:rPr>
          <w:rFonts w:ascii="Arial Narrow" w:hAnsi="Arial Narrow" w:cstheme="minorHAnsi"/>
        </w:rPr>
        <w:t xml:space="preserve"> del Manual de Contratación No. 012 del 2023 22 de diciembre de 2023 de Junta Directiva, establece </w:t>
      </w:r>
      <w:r>
        <w:rPr>
          <w:rFonts w:ascii="Arial Narrow" w:hAnsi="Arial Narrow" w:cstheme="minorHAnsi"/>
        </w:rPr>
        <w:t>Preselección de posibles oferentes</w:t>
      </w:r>
      <w:r w:rsidRPr="00A90DB3">
        <w:rPr>
          <w:rFonts w:ascii="Arial Narrow" w:hAnsi="Arial Narrow" w:cstheme="minorHAnsi"/>
        </w:rPr>
        <w:t xml:space="preserve">: </w:t>
      </w:r>
      <w:r w:rsidRPr="001C032D">
        <w:rPr>
          <w:rFonts w:ascii="Arial Narrow" w:hAnsi="Arial Narrow" w:cstheme="minorHAnsi"/>
        </w:rPr>
        <w:t xml:space="preserve">La Preselección es un procedimiento interno en el que la entidad identifica cuáles son los contratistas o proveedores calificados para la ejecución de obras, adquisición de bienes o prestación de servicios con los que se podría contratar la satisfacción de una determinada necesidad, y selecciona los aptos e idóneos para participar en el proceso de selección, con el fin de celebrar un contrato en particular, aplicando para ello índices, indicadores y criterios objetivos de escogencia. Tales criterios son, entre otros, el registro de proveedores utilizado por el </w:t>
      </w:r>
      <w:proofErr w:type="spellStart"/>
      <w:r w:rsidRPr="001C032D">
        <w:rPr>
          <w:rFonts w:ascii="Arial Narrow" w:hAnsi="Arial Narrow" w:cstheme="minorHAnsi"/>
        </w:rPr>
        <w:t>SECOP</w:t>
      </w:r>
      <w:proofErr w:type="spellEnd"/>
      <w:r w:rsidRPr="001C032D">
        <w:rPr>
          <w:rFonts w:ascii="Arial Narrow" w:hAnsi="Arial Narrow" w:cstheme="minorHAnsi"/>
        </w:rPr>
        <w:t xml:space="preserve"> II o el que haga sus veces, así como la idoneidad, la experiencia y las capacidades jurídicas, técnicas, operativas y financieras debidamente comprobadas. En tal sentido, la dependencia competente analizará la experiencia que tales contratistas o proveedores hayan tenido con entidades estatales o privadas, su historial de cumplimiento, su capacidad de actuar a nivel nacional, regional o local, según sea el caso y, en general, factores que razonablemente aseguren a </w:t>
      </w:r>
      <w:proofErr w:type="spellStart"/>
      <w:r w:rsidRPr="001C032D">
        <w:rPr>
          <w:rFonts w:ascii="Arial Narrow" w:hAnsi="Arial Narrow" w:cstheme="minorHAnsi"/>
        </w:rPr>
        <w:t>EPUXUA</w:t>
      </w:r>
      <w:proofErr w:type="spellEnd"/>
      <w:r w:rsidRPr="001C032D">
        <w:rPr>
          <w:rFonts w:ascii="Arial Narrow" w:hAnsi="Arial Narrow" w:cstheme="minorHAnsi"/>
        </w:rPr>
        <w:t xml:space="preserve"> AVANZA </w:t>
      </w:r>
      <w:proofErr w:type="spellStart"/>
      <w:r w:rsidRPr="001C032D">
        <w:rPr>
          <w:rFonts w:ascii="Arial Narrow" w:hAnsi="Arial Narrow" w:cstheme="minorHAnsi"/>
        </w:rPr>
        <w:t>E.I.C.E</w:t>
      </w:r>
      <w:proofErr w:type="spellEnd"/>
      <w:r w:rsidRPr="001C032D">
        <w:rPr>
          <w:rFonts w:ascii="Arial Narrow" w:hAnsi="Arial Narrow" w:cstheme="minorHAnsi"/>
        </w:rPr>
        <w:t xml:space="preserve">. que los contratistas o proveedores correspondientes satisfagan en forma óptima las necesidades misionales de servicio de la entidad y del cliente. </w:t>
      </w:r>
    </w:p>
    <w:p w14:paraId="24D3ADB5" w14:textId="77777777" w:rsidR="00CC5FD9" w:rsidRDefault="00CC5FD9" w:rsidP="00CC5FD9">
      <w:pPr>
        <w:pStyle w:val="Sinespaciado"/>
        <w:ind w:hanging="2"/>
        <w:jc w:val="both"/>
        <w:rPr>
          <w:rFonts w:ascii="Arial Narrow" w:hAnsi="Arial Narrow" w:cstheme="minorHAnsi"/>
        </w:rPr>
      </w:pPr>
    </w:p>
    <w:p w14:paraId="67BBBE36" w14:textId="77777777" w:rsidR="00CC5FD9" w:rsidRDefault="00CC5FD9" w:rsidP="00CC5FD9">
      <w:pPr>
        <w:pStyle w:val="Sinespaciado"/>
        <w:ind w:hanging="2"/>
        <w:jc w:val="both"/>
        <w:rPr>
          <w:rFonts w:ascii="Arial Narrow" w:hAnsi="Arial Narrow" w:cstheme="minorHAnsi"/>
        </w:rPr>
      </w:pPr>
      <w:r w:rsidRPr="001C032D">
        <w:rPr>
          <w:rFonts w:ascii="Arial Narrow" w:hAnsi="Arial Narrow" w:cstheme="minorHAnsi"/>
        </w:rPr>
        <w:t>Cuando quiera que se pretenda adelantar un proceso mediante la modalidad de invitación a oferentes preseleccionados, el documento de planeación deberá contener la justificación, el análisis y los criterios definidos para la determinación de mínimo dos (2) y máximo ocho (8) posibles oferentes</w:t>
      </w:r>
      <w:r w:rsidRPr="00A90DB3">
        <w:rPr>
          <w:rFonts w:ascii="Arial Narrow" w:hAnsi="Arial Narrow" w:cstheme="minorHAnsi"/>
        </w:rPr>
        <w:t>.</w:t>
      </w:r>
    </w:p>
    <w:p w14:paraId="287D0612" w14:textId="77777777" w:rsidR="00CC5FD9" w:rsidRDefault="00CC5FD9" w:rsidP="00CC5FD9">
      <w:pPr>
        <w:pStyle w:val="Sinespaciado"/>
        <w:ind w:hanging="2"/>
        <w:jc w:val="both"/>
        <w:rPr>
          <w:rFonts w:ascii="Arial Narrow" w:hAnsi="Arial Narrow" w:cstheme="minorHAnsi"/>
        </w:rPr>
      </w:pPr>
    </w:p>
    <w:p w14:paraId="5F5E9BF5" w14:textId="77777777" w:rsidR="00CC5FD9" w:rsidRDefault="00CC5FD9" w:rsidP="00CC5FD9">
      <w:pPr>
        <w:pStyle w:val="Sinespaciado"/>
        <w:ind w:hanging="2"/>
        <w:jc w:val="both"/>
        <w:rPr>
          <w:rFonts w:ascii="Arial Narrow" w:hAnsi="Arial Narrow" w:cstheme="minorHAnsi"/>
        </w:rPr>
      </w:pPr>
      <w:r w:rsidRPr="002265EA">
        <w:rPr>
          <w:rFonts w:ascii="Arial Narrow" w:hAnsi="Arial Narrow" w:cstheme="minorHAnsi"/>
        </w:rPr>
        <w:t xml:space="preserve">Etapas del proceso de Invitación a Oferentes Preseleccionados: </w:t>
      </w:r>
      <w:proofErr w:type="spellStart"/>
      <w:r w:rsidRPr="002265EA">
        <w:rPr>
          <w:rFonts w:ascii="Arial Narrow" w:hAnsi="Arial Narrow" w:cstheme="minorHAnsi"/>
        </w:rPr>
        <w:t>EPUXUA</w:t>
      </w:r>
      <w:proofErr w:type="spellEnd"/>
      <w:r w:rsidRPr="002265EA">
        <w:rPr>
          <w:rFonts w:ascii="Arial Narrow" w:hAnsi="Arial Narrow" w:cstheme="minorHAnsi"/>
        </w:rPr>
        <w:t xml:space="preserve"> AVANZA </w:t>
      </w:r>
      <w:proofErr w:type="spellStart"/>
      <w:r w:rsidRPr="002265EA">
        <w:rPr>
          <w:rFonts w:ascii="Arial Narrow" w:hAnsi="Arial Narrow" w:cstheme="minorHAnsi"/>
        </w:rPr>
        <w:t>E.I.C.E</w:t>
      </w:r>
      <w:proofErr w:type="spellEnd"/>
      <w:r w:rsidRPr="002265EA">
        <w:rPr>
          <w:rFonts w:ascii="Arial Narrow" w:hAnsi="Arial Narrow" w:cstheme="minorHAnsi"/>
        </w:rPr>
        <w:t>. acudirá a la modalidad de selección de invitación a oferentes preseleccionados cuando: (i) La cuantía del contrato a celebrar según el presupuesto oficial estimado (POE) sea superior a 1000 salarios mínimos legales mensuales vigentes e inferior a 10.000 salarios mínimos legales mensuales vigentes, incluido IVA.</w:t>
      </w:r>
    </w:p>
    <w:p w14:paraId="4B91E16B" w14:textId="77777777" w:rsidR="00CC5FD9" w:rsidRPr="00A90DB3" w:rsidRDefault="00CC5FD9" w:rsidP="00CC5FD9">
      <w:pPr>
        <w:pStyle w:val="Sinespaciado"/>
        <w:ind w:hanging="2"/>
        <w:jc w:val="both"/>
        <w:rPr>
          <w:rFonts w:ascii="Arial Narrow" w:hAnsi="Arial Narrow" w:cstheme="minorHAnsi"/>
        </w:rPr>
      </w:pPr>
    </w:p>
    <w:p w14:paraId="3681906D" w14:textId="77777777" w:rsidR="00CC5FD9" w:rsidRPr="00E321D1" w:rsidRDefault="00CC5FD9" w:rsidP="00CC5FD9">
      <w:pPr>
        <w:pStyle w:val="Sinespaciado"/>
        <w:ind w:hanging="2"/>
        <w:jc w:val="both"/>
        <w:rPr>
          <w:rFonts w:ascii="Arial Narrow" w:hAnsi="Arial Narrow" w:cstheme="minorHAnsi"/>
        </w:rPr>
      </w:pPr>
      <w:r w:rsidRPr="00A90DB3">
        <w:rPr>
          <w:rFonts w:ascii="Arial Narrow" w:hAnsi="Arial Narrow" w:cstheme="minorHAnsi"/>
        </w:rPr>
        <w:t xml:space="preserve">Es pertinente señalar que dentro de las funciones de la Empresa Pública del Municipio de </w:t>
      </w:r>
      <w:r>
        <w:rPr>
          <w:rFonts w:ascii="Arial Narrow" w:hAnsi="Arial Narrow" w:cstheme="minorHAnsi"/>
        </w:rPr>
        <w:t>Soacha</w:t>
      </w:r>
      <w:r w:rsidRPr="00A90DB3">
        <w:rPr>
          <w:rFonts w:ascii="Arial Narrow" w:hAnsi="Arial Narrow" w:cstheme="minorHAnsi"/>
        </w:rPr>
        <w:t xml:space="preserve">, </w:t>
      </w:r>
      <w:proofErr w:type="spellStart"/>
      <w:r w:rsidRPr="00A90DB3">
        <w:rPr>
          <w:rFonts w:ascii="Arial Narrow" w:hAnsi="Arial Narrow" w:cstheme="minorHAnsi"/>
        </w:rPr>
        <w:t>EPUXUA</w:t>
      </w:r>
      <w:proofErr w:type="spellEnd"/>
      <w:r w:rsidRPr="00A90DB3">
        <w:rPr>
          <w:rFonts w:ascii="Arial Narrow" w:hAnsi="Arial Narrow" w:cstheme="minorHAnsi"/>
        </w:rPr>
        <w:t xml:space="preserve"> AVANZA </w:t>
      </w:r>
      <w:proofErr w:type="spellStart"/>
      <w:r w:rsidRPr="00A90DB3">
        <w:rPr>
          <w:rFonts w:ascii="Arial Narrow" w:hAnsi="Arial Narrow" w:cstheme="minorHAnsi"/>
        </w:rPr>
        <w:t>E.I.C.E</w:t>
      </w:r>
      <w:proofErr w:type="spellEnd"/>
      <w:r w:rsidRPr="00A90DB3">
        <w:rPr>
          <w:rFonts w:ascii="Arial Narrow" w:hAnsi="Arial Narrow" w:cstheme="minorHAnsi"/>
        </w:rPr>
        <w:t>., está promover, estructurar, gestionar, ejecutar, financiar proyectos a nivel municipal, y dando cumplimento a su objeto y funciones se desarrolla la estructuración, administración, asesoría técnica, administrativa y financiera de proyectos, conforme las necesidades de los usuarios, orientada al cumplimiento de políticas y metas organizacionales, a través de procesos eficientes, efectivos y transparentes que garanticen satisfacción y generen valor público.</w:t>
      </w:r>
    </w:p>
    <w:p w14:paraId="238E752C" w14:textId="77777777" w:rsidR="00CC5FD9" w:rsidRPr="00A90DB3" w:rsidRDefault="00CC5FD9" w:rsidP="00CC5FD9">
      <w:pPr>
        <w:pStyle w:val="Sinespaciado"/>
        <w:ind w:hanging="2"/>
        <w:jc w:val="both"/>
        <w:rPr>
          <w:rFonts w:ascii="Arial Narrow" w:hAnsi="Arial Narrow" w:cstheme="minorHAnsi"/>
        </w:rPr>
      </w:pPr>
    </w:p>
    <w:p w14:paraId="2B31EF14" w14:textId="77777777" w:rsidR="00CC5FD9" w:rsidRPr="00565FFB" w:rsidRDefault="00CC5FD9" w:rsidP="00CC5FD9">
      <w:pPr>
        <w:ind w:left="0" w:hanging="2"/>
        <w:jc w:val="both"/>
        <w:rPr>
          <w:rFonts w:ascii="Arial Narrow" w:hAnsi="Arial Narrow" w:cs="Arial"/>
          <w:color w:val="000000"/>
        </w:rPr>
      </w:pPr>
      <w:r>
        <w:rPr>
          <w:rFonts w:ascii="Arial Narrow" w:hAnsi="Arial Narrow" w:cstheme="minorHAnsi"/>
        </w:rPr>
        <w:t>Adicionalmente,</w:t>
      </w:r>
      <w:r w:rsidRPr="00A90DB3">
        <w:rPr>
          <w:rFonts w:ascii="Arial Narrow" w:hAnsi="Arial Narrow" w:cstheme="minorHAnsi"/>
        </w:rPr>
        <w:t xml:space="preserve"> </w:t>
      </w:r>
      <w:r>
        <w:rPr>
          <w:rFonts w:ascii="Arial Narrow" w:hAnsi="Arial Narrow" w:cstheme="minorHAnsi"/>
        </w:rPr>
        <w:t>para garantizar el cumplimiento de las mismas La</w:t>
      </w:r>
      <w:r w:rsidRPr="00A90DB3">
        <w:rPr>
          <w:rFonts w:ascii="Arial Narrow" w:hAnsi="Arial Narrow" w:cstheme="minorHAnsi"/>
        </w:rPr>
        <w:t xml:space="preserve"> Empresa Pública del Municipio de </w:t>
      </w:r>
      <w:r>
        <w:rPr>
          <w:rFonts w:ascii="Arial Narrow" w:hAnsi="Arial Narrow" w:cstheme="minorHAnsi"/>
        </w:rPr>
        <w:t>Soacha</w:t>
      </w:r>
      <w:r w:rsidRPr="00A90DB3">
        <w:rPr>
          <w:rFonts w:ascii="Arial Narrow" w:hAnsi="Arial Narrow" w:cstheme="minorHAnsi"/>
        </w:rPr>
        <w:t xml:space="preserve">, </w:t>
      </w:r>
      <w:proofErr w:type="spellStart"/>
      <w:r w:rsidRPr="00A90DB3">
        <w:rPr>
          <w:rFonts w:ascii="Arial Narrow" w:hAnsi="Arial Narrow" w:cstheme="minorHAnsi"/>
        </w:rPr>
        <w:t>EPUXUA</w:t>
      </w:r>
      <w:proofErr w:type="spellEnd"/>
      <w:r w:rsidRPr="00A90DB3">
        <w:rPr>
          <w:rFonts w:ascii="Arial Narrow" w:hAnsi="Arial Narrow" w:cstheme="minorHAnsi"/>
        </w:rPr>
        <w:t xml:space="preserve"> AVANZA </w:t>
      </w:r>
      <w:proofErr w:type="spellStart"/>
      <w:r w:rsidRPr="00A90DB3">
        <w:rPr>
          <w:rFonts w:ascii="Arial Narrow" w:hAnsi="Arial Narrow" w:cstheme="minorHAnsi"/>
        </w:rPr>
        <w:t>E.I.C.E</w:t>
      </w:r>
      <w:proofErr w:type="spellEnd"/>
      <w:r w:rsidRPr="00A90DB3">
        <w:rPr>
          <w:rFonts w:ascii="Arial Narrow" w:hAnsi="Arial Narrow" w:cstheme="minorHAnsi"/>
        </w:rPr>
        <w:t xml:space="preserve">., </w:t>
      </w:r>
      <w:r w:rsidRPr="00565FFB">
        <w:rPr>
          <w:rFonts w:ascii="Arial Narrow" w:hAnsi="Arial Narrow" w:cs="Arial"/>
          <w:color w:val="000000"/>
        </w:rPr>
        <w:t xml:space="preserve">requiere de la suscripción de contratos de apoyo a la gestión, adquisición de obras, bienes y/o servicios a través de todo tipo de negocios jurídicos, contratos típicos y atípicos, con proveedores nacionales o extranjeros y personas naturales o jurídicas y, para efectos de obtener ventajas competitivas en el segmento de mercado en el que opera, </w:t>
      </w:r>
      <w:proofErr w:type="spellStart"/>
      <w:r w:rsidRPr="00565FFB">
        <w:rPr>
          <w:rFonts w:ascii="Arial Narrow" w:hAnsi="Arial Narrow" w:cs="Arial"/>
          <w:color w:val="000000"/>
        </w:rPr>
        <w:t>EPUXUA</w:t>
      </w:r>
      <w:proofErr w:type="spellEnd"/>
      <w:r w:rsidRPr="00565FFB">
        <w:rPr>
          <w:rFonts w:ascii="Arial Narrow" w:hAnsi="Arial Narrow" w:cs="Arial"/>
          <w:color w:val="000000"/>
        </w:rPr>
        <w:t xml:space="preserve"> AVANZA </w:t>
      </w:r>
      <w:proofErr w:type="spellStart"/>
      <w:r w:rsidRPr="00565FFB">
        <w:rPr>
          <w:rFonts w:ascii="Arial Narrow" w:hAnsi="Arial Narrow" w:cs="Arial"/>
          <w:color w:val="000000"/>
        </w:rPr>
        <w:t>E.I.C.E</w:t>
      </w:r>
      <w:proofErr w:type="spellEnd"/>
      <w:r w:rsidRPr="00565FFB">
        <w:rPr>
          <w:rFonts w:ascii="Arial Narrow" w:hAnsi="Arial Narrow" w:cs="Arial"/>
          <w:color w:val="000000"/>
        </w:rPr>
        <w:t>. requiere procedimientos ágiles, eficientes y eficaces para la selección de sus proveedores, de tal forma que se satisfagan las necesidades de la actividad económica y comercial de la empresa, garantizando al mismo tiempo el cumplimiento de los principios de la contratación, la función administrativa y la gestión fiscal.</w:t>
      </w:r>
    </w:p>
    <w:p w14:paraId="35ADA0CB" w14:textId="77777777" w:rsidR="00CC5FD9" w:rsidRPr="00565FFB" w:rsidRDefault="00CC5FD9" w:rsidP="00CC5FD9">
      <w:pPr>
        <w:pStyle w:val="Textocomentario"/>
        <w:ind w:hanging="2"/>
        <w:rPr>
          <w:rFonts w:ascii="Arial Narrow" w:hAnsi="Arial Narrow" w:cs="Arial"/>
          <w:color w:val="000000"/>
          <w:sz w:val="22"/>
          <w:szCs w:val="22"/>
        </w:rPr>
      </w:pPr>
      <w:r w:rsidRPr="00565FFB">
        <w:rPr>
          <w:rFonts w:ascii="Arial Narrow" w:hAnsi="Arial Narrow" w:cs="Arial"/>
          <w:color w:val="000000"/>
          <w:sz w:val="22"/>
          <w:szCs w:val="22"/>
        </w:rPr>
        <w:lastRenderedPageBreak/>
        <w:t xml:space="preserve">En tal sentido, de acuerdo con el entorno </w:t>
      </w:r>
      <w:r>
        <w:rPr>
          <w:rFonts w:ascii="Arial Narrow" w:hAnsi="Arial Narrow" w:cs="Arial"/>
          <w:color w:val="000000"/>
          <w:sz w:val="22"/>
          <w:szCs w:val="22"/>
        </w:rPr>
        <w:t>que corresponde</w:t>
      </w:r>
      <w:r w:rsidRPr="00565FFB">
        <w:rPr>
          <w:rFonts w:ascii="Arial Narrow" w:hAnsi="Arial Narrow" w:cs="Arial"/>
          <w:color w:val="000000"/>
          <w:sz w:val="22"/>
          <w:szCs w:val="22"/>
        </w:rPr>
        <w:t xml:space="preserve"> en el segmento de mercado en el que opera </w:t>
      </w:r>
      <w:proofErr w:type="spellStart"/>
      <w:r w:rsidRPr="00565FFB">
        <w:rPr>
          <w:rFonts w:ascii="Arial Narrow" w:hAnsi="Arial Narrow" w:cs="Arial"/>
          <w:color w:val="000000"/>
          <w:sz w:val="22"/>
          <w:szCs w:val="22"/>
        </w:rPr>
        <w:t>EPUXUA</w:t>
      </w:r>
      <w:proofErr w:type="spellEnd"/>
      <w:r w:rsidRPr="00565FFB">
        <w:rPr>
          <w:rFonts w:ascii="Arial Narrow" w:hAnsi="Arial Narrow" w:cs="Arial"/>
          <w:color w:val="000000"/>
          <w:sz w:val="22"/>
          <w:szCs w:val="22"/>
        </w:rPr>
        <w:t xml:space="preserve"> AVANZA </w:t>
      </w:r>
      <w:proofErr w:type="spellStart"/>
      <w:r w:rsidRPr="00565FFB">
        <w:rPr>
          <w:rFonts w:ascii="Arial Narrow" w:hAnsi="Arial Narrow" w:cs="Arial"/>
          <w:color w:val="000000"/>
          <w:sz w:val="22"/>
          <w:szCs w:val="22"/>
        </w:rPr>
        <w:t>E.I.C.E</w:t>
      </w:r>
      <w:proofErr w:type="spellEnd"/>
      <w:r w:rsidRPr="00565FFB">
        <w:rPr>
          <w:rFonts w:ascii="Arial Narrow" w:hAnsi="Arial Narrow" w:cs="Arial"/>
          <w:color w:val="000000"/>
          <w:sz w:val="22"/>
          <w:szCs w:val="22"/>
        </w:rPr>
        <w:t xml:space="preserve">., es necesario generar acciones que permitan ser cada día más competitivos y generar valor en todos los procesos y procedimientos vinculados. Por lo anterior, el proceso de adquisiciones debe estar organizado de manera estratégica, buscando generar agilidad y simplicidad en sus procedimientos, generando de esta manera valor para la Empresa y satisfacción del cliente. </w:t>
      </w:r>
    </w:p>
    <w:p w14:paraId="60FE4D02" w14:textId="77777777" w:rsidR="00CC5FD9" w:rsidRDefault="00CC5FD9" w:rsidP="00CC5FD9">
      <w:pPr>
        <w:pStyle w:val="Sinespaciado"/>
        <w:ind w:hanging="2"/>
        <w:jc w:val="both"/>
        <w:rPr>
          <w:rFonts w:ascii="Arial Narrow" w:hAnsi="Arial Narrow" w:cstheme="minorHAnsi"/>
          <w:lang w:val="es-ES_tradnl"/>
        </w:rPr>
      </w:pPr>
      <w:r>
        <w:rPr>
          <w:rFonts w:ascii="Arial Narrow" w:hAnsi="Arial Narrow" w:cstheme="minorHAnsi"/>
        </w:rPr>
        <w:t>En relación con lo anterior, se celebró</w:t>
      </w:r>
      <w:r w:rsidRPr="002028D6">
        <w:rPr>
          <w:rFonts w:ascii="Arial Narrow" w:hAnsi="Arial Narrow" w:cstheme="minorHAnsi"/>
        </w:rPr>
        <w:t xml:space="preserve"> el </w:t>
      </w:r>
      <w:r w:rsidRPr="00D851DE">
        <w:rPr>
          <w:rFonts w:ascii="Arial Narrow" w:hAnsi="Arial Narrow" w:cstheme="minorHAnsi"/>
        </w:rPr>
        <w:t xml:space="preserve">Contrato Interadministrativo </w:t>
      </w:r>
      <w:r>
        <w:rPr>
          <w:rFonts w:ascii="Arial Narrow" w:hAnsi="Arial Narrow" w:cstheme="minorHAnsi"/>
        </w:rPr>
        <w:t>3109</w:t>
      </w:r>
      <w:r w:rsidRPr="00D851DE">
        <w:rPr>
          <w:rFonts w:ascii="Arial Narrow" w:hAnsi="Arial Narrow" w:cstheme="minorHAnsi"/>
        </w:rPr>
        <w:t xml:space="preserve"> de 2024, suscrito entre</w:t>
      </w:r>
      <w:r>
        <w:rPr>
          <w:rFonts w:ascii="Arial Narrow" w:hAnsi="Arial Narrow" w:cstheme="minorHAnsi"/>
        </w:rPr>
        <w:t xml:space="preserve"> el</w:t>
      </w:r>
      <w:r w:rsidRPr="00D851DE">
        <w:rPr>
          <w:rFonts w:ascii="Arial Narrow" w:hAnsi="Arial Narrow" w:cstheme="minorHAnsi"/>
        </w:rPr>
        <w:t xml:space="preserve"> </w:t>
      </w:r>
      <w:r w:rsidRPr="00745A16">
        <w:rPr>
          <w:rFonts w:ascii="Arial Narrow" w:hAnsi="Arial Narrow" w:cstheme="minorHAnsi"/>
        </w:rPr>
        <w:t xml:space="preserve">Municipio de Soacha y </w:t>
      </w:r>
      <w:proofErr w:type="spellStart"/>
      <w:r w:rsidRPr="00745A16">
        <w:rPr>
          <w:rFonts w:ascii="Arial Narrow" w:hAnsi="Arial Narrow" w:cstheme="minorHAnsi"/>
        </w:rPr>
        <w:t>EPUXUA</w:t>
      </w:r>
      <w:proofErr w:type="spellEnd"/>
      <w:r w:rsidRPr="00745A16">
        <w:rPr>
          <w:rFonts w:ascii="Arial Narrow" w:hAnsi="Arial Narrow" w:cstheme="minorHAnsi"/>
        </w:rPr>
        <w:t xml:space="preserve"> AVANZA </w:t>
      </w:r>
      <w:proofErr w:type="spellStart"/>
      <w:r w:rsidRPr="00745A16">
        <w:rPr>
          <w:rFonts w:ascii="Arial Narrow" w:hAnsi="Arial Narrow" w:cstheme="minorHAnsi"/>
        </w:rPr>
        <w:t>E.I.C.E</w:t>
      </w:r>
      <w:proofErr w:type="spellEnd"/>
      <w:r w:rsidRPr="00745A16">
        <w:rPr>
          <w:rFonts w:ascii="Arial Narrow" w:hAnsi="Arial Narrow" w:cstheme="minorHAnsi"/>
        </w:rPr>
        <w:t xml:space="preserve">., cuyo objeto consiste en la </w:t>
      </w:r>
      <w:r w:rsidRPr="00071997">
        <w:rPr>
          <w:rFonts w:ascii="Arial Narrow" w:hAnsi="Arial Narrow" w:cstheme="minorHAnsi"/>
        </w:rPr>
        <w:t xml:space="preserve">GERENCIA INTEGRAL PARA </w:t>
      </w:r>
      <w:r>
        <w:rPr>
          <w:rFonts w:ascii="Arial Narrow" w:hAnsi="Arial Narrow" w:cstheme="minorHAnsi"/>
        </w:rPr>
        <w:t xml:space="preserve">EL DESARROLLO DE LA AGENDA CULTURAL DEL AÑO 2024 DE LA SECRETARIA DE CULTURA Y TURISMO DEL MUNICIPIO DE SOACHA, </w:t>
      </w:r>
      <w:r w:rsidRPr="002028D6">
        <w:rPr>
          <w:rFonts w:ascii="Arial Narrow" w:hAnsi="Arial Narrow" w:cstheme="minorHAnsi"/>
        </w:rPr>
        <w:t>requiere adelantar un proceso de selección</w:t>
      </w:r>
      <w:r>
        <w:rPr>
          <w:rFonts w:ascii="Arial Narrow" w:hAnsi="Arial Narrow" w:cstheme="minorHAnsi"/>
        </w:rPr>
        <w:t xml:space="preserve"> para </w:t>
      </w:r>
      <w:r w:rsidRPr="002028D6">
        <w:rPr>
          <w:rFonts w:ascii="Arial Narrow" w:hAnsi="Arial Narrow" w:cstheme="minorHAnsi"/>
        </w:rPr>
        <w:t xml:space="preserve">contratar personas naturales o jurídicas que se encarguen de realizar </w:t>
      </w:r>
      <w:r>
        <w:rPr>
          <w:rFonts w:ascii="Arial Narrow" w:hAnsi="Arial Narrow" w:cstheme="minorHAnsi"/>
        </w:rPr>
        <w:t>la</w:t>
      </w:r>
      <w:r w:rsidRPr="002028D6">
        <w:rPr>
          <w:rFonts w:ascii="Arial Narrow" w:hAnsi="Arial Narrow" w:cstheme="minorHAnsi"/>
        </w:rPr>
        <w:t xml:space="preserve"> </w:t>
      </w:r>
      <w:r w:rsidRPr="001951C5">
        <w:rPr>
          <w:rFonts w:ascii="Arial Narrow" w:hAnsi="Arial Narrow" w:cstheme="minorHAnsi"/>
          <w:b/>
          <w:bCs/>
        </w:rPr>
        <w:t>“</w:t>
      </w:r>
      <w:r w:rsidRPr="009341E8">
        <w:rPr>
          <w:rFonts w:ascii="Arial Narrow" w:hAnsi="Arial Narrow" w:cs="Arial"/>
          <w:b/>
          <w:bCs/>
          <w:shd w:val="clear" w:color="auto" w:fill="FFFFFF"/>
        </w:rPr>
        <w:t xml:space="preserve">PRESTACIÓN DE SERVICIO PARA LA EJECUCIÓN DE LA AGENDA CULTURAL 2024 DE LA SECRETARIA DE CULTURA Y TURISMO DEL MUNICIPIO DE SOACHA, EN EL MARCO DEL CONTRATO INTERADMINISTRATIVO No. 3109 -2024 SUSCRITO ENTRE EL MUNICIPIO DE SOACHA Y </w:t>
      </w:r>
      <w:proofErr w:type="spellStart"/>
      <w:r w:rsidRPr="009341E8">
        <w:rPr>
          <w:rFonts w:ascii="Arial Narrow" w:hAnsi="Arial Narrow" w:cs="Arial"/>
          <w:b/>
          <w:bCs/>
          <w:shd w:val="clear" w:color="auto" w:fill="FFFFFF"/>
        </w:rPr>
        <w:t>EPUXUA</w:t>
      </w:r>
      <w:proofErr w:type="spellEnd"/>
      <w:r w:rsidRPr="009341E8">
        <w:rPr>
          <w:rFonts w:ascii="Arial Narrow" w:hAnsi="Arial Narrow" w:cs="Arial"/>
          <w:b/>
          <w:bCs/>
          <w:shd w:val="clear" w:color="auto" w:fill="FFFFFF"/>
        </w:rPr>
        <w:t xml:space="preserve"> AVANZA </w:t>
      </w:r>
      <w:proofErr w:type="spellStart"/>
      <w:r w:rsidRPr="009341E8">
        <w:rPr>
          <w:rFonts w:ascii="Arial Narrow" w:hAnsi="Arial Narrow" w:cs="Arial"/>
          <w:b/>
          <w:bCs/>
          <w:shd w:val="clear" w:color="auto" w:fill="FFFFFF"/>
        </w:rPr>
        <w:t>E.I.C.E</w:t>
      </w:r>
      <w:proofErr w:type="spellEnd"/>
      <w:r w:rsidRPr="009341E8">
        <w:rPr>
          <w:rFonts w:ascii="Arial Narrow" w:hAnsi="Arial Narrow" w:cs="Arial"/>
          <w:b/>
          <w:bCs/>
          <w:shd w:val="clear" w:color="auto" w:fill="FFFFFF"/>
        </w:rPr>
        <w:t>.</w:t>
      </w:r>
      <w:r>
        <w:rPr>
          <w:rFonts w:ascii="Arial Narrow" w:hAnsi="Arial Narrow" w:cs="Arial"/>
          <w:b/>
          <w:i/>
        </w:rPr>
        <w:t>”</w:t>
      </w:r>
      <w:r w:rsidRPr="001951C5">
        <w:rPr>
          <w:rFonts w:ascii="Arial Narrow" w:hAnsi="Arial Narrow" w:cstheme="minorHAnsi"/>
          <w:b/>
          <w:bCs/>
        </w:rPr>
        <w:t>.</w:t>
      </w:r>
    </w:p>
    <w:p w14:paraId="16DD2796" w14:textId="77777777" w:rsidR="00CC5FD9" w:rsidRDefault="00CC5FD9" w:rsidP="00CC5FD9">
      <w:pPr>
        <w:pStyle w:val="Sinespaciado"/>
        <w:ind w:hanging="2"/>
        <w:jc w:val="both"/>
        <w:rPr>
          <w:rFonts w:ascii="Arial Narrow" w:hAnsi="Arial Narrow" w:cstheme="minorHAnsi"/>
          <w:lang w:val="es-ES_tradnl"/>
        </w:rPr>
      </w:pPr>
    </w:p>
    <w:p w14:paraId="3D446183" w14:textId="77777777" w:rsidR="00CC5FD9" w:rsidRDefault="00CC5FD9" w:rsidP="00CC5FD9">
      <w:pPr>
        <w:pStyle w:val="Sinespaciado"/>
        <w:ind w:hanging="2"/>
        <w:jc w:val="both"/>
        <w:rPr>
          <w:rFonts w:ascii="Arial Narrow" w:hAnsi="Arial Narrow" w:cstheme="minorHAnsi"/>
          <w:lang w:val="es-ES_tradnl"/>
        </w:rPr>
      </w:pPr>
      <w:r w:rsidRPr="008932F5">
        <w:rPr>
          <w:rFonts w:ascii="Arial Narrow" w:hAnsi="Arial Narrow" w:cstheme="minorHAnsi"/>
          <w:lang w:val="es-ES_tradnl"/>
        </w:rPr>
        <w:t>De conformidad con el Acuerdo Municipal 010 de 2023, por medio por el cual se adopta la política pública y el Plan Decenal de Cultura de Soacha 2023 — 2033, como una política pública, se requiere para su ejecución, presupuesto y acciones, que den cuenta de su implementación, de ahí que además del acceso a la cultura, el cumplimiento de una política pública institucional es una razón adicional para requerir espectáculos artísticos de calidad dentro del municipio.</w:t>
      </w:r>
    </w:p>
    <w:p w14:paraId="035DA507" w14:textId="77777777" w:rsidR="00CC5FD9" w:rsidRDefault="00CC5FD9" w:rsidP="00CC5FD9">
      <w:pPr>
        <w:pStyle w:val="Sinespaciado"/>
        <w:ind w:hanging="2"/>
        <w:jc w:val="both"/>
        <w:rPr>
          <w:rFonts w:ascii="Arial Narrow" w:hAnsi="Arial Narrow" w:cstheme="minorHAnsi"/>
          <w:lang w:val="es-ES_tradnl"/>
        </w:rPr>
      </w:pPr>
    </w:p>
    <w:p w14:paraId="3A90A721" w14:textId="77777777" w:rsidR="00CC5FD9" w:rsidRDefault="00CC5FD9" w:rsidP="00CC5FD9">
      <w:pPr>
        <w:pStyle w:val="Sinespaciado"/>
        <w:ind w:hanging="2"/>
        <w:jc w:val="both"/>
        <w:rPr>
          <w:rFonts w:ascii="Arial Narrow" w:hAnsi="Arial Narrow" w:cs="Arial"/>
          <w:bCs/>
          <w:i/>
          <w:iCs/>
        </w:rPr>
      </w:pPr>
      <w:r w:rsidRPr="008932F5">
        <w:rPr>
          <w:rFonts w:ascii="Arial Narrow" w:hAnsi="Arial Narrow" w:cs="Arial"/>
          <w:bCs/>
        </w:rPr>
        <w:t xml:space="preserve">Que en su artículo 28 se estableció </w:t>
      </w:r>
      <w:r w:rsidRPr="008932F5">
        <w:rPr>
          <w:rFonts w:ascii="Arial Narrow" w:hAnsi="Arial Narrow" w:cs="Arial"/>
          <w:bCs/>
          <w:i/>
          <w:iCs/>
        </w:rPr>
        <w:t xml:space="preserve">(…) “EVENTO DE LA AGENDA CULTURAL. - los eventos culturales son fundamentales para la difusión, circulación y en especial para el disfrute ciudadano de las artes. Los eventos oficinales de la agenda cultural para la ciudad de Soacha son: Festival de Teatro y Circo, Festival </w:t>
      </w:r>
      <w:proofErr w:type="spellStart"/>
      <w:r w:rsidRPr="008932F5">
        <w:rPr>
          <w:rFonts w:ascii="Arial Narrow" w:hAnsi="Arial Narrow" w:cs="Arial"/>
          <w:bCs/>
          <w:i/>
          <w:iCs/>
        </w:rPr>
        <w:t>Sua</w:t>
      </w:r>
      <w:proofErr w:type="spellEnd"/>
      <w:r w:rsidRPr="008932F5">
        <w:rPr>
          <w:rFonts w:ascii="Arial Narrow" w:hAnsi="Arial Narrow" w:cs="Arial"/>
          <w:bCs/>
          <w:i/>
          <w:iCs/>
        </w:rPr>
        <w:t xml:space="preserve"> Hip-Hop, Festival Municipal </w:t>
      </w:r>
      <w:proofErr w:type="spellStart"/>
      <w:r w:rsidRPr="008932F5">
        <w:rPr>
          <w:rFonts w:ascii="Arial Narrow" w:hAnsi="Arial Narrow" w:cs="Arial"/>
          <w:bCs/>
          <w:i/>
          <w:iCs/>
        </w:rPr>
        <w:t>Sua</w:t>
      </w:r>
      <w:proofErr w:type="spellEnd"/>
      <w:r w:rsidRPr="008932F5">
        <w:rPr>
          <w:rFonts w:ascii="Arial Narrow" w:hAnsi="Arial Narrow" w:cs="Arial"/>
          <w:bCs/>
          <w:i/>
          <w:iCs/>
        </w:rPr>
        <w:t xml:space="preserve"> Rock, Festival Respira Palabra, Festival de Teatro infantil y títeres </w:t>
      </w:r>
      <w:proofErr w:type="spellStart"/>
      <w:r w:rsidRPr="008932F5">
        <w:rPr>
          <w:rFonts w:ascii="Arial Narrow" w:hAnsi="Arial Narrow" w:cs="Arial"/>
          <w:bCs/>
          <w:i/>
          <w:iCs/>
        </w:rPr>
        <w:t>Titirisua</w:t>
      </w:r>
      <w:proofErr w:type="spellEnd"/>
      <w:r w:rsidRPr="008932F5">
        <w:rPr>
          <w:rFonts w:ascii="Arial Narrow" w:hAnsi="Arial Narrow" w:cs="Arial"/>
          <w:bCs/>
          <w:i/>
          <w:iCs/>
        </w:rPr>
        <w:t xml:space="preserve">, Festival de Música “Soacha Vive la Música”, Festival en </w:t>
      </w:r>
      <w:proofErr w:type="spellStart"/>
      <w:r w:rsidRPr="008932F5">
        <w:rPr>
          <w:rFonts w:ascii="Arial Narrow" w:hAnsi="Arial Narrow" w:cs="Arial"/>
          <w:bCs/>
          <w:i/>
          <w:iCs/>
        </w:rPr>
        <w:t>Sua</w:t>
      </w:r>
      <w:proofErr w:type="spellEnd"/>
      <w:r w:rsidRPr="008932F5">
        <w:rPr>
          <w:rFonts w:ascii="Arial Narrow" w:hAnsi="Arial Narrow" w:cs="Arial"/>
          <w:bCs/>
          <w:i/>
          <w:iCs/>
        </w:rPr>
        <w:t xml:space="preserve"> se Danza, Festival audiovisual, Festival cultura del Sol y Luna, Bienal de arte, Feria del Libro, Salón municipal de artistas” (…). </w:t>
      </w:r>
    </w:p>
    <w:p w14:paraId="5A686F8F" w14:textId="77777777" w:rsidR="00CC5FD9" w:rsidRPr="008932F5" w:rsidRDefault="00CC5FD9" w:rsidP="00CC5FD9">
      <w:pPr>
        <w:pStyle w:val="Sinespaciado"/>
        <w:ind w:hanging="2"/>
        <w:jc w:val="both"/>
        <w:rPr>
          <w:rFonts w:ascii="Arial Narrow" w:hAnsi="Arial Narrow" w:cs="Arial"/>
          <w:bCs/>
        </w:rPr>
      </w:pPr>
    </w:p>
    <w:p w14:paraId="738CA13B" w14:textId="77777777" w:rsidR="00CC5FD9" w:rsidRDefault="00CC5FD9" w:rsidP="00CC5FD9">
      <w:pPr>
        <w:pStyle w:val="Sinespaciado"/>
        <w:ind w:hanging="2"/>
        <w:jc w:val="both"/>
        <w:rPr>
          <w:rFonts w:ascii="Arial Narrow" w:hAnsi="Arial Narrow" w:cs="Arial"/>
          <w:bCs/>
          <w:i/>
          <w:iCs/>
        </w:rPr>
      </w:pPr>
      <w:r w:rsidRPr="008932F5">
        <w:rPr>
          <w:rFonts w:ascii="Arial Narrow" w:hAnsi="Arial Narrow" w:cs="Arial"/>
          <w:bCs/>
        </w:rPr>
        <w:t xml:space="preserve">Que en el mismo sentido en su artículo 29 se estableció: </w:t>
      </w:r>
      <w:r w:rsidRPr="008932F5">
        <w:rPr>
          <w:rFonts w:ascii="Arial Narrow" w:hAnsi="Arial Narrow" w:cs="Arial"/>
          <w:bCs/>
          <w:i/>
          <w:iCs/>
        </w:rPr>
        <w:t>(…)” RESPONSABILIDAD DEL MUNICIPIO. Es responsabilidad de la administración municipal organizar y desarrollar los eventos culturales del municipio y promover la creación de aquellos que demande el desarrollo de la vida cultural municipal, conforme al documento técnico en el numeral 6.2 de la agenda cultura</w:t>
      </w:r>
      <w:r>
        <w:rPr>
          <w:rFonts w:ascii="Arial Narrow" w:hAnsi="Arial Narrow" w:cs="Arial"/>
          <w:bCs/>
          <w:i/>
          <w:iCs/>
        </w:rPr>
        <w:t>l</w:t>
      </w:r>
      <w:r w:rsidRPr="008932F5">
        <w:rPr>
          <w:rFonts w:ascii="Arial Narrow" w:hAnsi="Arial Narrow" w:cs="Arial"/>
          <w:bCs/>
          <w:i/>
          <w:iCs/>
        </w:rPr>
        <w:t xml:space="preserve">” (…) </w:t>
      </w:r>
    </w:p>
    <w:p w14:paraId="75123DEE" w14:textId="77777777" w:rsidR="00CC5FD9" w:rsidRPr="008932F5" w:rsidRDefault="00CC5FD9" w:rsidP="00CC5FD9">
      <w:pPr>
        <w:pStyle w:val="Sinespaciado"/>
        <w:ind w:hanging="2"/>
        <w:jc w:val="both"/>
        <w:rPr>
          <w:rFonts w:ascii="Arial Narrow" w:hAnsi="Arial Narrow" w:cs="Arial"/>
          <w:bCs/>
        </w:rPr>
      </w:pPr>
    </w:p>
    <w:p w14:paraId="57DECA12" w14:textId="77777777" w:rsidR="00CC5FD9" w:rsidRPr="008932F5" w:rsidRDefault="00CC5FD9" w:rsidP="00CC5FD9">
      <w:pPr>
        <w:pStyle w:val="Sinespaciado"/>
        <w:ind w:hanging="2"/>
        <w:jc w:val="both"/>
        <w:rPr>
          <w:rFonts w:ascii="Arial Narrow" w:hAnsi="Arial Narrow" w:cs="Arial"/>
          <w:bCs/>
        </w:rPr>
      </w:pPr>
      <w:r w:rsidRPr="008932F5">
        <w:rPr>
          <w:rFonts w:ascii="Arial Narrow" w:hAnsi="Arial Narrow" w:cs="Arial"/>
          <w:bCs/>
        </w:rPr>
        <w:t xml:space="preserve">Aunado a lo anterior el desarrollo del proyecto denominado Agenda Cultural apoya las iniciativas presentadas por diferentes artistas, creadores y gestores culturales de la ciudad de Soacha, en razón a esto, se tiene que el desarrollo de los diferentes festivales artísticos del municipio de Soacha beneficia a diferentes sectores, Indudablemente, el más beneficiado es el artístico cultural, al impulsar procesos artísticos y reconocimiento multiculturales, de manera sostenible, innovadora, emprendedora, responsable e incluyente con todos los actores municipales, mediante su acción concertada, así mismo el sector de logística de eventos, encontrará en la ejecución de esta agenda </w:t>
      </w:r>
    </w:p>
    <w:p w14:paraId="18FB0310" w14:textId="77777777" w:rsidR="00CC5FD9" w:rsidRDefault="00CC5FD9" w:rsidP="00CC5FD9">
      <w:pPr>
        <w:pStyle w:val="Sinespaciado"/>
        <w:ind w:hanging="2"/>
        <w:jc w:val="both"/>
        <w:rPr>
          <w:rFonts w:ascii="Arial Narrow" w:hAnsi="Arial Narrow" w:cs="Arial"/>
          <w:bCs/>
        </w:rPr>
      </w:pPr>
    </w:p>
    <w:p w14:paraId="70B12D37" w14:textId="77777777" w:rsidR="00CC5FD9" w:rsidRDefault="00CC5FD9" w:rsidP="00CC5FD9">
      <w:pPr>
        <w:pStyle w:val="Sinespaciado"/>
        <w:ind w:hanging="2"/>
        <w:jc w:val="both"/>
        <w:rPr>
          <w:rFonts w:ascii="Arial Narrow" w:hAnsi="Arial Narrow" w:cs="Arial"/>
          <w:bCs/>
        </w:rPr>
      </w:pPr>
      <w:r w:rsidRPr="008932F5">
        <w:rPr>
          <w:rFonts w:ascii="Arial Narrow" w:hAnsi="Arial Narrow" w:cs="Arial"/>
          <w:bCs/>
        </w:rPr>
        <w:t>Que dentro del Plan de desarrollo "El Desarrollo es El Plan" 2024 – 2028 consigna para la dimensión cultural los siguientes alcances, productos y metas:</w:t>
      </w:r>
    </w:p>
    <w:p w14:paraId="58207DDB" w14:textId="77777777" w:rsidR="00CC5FD9" w:rsidRPr="008932F5" w:rsidRDefault="00CC5FD9" w:rsidP="00CC5FD9">
      <w:pPr>
        <w:pStyle w:val="Sinespaciado"/>
        <w:ind w:hanging="2"/>
        <w:jc w:val="both"/>
        <w:rPr>
          <w:rFonts w:ascii="Arial Narrow" w:hAnsi="Arial Narrow" w:cs="Arial"/>
          <w:bCs/>
        </w:rPr>
      </w:pPr>
    </w:p>
    <w:p w14:paraId="71892388" w14:textId="77777777" w:rsidR="00CC5FD9" w:rsidRDefault="00CC5FD9" w:rsidP="00CC5FD9">
      <w:pPr>
        <w:pStyle w:val="Sinespaciado"/>
        <w:ind w:hanging="2"/>
        <w:jc w:val="both"/>
        <w:rPr>
          <w:rFonts w:ascii="Arial Narrow" w:hAnsi="Arial Narrow" w:cs="Arial"/>
          <w:bCs/>
        </w:rPr>
      </w:pPr>
      <w:r w:rsidRPr="008932F5">
        <w:rPr>
          <w:rFonts w:ascii="Arial Narrow" w:hAnsi="Arial Narrow" w:cs="Arial"/>
          <w:bCs/>
        </w:rPr>
        <w:t>(…) “Artículo Séptimo. Capítulo 5. Ejes estratégicos:</w:t>
      </w:r>
    </w:p>
    <w:p w14:paraId="3525049B" w14:textId="77777777" w:rsidR="00CC5FD9" w:rsidRPr="008932F5" w:rsidRDefault="00CC5FD9" w:rsidP="00CC5FD9">
      <w:pPr>
        <w:pStyle w:val="Sinespaciado"/>
        <w:ind w:hanging="2"/>
        <w:jc w:val="both"/>
        <w:rPr>
          <w:rFonts w:ascii="Arial Narrow" w:hAnsi="Arial Narrow" w:cs="Arial"/>
          <w:bCs/>
        </w:rPr>
      </w:pPr>
    </w:p>
    <w:p w14:paraId="682E6CDF" w14:textId="77777777" w:rsidR="00CC5FD9" w:rsidRPr="008932F5" w:rsidRDefault="00CC5FD9" w:rsidP="00CC5FD9">
      <w:pPr>
        <w:pStyle w:val="Sinespaciado"/>
        <w:ind w:hanging="2"/>
        <w:jc w:val="both"/>
        <w:rPr>
          <w:rFonts w:ascii="Arial Narrow" w:hAnsi="Arial Narrow" w:cs="Arial"/>
          <w:bCs/>
        </w:rPr>
      </w:pPr>
      <w:r w:rsidRPr="008932F5">
        <w:rPr>
          <w:rFonts w:ascii="Arial Narrow" w:hAnsi="Arial Narrow" w:cs="Arial"/>
          <w:bCs/>
          <w:i/>
          <w:iCs/>
        </w:rPr>
        <w:t xml:space="preserve">d. TEMÁTICA DE DESARROLLO: Cultura Como métodos de expresión de lo que es ser </w:t>
      </w:r>
      <w:proofErr w:type="spellStart"/>
      <w:r w:rsidRPr="008932F5">
        <w:rPr>
          <w:rFonts w:ascii="Arial Narrow" w:hAnsi="Arial Narrow" w:cs="Arial"/>
          <w:bCs/>
          <w:i/>
          <w:iCs/>
        </w:rPr>
        <w:t>soachuno</w:t>
      </w:r>
      <w:proofErr w:type="spellEnd"/>
      <w:r w:rsidRPr="008932F5">
        <w:rPr>
          <w:rFonts w:ascii="Arial Narrow" w:hAnsi="Arial Narrow" w:cs="Arial"/>
          <w:bCs/>
          <w:i/>
          <w:iCs/>
        </w:rPr>
        <w:t xml:space="preserve"> es importante retomar la cultura que tiene la ciudad. Debido a ello, se ha de reconocer las expresiones artísticas y culturales para contar con un ambiente de libre expresión y sana convivencia. Además, el fomento de la cultura promoverá la pertenencia por la ciudad y será clave a la hora de fomentar el talento de la comunidad. Por otro lado, la implementación de nuevas acciones y herramientas impulsaran el talento local para enriquecer la cultura de la ciudad. </w:t>
      </w:r>
    </w:p>
    <w:p w14:paraId="58139A8D" w14:textId="77777777" w:rsidR="00CC5FD9" w:rsidRDefault="00CC5FD9" w:rsidP="00CC5FD9">
      <w:pPr>
        <w:pStyle w:val="Sinespaciado"/>
        <w:ind w:hanging="2"/>
        <w:jc w:val="both"/>
        <w:rPr>
          <w:rFonts w:ascii="Arial Narrow" w:hAnsi="Arial Narrow" w:cs="Arial"/>
          <w:bCs/>
          <w:i/>
          <w:iCs/>
        </w:rPr>
      </w:pPr>
    </w:p>
    <w:p w14:paraId="031CF083" w14:textId="77777777" w:rsidR="00CC5FD9" w:rsidRDefault="00CC5FD9" w:rsidP="00CC5FD9">
      <w:pPr>
        <w:pStyle w:val="Sinespaciado"/>
        <w:ind w:hanging="2"/>
        <w:jc w:val="both"/>
        <w:rPr>
          <w:rFonts w:ascii="Arial Narrow" w:hAnsi="Arial Narrow" w:cs="Arial"/>
          <w:bCs/>
        </w:rPr>
      </w:pPr>
      <w:r w:rsidRPr="008932F5">
        <w:rPr>
          <w:rFonts w:ascii="Arial Narrow" w:hAnsi="Arial Narrow" w:cs="Arial"/>
          <w:bCs/>
          <w:i/>
          <w:iCs/>
        </w:rPr>
        <w:t>ESTRATEGIAS: Como parte de los procesos de formación se establece que esta podría realizarse a través de diplomados y cursos en gestión cultural, cultura ciudadana, turismo y patrimonio cultural” (…).</w:t>
      </w:r>
    </w:p>
    <w:p w14:paraId="08438A8A" w14:textId="77777777" w:rsidR="00CC5FD9" w:rsidRDefault="00CC5FD9" w:rsidP="00CC5FD9">
      <w:pPr>
        <w:pStyle w:val="Sinespaciado"/>
        <w:ind w:hanging="2"/>
        <w:jc w:val="both"/>
        <w:rPr>
          <w:rFonts w:ascii="Arial Narrow" w:hAnsi="Arial Narrow" w:cs="Arial"/>
          <w:bCs/>
        </w:rPr>
      </w:pPr>
    </w:p>
    <w:p w14:paraId="22268569" w14:textId="77777777" w:rsidR="00CC5FD9" w:rsidRDefault="00CC5FD9" w:rsidP="00CC5FD9">
      <w:pPr>
        <w:pStyle w:val="Sinespaciado"/>
        <w:ind w:hanging="2"/>
        <w:jc w:val="both"/>
        <w:rPr>
          <w:rFonts w:ascii="Arial Narrow" w:hAnsi="Arial Narrow" w:cs="Arial"/>
          <w:bCs/>
        </w:rPr>
      </w:pPr>
      <w:r w:rsidRPr="008932F5">
        <w:rPr>
          <w:rFonts w:ascii="Arial Narrow" w:hAnsi="Arial Narrow" w:cs="Arial"/>
          <w:bCs/>
        </w:rPr>
        <w:t xml:space="preserve">Que por tal razón estos proyectos dirigidos a los diferentes grupos poblacionales, encaminados a impactar la población en la edad infantil, adolescente, joven, adulta, adulta mayor y en diferentes condiciones socioeconómicas, como también la población con enfoque diferencial como población diversamente hábil, víctimas del conflicto armado, negritudes, población vulnerable, </w:t>
      </w:r>
      <w:proofErr w:type="spellStart"/>
      <w:r w:rsidRPr="008932F5">
        <w:rPr>
          <w:rFonts w:ascii="Arial Narrow" w:hAnsi="Arial Narrow" w:cs="Arial"/>
          <w:bCs/>
        </w:rPr>
        <w:t>LGBTIQ</w:t>
      </w:r>
      <w:proofErr w:type="spellEnd"/>
      <w:r w:rsidRPr="008932F5">
        <w:rPr>
          <w:rFonts w:ascii="Arial Narrow" w:hAnsi="Arial Narrow" w:cs="Arial"/>
          <w:bCs/>
        </w:rPr>
        <w:t xml:space="preserve">+, entre otros. </w:t>
      </w:r>
    </w:p>
    <w:p w14:paraId="3AD8DD3C" w14:textId="77777777" w:rsidR="00CC5FD9" w:rsidRPr="008932F5" w:rsidRDefault="00CC5FD9" w:rsidP="00CC5FD9">
      <w:pPr>
        <w:pStyle w:val="Sinespaciado"/>
        <w:ind w:hanging="2"/>
        <w:jc w:val="both"/>
        <w:rPr>
          <w:rFonts w:ascii="Arial Narrow" w:hAnsi="Arial Narrow" w:cs="Arial"/>
          <w:bCs/>
        </w:rPr>
      </w:pPr>
    </w:p>
    <w:p w14:paraId="2CAC180F" w14:textId="77777777" w:rsidR="00CC5FD9" w:rsidRDefault="00CC5FD9" w:rsidP="00CC5FD9">
      <w:pPr>
        <w:pStyle w:val="Sinespaciado"/>
        <w:ind w:hanging="2"/>
        <w:jc w:val="both"/>
        <w:rPr>
          <w:rFonts w:ascii="Arial Narrow" w:hAnsi="Arial Narrow" w:cs="Arial"/>
          <w:bCs/>
        </w:rPr>
      </w:pPr>
      <w:r w:rsidRPr="008932F5">
        <w:rPr>
          <w:rFonts w:ascii="Arial Narrow" w:hAnsi="Arial Narrow" w:cs="Arial"/>
          <w:bCs/>
        </w:rPr>
        <w:t xml:space="preserve">Que, debido a ello, se ha de reconocer las expresiones artísticas y culturales para contar con un ambiente de libre expresión y sana convivencia. Además, el fomento de la cultura promoverá la pertenencia por la ciudad y será clave a la hora de fomentar el talento de la comunidad. Por otro lado, la implementación de nuevas acciones y herramientas impulsaran el talento local para enriquecer la cultura de la ciudad, en función de promover la pertenencia cultural </w:t>
      </w:r>
      <w:proofErr w:type="spellStart"/>
      <w:r w:rsidRPr="008932F5">
        <w:rPr>
          <w:rFonts w:ascii="Arial Narrow" w:hAnsi="Arial Narrow" w:cs="Arial"/>
          <w:bCs/>
        </w:rPr>
        <w:t>Soachuna</w:t>
      </w:r>
      <w:proofErr w:type="spellEnd"/>
      <w:r w:rsidRPr="008932F5">
        <w:rPr>
          <w:rFonts w:ascii="Arial Narrow" w:hAnsi="Arial Narrow" w:cs="Arial"/>
          <w:bCs/>
        </w:rPr>
        <w:t xml:space="preserve"> en la ciudad. </w:t>
      </w:r>
    </w:p>
    <w:p w14:paraId="6123BDBB" w14:textId="77777777" w:rsidR="00CC5FD9" w:rsidRPr="008932F5" w:rsidRDefault="00CC5FD9" w:rsidP="00CC5FD9">
      <w:pPr>
        <w:pStyle w:val="Sinespaciado"/>
        <w:ind w:hanging="2"/>
        <w:jc w:val="both"/>
        <w:rPr>
          <w:rFonts w:ascii="Arial Narrow" w:hAnsi="Arial Narrow" w:cs="Arial"/>
          <w:bCs/>
        </w:rPr>
      </w:pPr>
    </w:p>
    <w:p w14:paraId="3332974F" w14:textId="77777777" w:rsidR="00CC5FD9" w:rsidRDefault="00CC5FD9" w:rsidP="00CC5FD9">
      <w:pPr>
        <w:pStyle w:val="Sinespaciado"/>
        <w:ind w:hanging="2"/>
        <w:jc w:val="both"/>
        <w:rPr>
          <w:rFonts w:ascii="Arial Narrow" w:hAnsi="Arial Narrow" w:cs="Arial"/>
          <w:bCs/>
        </w:rPr>
      </w:pPr>
      <w:r w:rsidRPr="008932F5">
        <w:rPr>
          <w:rFonts w:ascii="Arial Narrow" w:hAnsi="Arial Narrow" w:cs="Arial"/>
          <w:bCs/>
        </w:rPr>
        <w:t>Que el Municipio de Soacha no cuenta con el recurso humano suficiente o teniendo, carece de la idoneidad y experticia; así como los elementos y herramientas precisas para la organización y realización de eventos y/o actividades, la utilización de medios alternativos de comunicación, gestión de las comunicaciones internas. Se ha evidenciado la necesidad de fortalecer la gestión logística de la Entidad y para ello se requiere la contratación de una persona jurídica que cuente con la experiencia e idoneidad necesaria para prestar el servicio de operador logístico, el cual será un apoyo para la Secretar</w:t>
      </w:r>
      <w:r>
        <w:rPr>
          <w:rFonts w:ascii="Arial Narrow" w:hAnsi="Arial Narrow" w:cs="Arial"/>
          <w:bCs/>
        </w:rPr>
        <w:t>í</w:t>
      </w:r>
      <w:r w:rsidRPr="008932F5">
        <w:rPr>
          <w:rFonts w:ascii="Arial Narrow" w:hAnsi="Arial Narrow" w:cs="Arial"/>
          <w:bCs/>
        </w:rPr>
        <w:t xml:space="preserve">a de Cultura y Turismo en la planificación, organización, coordinación y gestión integral para el proyecto denominado </w:t>
      </w:r>
      <w:r w:rsidRPr="008932F5">
        <w:rPr>
          <w:rFonts w:ascii="Arial Narrow" w:hAnsi="Arial Narrow" w:cs="Arial"/>
          <w:b/>
          <w:bCs/>
        </w:rPr>
        <w:t xml:space="preserve">AGENDA CULTURAL DEL AÑO 2024 </w:t>
      </w:r>
      <w:r w:rsidRPr="008932F5">
        <w:rPr>
          <w:rFonts w:ascii="Arial Narrow" w:hAnsi="Arial Narrow" w:cs="Arial"/>
          <w:bCs/>
        </w:rPr>
        <w:t>y toda la disponibilidad para realizar los eventos y/o actividades a través de la siguiente meta.</w:t>
      </w:r>
    </w:p>
    <w:p w14:paraId="36E38C83" w14:textId="77777777" w:rsidR="00CC5FD9" w:rsidRDefault="00CC5FD9" w:rsidP="00CC5FD9">
      <w:pPr>
        <w:pStyle w:val="Sinespaciado"/>
        <w:ind w:hanging="2"/>
        <w:jc w:val="both"/>
        <w:rPr>
          <w:rFonts w:ascii="Arial Narrow" w:hAnsi="Arial Narrow" w:cs="Arial"/>
          <w:bCs/>
        </w:rPr>
      </w:pPr>
    </w:p>
    <w:tbl>
      <w:tblPr>
        <w:tblStyle w:val="Tablaconcuadrcula"/>
        <w:tblW w:w="0" w:type="auto"/>
        <w:jc w:val="center"/>
        <w:tblLook w:val="04A0" w:firstRow="1" w:lastRow="0" w:firstColumn="1" w:lastColumn="0" w:noHBand="0" w:noVBand="1"/>
      </w:tblPr>
      <w:tblGrid>
        <w:gridCol w:w="2360"/>
        <w:gridCol w:w="6307"/>
      </w:tblGrid>
      <w:tr w:rsidR="00CC5FD9" w14:paraId="5340D7EE" w14:textId="77777777" w:rsidTr="00C82AE9">
        <w:trPr>
          <w:trHeight w:val="182"/>
          <w:jc w:val="center"/>
        </w:trPr>
        <w:tc>
          <w:tcPr>
            <w:tcW w:w="2360" w:type="dxa"/>
          </w:tcPr>
          <w:p w14:paraId="52925D1F" w14:textId="77777777" w:rsidR="00CC5FD9" w:rsidRPr="005E749E" w:rsidRDefault="00CC5FD9" w:rsidP="00C82AE9">
            <w:pPr>
              <w:pStyle w:val="Sinespaciado"/>
              <w:ind w:hanging="2"/>
              <w:jc w:val="center"/>
              <w:rPr>
                <w:rFonts w:ascii="Arial Narrow" w:hAnsi="Arial Narrow" w:cs="Arial"/>
                <w:b/>
              </w:rPr>
            </w:pPr>
            <w:proofErr w:type="spellStart"/>
            <w:r w:rsidRPr="005E749E">
              <w:rPr>
                <w:rFonts w:ascii="Arial Narrow" w:hAnsi="Arial Narrow" w:cs="Arial"/>
                <w:b/>
              </w:rPr>
              <w:t>CODIGO</w:t>
            </w:r>
            <w:proofErr w:type="spellEnd"/>
          </w:p>
        </w:tc>
        <w:tc>
          <w:tcPr>
            <w:tcW w:w="6307" w:type="dxa"/>
          </w:tcPr>
          <w:p w14:paraId="540B5ECE" w14:textId="77777777" w:rsidR="00CC5FD9" w:rsidRPr="005E749E" w:rsidRDefault="00CC5FD9" w:rsidP="00C82AE9">
            <w:pPr>
              <w:pStyle w:val="Sinespaciado"/>
              <w:ind w:hanging="2"/>
              <w:jc w:val="center"/>
              <w:rPr>
                <w:rFonts w:ascii="Arial Narrow" w:hAnsi="Arial Narrow" w:cs="Arial"/>
                <w:b/>
              </w:rPr>
            </w:pPr>
            <w:r w:rsidRPr="005E749E">
              <w:rPr>
                <w:rFonts w:ascii="Arial Narrow" w:hAnsi="Arial Narrow" w:cs="Arial"/>
                <w:b/>
              </w:rPr>
              <w:t>META PRODUCTO</w:t>
            </w:r>
          </w:p>
        </w:tc>
      </w:tr>
      <w:tr w:rsidR="00CC5FD9" w14:paraId="202B8ACF" w14:textId="77777777" w:rsidTr="00C82AE9">
        <w:trPr>
          <w:trHeight w:val="371"/>
          <w:jc w:val="center"/>
        </w:trPr>
        <w:tc>
          <w:tcPr>
            <w:tcW w:w="2360" w:type="dxa"/>
          </w:tcPr>
          <w:p w14:paraId="79A8B028" w14:textId="77777777" w:rsidR="00CC5FD9" w:rsidRDefault="00CC5FD9" w:rsidP="00C82AE9">
            <w:pPr>
              <w:pStyle w:val="Sinespaciado"/>
              <w:ind w:hanging="2"/>
              <w:jc w:val="center"/>
              <w:rPr>
                <w:rFonts w:ascii="Arial Narrow" w:hAnsi="Arial Narrow" w:cs="Arial"/>
                <w:bCs/>
              </w:rPr>
            </w:pPr>
            <w:r>
              <w:rPr>
                <w:rFonts w:ascii="Arial Narrow" w:hAnsi="Arial Narrow" w:cs="Arial"/>
                <w:bCs/>
              </w:rPr>
              <w:t>SCT-06</w:t>
            </w:r>
          </w:p>
        </w:tc>
        <w:tc>
          <w:tcPr>
            <w:tcW w:w="6307" w:type="dxa"/>
          </w:tcPr>
          <w:p w14:paraId="577AE18C" w14:textId="77777777" w:rsidR="00CC5FD9" w:rsidRDefault="00CC5FD9" w:rsidP="00C82AE9">
            <w:pPr>
              <w:pStyle w:val="Sinespaciado"/>
              <w:ind w:hanging="2"/>
              <w:rPr>
                <w:rFonts w:ascii="Arial Narrow" w:hAnsi="Arial Narrow" w:cs="Arial"/>
                <w:bCs/>
              </w:rPr>
            </w:pPr>
            <w:r>
              <w:rPr>
                <w:rFonts w:ascii="Arial Narrow" w:hAnsi="Arial Narrow" w:cs="Arial"/>
                <w:bCs/>
              </w:rPr>
              <w:t>Desarrollar de manera participativa 46 actividades de la Agenda Cultural de la Ciudad de Soacha</w:t>
            </w:r>
          </w:p>
        </w:tc>
      </w:tr>
      <w:tr w:rsidR="00CC5FD9" w14:paraId="4BF71971" w14:textId="77777777" w:rsidTr="00C82AE9">
        <w:trPr>
          <w:trHeight w:val="182"/>
          <w:jc w:val="center"/>
        </w:trPr>
        <w:tc>
          <w:tcPr>
            <w:tcW w:w="2360" w:type="dxa"/>
          </w:tcPr>
          <w:p w14:paraId="4178DD99" w14:textId="77777777" w:rsidR="00CC5FD9" w:rsidRDefault="00CC5FD9" w:rsidP="00C82AE9">
            <w:pPr>
              <w:pStyle w:val="Sinespaciado"/>
              <w:ind w:hanging="2"/>
              <w:jc w:val="center"/>
              <w:rPr>
                <w:rFonts w:ascii="Arial Narrow" w:hAnsi="Arial Narrow" w:cs="Arial"/>
                <w:bCs/>
              </w:rPr>
            </w:pPr>
            <w:r>
              <w:rPr>
                <w:rFonts w:ascii="Arial Narrow" w:hAnsi="Arial Narrow" w:cs="Arial"/>
                <w:bCs/>
              </w:rPr>
              <w:t>BANCO DE PROYECTO</w:t>
            </w:r>
          </w:p>
        </w:tc>
        <w:tc>
          <w:tcPr>
            <w:tcW w:w="6307" w:type="dxa"/>
          </w:tcPr>
          <w:p w14:paraId="54DA0B7A" w14:textId="77777777" w:rsidR="00CC5FD9" w:rsidRDefault="00CC5FD9" w:rsidP="00C82AE9">
            <w:pPr>
              <w:pStyle w:val="Sinespaciado"/>
              <w:ind w:hanging="2"/>
              <w:jc w:val="center"/>
              <w:rPr>
                <w:rFonts w:ascii="Arial Narrow" w:hAnsi="Arial Narrow" w:cs="Arial"/>
                <w:bCs/>
              </w:rPr>
            </w:pPr>
            <w:r>
              <w:rPr>
                <w:rFonts w:ascii="Arial Narrow" w:hAnsi="Arial Narrow" w:cs="Arial"/>
                <w:bCs/>
              </w:rPr>
              <w:t>2024257540082</w:t>
            </w:r>
          </w:p>
        </w:tc>
      </w:tr>
    </w:tbl>
    <w:p w14:paraId="6197E0E3" w14:textId="77777777" w:rsidR="00CC5FD9" w:rsidRDefault="00CC5FD9" w:rsidP="00CC5FD9">
      <w:pPr>
        <w:pStyle w:val="Sinespaciado"/>
        <w:ind w:hanging="2"/>
        <w:jc w:val="both"/>
        <w:rPr>
          <w:rFonts w:ascii="Arial Narrow" w:hAnsi="Arial Narrow" w:cs="Arial"/>
          <w:bCs/>
        </w:rPr>
      </w:pPr>
    </w:p>
    <w:p w14:paraId="1A9B4054" w14:textId="77777777" w:rsidR="00CC5FD9" w:rsidRDefault="00CC5FD9" w:rsidP="00CC5FD9">
      <w:pPr>
        <w:pStyle w:val="Sinespaciado"/>
        <w:ind w:hanging="2"/>
        <w:jc w:val="both"/>
        <w:rPr>
          <w:rFonts w:ascii="Arial Narrow" w:hAnsi="Arial Narrow" w:cs="Arial"/>
          <w:bCs/>
        </w:rPr>
      </w:pPr>
      <w:r>
        <w:rPr>
          <w:rFonts w:ascii="Arial Narrow" w:hAnsi="Arial Narrow" w:cs="Arial"/>
          <w:bCs/>
        </w:rPr>
        <w:t>De conformidad, con el proyecto anteriormente mencionado, surge la</w:t>
      </w:r>
      <w:r w:rsidRPr="00015EDF">
        <w:rPr>
          <w:rFonts w:ascii="Arial Narrow" w:hAnsi="Arial Narrow" w:cs="Arial"/>
          <w:bCs/>
        </w:rPr>
        <w:t xml:space="preserve"> celebración de</w:t>
      </w:r>
      <w:r>
        <w:rPr>
          <w:rFonts w:ascii="Arial Narrow" w:hAnsi="Arial Narrow" w:cs="Arial"/>
          <w:bCs/>
        </w:rPr>
        <w:t>l evento SUA ROCK, el cual</w:t>
      </w:r>
      <w:r w:rsidRPr="00015EDF">
        <w:rPr>
          <w:rFonts w:ascii="Arial Narrow" w:hAnsi="Arial Narrow" w:cs="Arial"/>
          <w:bCs/>
        </w:rPr>
        <w:t xml:space="preserve"> busca la participación de la comunidad en general de las diferentes </w:t>
      </w:r>
      <w:r>
        <w:rPr>
          <w:rFonts w:ascii="Arial Narrow" w:hAnsi="Arial Narrow" w:cs="Arial"/>
          <w:bCs/>
        </w:rPr>
        <w:t>comunas</w:t>
      </w:r>
      <w:r w:rsidRPr="00015EDF">
        <w:rPr>
          <w:rFonts w:ascii="Arial Narrow" w:hAnsi="Arial Narrow" w:cs="Arial"/>
          <w:bCs/>
        </w:rPr>
        <w:t xml:space="preserve"> del Municipio, del mismo modo se busca fortalecer la cultura, la tradición</w:t>
      </w:r>
      <w:r>
        <w:rPr>
          <w:rFonts w:ascii="Arial Narrow" w:hAnsi="Arial Narrow" w:cs="Arial"/>
          <w:bCs/>
        </w:rPr>
        <w:t xml:space="preserve"> y la </w:t>
      </w:r>
      <w:r w:rsidRPr="00A4124C">
        <w:rPr>
          <w:rFonts w:ascii="Arial Narrow" w:hAnsi="Arial Narrow" w:cs="Arial"/>
        </w:rPr>
        <w:t xml:space="preserve">implementación de esta meta involucra generar espacios de participación ciudadana, </w:t>
      </w:r>
      <w:r>
        <w:rPr>
          <w:rFonts w:ascii="Arial Narrow" w:hAnsi="Arial Narrow" w:cs="Arial"/>
        </w:rPr>
        <w:t xml:space="preserve">que es de suma </w:t>
      </w:r>
      <w:r w:rsidRPr="00A4124C">
        <w:rPr>
          <w:rFonts w:ascii="Arial Narrow" w:hAnsi="Arial Narrow" w:cs="Arial"/>
        </w:rPr>
        <w:t xml:space="preserve">importancia y fundamental para la administración para el desarrollo social y cultural de los habitantes del Municipio de Soacha, </w:t>
      </w:r>
      <w:r>
        <w:rPr>
          <w:rFonts w:ascii="Arial Narrow" w:hAnsi="Arial Narrow" w:cs="Arial"/>
        </w:rPr>
        <w:t>f</w:t>
      </w:r>
      <w:r w:rsidRPr="00A4124C">
        <w:rPr>
          <w:rFonts w:ascii="Arial Narrow" w:hAnsi="Arial Narrow" w:cs="Arial"/>
        </w:rPr>
        <w:t xml:space="preserve">ortalecer los procesos de promoción fomento y difusión del sector </w:t>
      </w:r>
      <w:r>
        <w:rPr>
          <w:rFonts w:ascii="Arial Narrow" w:hAnsi="Arial Narrow" w:cs="Arial"/>
        </w:rPr>
        <w:t>cultural</w:t>
      </w:r>
      <w:r w:rsidRPr="00A4124C">
        <w:rPr>
          <w:rFonts w:ascii="Arial Narrow" w:hAnsi="Arial Narrow" w:cs="Arial"/>
        </w:rPr>
        <w:t>, por medio de actividades culturales que atraigan público de distintos sectores.</w:t>
      </w:r>
    </w:p>
    <w:p w14:paraId="50FFA484" w14:textId="77777777" w:rsidR="00CC5FD9" w:rsidRDefault="00CC5FD9" w:rsidP="00CC5FD9">
      <w:pPr>
        <w:pStyle w:val="Sinespaciado"/>
        <w:ind w:hanging="2"/>
        <w:jc w:val="both"/>
        <w:rPr>
          <w:rFonts w:ascii="Arial Narrow" w:hAnsi="Arial Narrow" w:cs="Arial"/>
          <w:bCs/>
        </w:rPr>
      </w:pPr>
    </w:p>
    <w:p w14:paraId="7A573929" w14:textId="77777777" w:rsidR="00CC5FD9" w:rsidRPr="00015EDF" w:rsidRDefault="00CC5FD9" w:rsidP="00CC5FD9">
      <w:pPr>
        <w:pStyle w:val="Sinespaciado"/>
        <w:ind w:hanging="2"/>
        <w:jc w:val="both"/>
        <w:rPr>
          <w:rFonts w:ascii="Arial Narrow" w:hAnsi="Arial Narrow" w:cstheme="minorHAnsi"/>
        </w:rPr>
      </w:pPr>
      <w:r w:rsidRPr="00F00D91">
        <w:rPr>
          <w:rFonts w:ascii="Arial Narrow" w:hAnsi="Arial Narrow" w:cstheme="minorHAnsi"/>
        </w:rPr>
        <w:t>El sector logístico de eventos en Colombia está caracterizado por su diversidad y competitividad, lo que permite la participación de empresas de diferentes tamaños y especializaciones. Esta diversidad es esencial para seleccionar un operador logístico que pueda ofrecer servicios personalizados y adaptados a las necesidades específicas del evento.</w:t>
      </w:r>
      <w:r>
        <w:rPr>
          <w:rFonts w:ascii="Arial Narrow" w:hAnsi="Arial Narrow" w:cstheme="minorHAnsi"/>
        </w:rPr>
        <w:t xml:space="preserve"> </w:t>
      </w:r>
      <w:r w:rsidRPr="00015EDF">
        <w:rPr>
          <w:rFonts w:ascii="Arial Narrow" w:hAnsi="Arial Narrow" w:cstheme="minorHAnsi"/>
        </w:rPr>
        <w:t>De este modo, la función de compras se orienta a satisfacer la necesidad del Municipio de Soacha</w:t>
      </w:r>
      <w:r>
        <w:rPr>
          <w:rFonts w:ascii="Arial Narrow" w:hAnsi="Arial Narrow" w:cstheme="minorHAnsi"/>
        </w:rPr>
        <w:t>,</w:t>
      </w:r>
      <w:r w:rsidRPr="00015EDF">
        <w:rPr>
          <w:rFonts w:ascii="Arial Narrow" w:hAnsi="Arial Narrow" w:cstheme="minorHAnsi"/>
        </w:rPr>
        <w:t xml:space="preserve"> con el fin de obtener el mayor valor del dinero público; y para cumplir este objetivo, la Entidad Territorial debe conocer claramente cuál es su necesidad y así determinar la mejor manera en que el mercado puede satisfacerla.</w:t>
      </w:r>
    </w:p>
    <w:p w14:paraId="7F38D898" w14:textId="77777777" w:rsidR="00CC5FD9" w:rsidRPr="00F00D91" w:rsidRDefault="00CC5FD9" w:rsidP="00CC5FD9">
      <w:pPr>
        <w:pStyle w:val="Sinespaciado"/>
        <w:ind w:hanging="2"/>
        <w:jc w:val="both"/>
        <w:rPr>
          <w:rFonts w:ascii="Arial Narrow" w:hAnsi="Arial Narrow" w:cstheme="minorHAnsi"/>
        </w:rPr>
      </w:pPr>
    </w:p>
    <w:p w14:paraId="42DA456A" w14:textId="77777777" w:rsidR="00CC5FD9" w:rsidRPr="00F00D91" w:rsidRDefault="00CC5FD9" w:rsidP="00CC5FD9">
      <w:pPr>
        <w:pStyle w:val="Sinespaciado"/>
        <w:ind w:hanging="2"/>
        <w:jc w:val="both"/>
        <w:rPr>
          <w:rFonts w:ascii="Arial Narrow" w:hAnsi="Arial Narrow" w:cstheme="minorHAnsi"/>
        </w:rPr>
      </w:pPr>
      <w:r>
        <w:rPr>
          <w:rFonts w:ascii="Arial Narrow" w:hAnsi="Arial Narrow" w:cstheme="minorHAnsi"/>
        </w:rPr>
        <w:t>Para satisfacer la necesidad anteriormente mencionada se requiere de una persona natural o jurídica</w:t>
      </w:r>
      <w:r w:rsidRPr="00F00D91">
        <w:rPr>
          <w:rFonts w:ascii="Arial Narrow" w:hAnsi="Arial Narrow" w:cstheme="minorHAnsi"/>
        </w:rPr>
        <w:t xml:space="preserve"> </w:t>
      </w:r>
      <w:r>
        <w:rPr>
          <w:rFonts w:ascii="Arial Narrow" w:hAnsi="Arial Narrow" w:cstheme="minorHAnsi"/>
        </w:rPr>
        <w:t xml:space="preserve">que cuente con </w:t>
      </w:r>
      <w:r w:rsidRPr="00F00D91">
        <w:rPr>
          <w:rFonts w:ascii="Arial Narrow" w:hAnsi="Arial Narrow" w:cstheme="minorHAnsi"/>
        </w:rPr>
        <w:t xml:space="preserve">experiencia comprobada en la organización de eventos </w:t>
      </w:r>
      <w:r>
        <w:rPr>
          <w:rFonts w:ascii="Arial Narrow" w:hAnsi="Arial Narrow" w:cstheme="minorHAnsi"/>
        </w:rPr>
        <w:t>culturales,</w:t>
      </w:r>
      <w:r w:rsidRPr="00F00D91">
        <w:rPr>
          <w:rFonts w:ascii="Arial Narrow" w:hAnsi="Arial Narrow" w:cstheme="minorHAnsi"/>
        </w:rPr>
        <w:t xml:space="preserve"> adaptabilidad para manejar diversas actividades, desde la infraestructura hasta la coordinación de eventos culturales y recreativos, es crucial para el éxito de</w:t>
      </w:r>
      <w:r>
        <w:rPr>
          <w:rFonts w:ascii="Arial Narrow" w:hAnsi="Arial Narrow" w:cstheme="minorHAnsi"/>
        </w:rPr>
        <w:t xml:space="preserve"> la agenda cultural</w:t>
      </w:r>
      <w:r w:rsidRPr="00015EDF">
        <w:rPr>
          <w:rFonts w:ascii="Arial Narrow" w:hAnsi="Arial Narrow" w:cstheme="minorHAnsi"/>
        </w:rPr>
        <w:t xml:space="preserve"> 2024</w:t>
      </w:r>
      <w:r w:rsidRPr="00F00D91">
        <w:rPr>
          <w:rFonts w:ascii="Arial Narrow" w:hAnsi="Arial Narrow" w:cstheme="minorHAnsi"/>
        </w:rPr>
        <w:t xml:space="preserve">. Además, la capacidad de gestionar eficientemente los recursos es fundamental. Esto incluye el transporte y manejo de equipos, montaje y desmontaje de infraestructuras, y la provisión de servicios complementarios como </w:t>
      </w:r>
      <w:r>
        <w:rPr>
          <w:rFonts w:ascii="Arial Narrow" w:hAnsi="Arial Narrow" w:cstheme="minorHAnsi"/>
        </w:rPr>
        <w:t xml:space="preserve">publicidad, </w:t>
      </w:r>
      <w:r w:rsidRPr="00F00D91">
        <w:rPr>
          <w:rFonts w:ascii="Arial Narrow" w:hAnsi="Arial Narrow" w:cstheme="minorHAnsi"/>
        </w:rPr>
        <w:t>seguridad y limpieza.</w:t>
      </w:r>
    </w:p>
    <w:p w14:paraId="4AA5D9A2" w14:textId="77777777" w:rsidR="00CC5FD9" w:rsidRPr="00F00D91" w:rsidRDefault="00CC5FD9" w:rsidP="00CC5FD9">
      <w:pPr>
        <w:pStyle w:val="Sinespaciado"/>
        <w:ind w:hanging="2"/>
        <w:jc w:val="both"/>
        <w:rPr>
          <w:rFonts w:ascii="Arial Narrow" w:hAnsi="Arial Narrow" w:cstheme="minorHAnsi"/>
        </w:rPr>
      </w:pPr>
    </w:p>
    <w:p w14:paraId="579B0BCB" w14:textId="77777777" w:rsidR="00CC5FD9" w:rsidRPr="00F00D91" w:rsidRDefault="00CC5FD9" w:rsidP="00CC5FD9">
      <w:pPr>
        <w:pStyle w:val="Sinespaciado"/>
        <w:ind w:hanging="2"/>
        <w:jc w:val="both"/>
        <w:rPr>
          <w:rFonts w:ascii="Arial Narrow" w:hAnsi="Arial Narrow" w:cstheme="minorHAnsi"/>
        </w:rPr>
      </w:pPr>
      <w:r w:rsidRPr="00F00D91">
        <w:rPr>
          <w:rFonts w:ascii="Arial Narrow" w:hAnsi="Arial Narrow" w:cstheme="minorHAnsi"/>
        </w:rPr>
        <w:t xml:space="preserve">Es imperativo </w:t>
      </w:r>
      <w:r>
        <w:rPr>
          <w:rFonts w:ascii="Arial Narrow" w:hAnsi="Arial Narrow" w:cstheme="minorHAnsi"/>
        </w:rPr>
        <w:t>que el proveedor</w:t>
      </w:r>
      <w:r w:rsidRPr="00F00D91">
        <w:rPr>
          <w:rFonts w:ascii="Arial Narrow" w:hAnsi="Arial Narrow" w:cstheme="minorHAnsi"/>
        </w:rPr>
        <w:t xml:space="preserve"> cumpla con todas las normativas locales y nacionales</w:t>
      </w:r>
      <w:r>
        <w:rPr>
          <w:rFonts w:ascii="Arial Narrow" w:hAnsi="Arial Narrow" w:cstheme="minorHAnsi"/>
        </w:rPr>
        <w:t>,</w:t>
      </w:r>
      <w:r w:rsidRPr="00F00D91">
        <w:rPr>
          <w:rFonts w:ascii="Arial Narrow" w:hAnsi="Arial Narrow" w:cstheme="minorHAnsi"/>
        </w:rPr>
        <w:t xml:space="preserve"> </w:t>
      </w:r>
      <w:r>
        <w:rPr>
          <w:rFonts w:ascii="Arial Narrow" w:hAnsi="Arial Narrow" w:cstheme="minorHAnsi"/>
        </w:rPr>
        <w:t>e</w:t>
      </w:r>
      <w:r w:rsidRPr="00F00D91">
        <w:rPr>
          <w:rFonts w:ascii="Arial Narrow" w:hAnsi="Arial Narrow" w:cstheme="minorHAnsi"/>
        </w:rPr>
        <w:t xml:space="preserve">sto asegura no solo la legalidad del evento, sino también la seguridad y el bienestar de todos los participantes. El evento tiene un impacto significativo tanto en la economía local como en la cohesión social de </w:t>
      </w:r>
      <w:r>
        <w:rPr>
          <w:rFonts w:ascii="Arial Narrow" w:hAnsi="Arial Narrow" w:cstheme="minorHAnsi"/>
        </w:rPr>
        <w:t>Soacha</w:t>
      </w:r>
      <w:r w:rsidRPr="00F00D91">
        <w:rPr>
          <w:rFonts w:ascii="Arial Narrow" w:hAnsi="Arial Narrow" w:cstheme="minorHAnsi"/>
        </w:rPr>
        <w:t>. La contratación de un operador logístico especializado asegura que se realicen actividades que fortalezcan la identidad y el reconocimiento de</w:t>
      </w:r>
      <w:r>
        <w:rPr>
          <w:rFonts w:ascii="Arial Narrow" w:hAnsi="Arial Narrow" w:cstheme="minorHAnsi"/>
        </w:rPr>
        <w:t xml:space="preserve"> </w:t>
      </w:r>
      <w:r w:rsidRPr="00F00D91">
        <w:rPr>
          <w:rFonts w:ascii="Arial Narrow" w:hAnsi="Arial Narrow" w:cstheme="minorHAnsi"/>
        </w:rPr>
        <w:t>l</w:t>
      </w:r>
      <w:r>
        <w:rPr>
          <w:rFonts w:ascii="Arial Narrow" w:hAnsi="Arial Narrow" w:cstheme="minorHAnsi"/>
        </w:rPr>
        <w:t>os</w:t>
      </w:r>
      <w:r w:rsidRPr="00F00D91">
        <w:rPr>
          <w:rFonts w:ascii="Arial Narrow" w:hAnsi="Arial Narrow" w:cstheme="minorHAnsi"/>
        </w:rPr>
        <w:t xml:space="preserve"> </w:t>
      </w:r>
      <w:r>
        <w:rPr>
          <w:rFonts w:ascii="Arial Narrow" w:hAnsi="Arial Narrow" w:cstheme="minorHAnsi"/>
        </w:rPr>
        <w:t>cultores y artistas</w:t>
      </w:r>
      <w:r w:rsidRPr="00F00D91">
        <w:rPr>
          <w:rFonts w:ascii="Arial Narrow" w:hAnsi="Arial Narrow" w:cstheme="minorHAnsi"/>
        </w:rPr>
        <w:t>, vital para la cohesión social y cultural de la región.</w:t>
      </w:r>
    </w:p>
    <w:p w14:paraId="722052D2" w14:textId="77777777" w:rsidR="00CC5FD9" w:rsidRPr="00F00D91" w:rsidRDefault="00CC5FD9" w:rsidP="00CC5FD9">
      <w:pPr>
        <w:pStyle w:val="Sinespaciado"/>
        <w:ind w:hanging="2"/>
        <w:jc w:val="both"/>
        <w:rPr>
          <w:rFonts w:ascii="Arial Narrow" w:hAnsi="Arial Narrow" w:cstheme="minorHAnsi"/>
        </w:rPr>
      </w:pPr>
    </w:p>
    <w:p w14:paraId="5D162797" w14:textId="77777777" w:rsidR="00CC5FD9" w:rsidRPr="00F00D91" w:rsidRDefault="00CC5FD9" w:rsidP="00CC5FD9">
      <w:pPr>
        <w:pStyle w:val="Sinespaciado"/>
        <w:ind w:hanging="2"/>
        <w:jc w:val="both"/>
        <w:rPr>
          <w:rFonts w:ascii="Arial Narrow" w:hAnsi="Arial Narrow" w:cstheme="minorHAnsi"/>
        </w:rPr>
      </w:pPr>
      <w:r>
        <w:rPr>
          <w:rFonts w:ascii="Arial Narrow" w:hAnsi="Arial Narrow" w:cstheme="minorHAnsi"/>
        </w:rPr>
        <w:t>Los</w:t>
      </w:r>
      <w:r w:rsidRPr="00F00D91">
        <w:rPr>
          <w:rFonts w:ascii="Arial Narrow" w:hAnsi="Arial Narrow" w:cstheme="minorHAnsi"/>
        </w:rPr>
        <w:t xml:space="preserve"> evento</w:t>
      </w:r>
      <w:r>
        <w:rPr>
          <w:rFonts w:ascii="Arial Narrow" w:hAnsi="Arial Narrow" w:cstheme="minorHAnsi"/>
        </w:rPr>
        <w:t>s</w:t>
      </w:r>
      <w:r w:rsidRPr="00F00D91">
        <w:rPr>
          <w:rFonts w:ascii="Arial Narrow" w:hAnsi="Arial Narrow" w:cstheme="minorHAnsi"/>
        </w:rPr>
        <w:t xml:space="preserve"> impulsará</w:t>
      </w:r>
      <w:r>
        <w:rPr>
          <w:rFonts w:ascii="Arial Narrow" w:hAnsi="Arial Narrow" w:cstheme="minorHAnsi"/>
        </w:rPr>
        <w:t>n</w:t>
      </w:r>
      <w:r w:rsidRPr="00F00D91">
        <w:rPr>
          <w:rFonts w:ascii="Arial Narrow" w:hAnsi="Arial Narrow" w:cstheme="minorHAnsi"/>
        </w:rPr>
        <w:t xml:space="preserve"> actividades económicas relacionadas con el sector de servicios, especialmente las actividades artísticas, de entretenimiento y recreación, que han mostrado un crecimiento significativo en el primer trimestre de 2024. Según los datos económicos recientes, las actividades artísticas y de entretenimiento han crecido un 4,9% en el primer trimestre de 2024, indicando una demanda creciente por eventos culturales y recreativos. Las actividades de los hogares individuales crecieron un 7,1%, reflejando una dinámica positiva en la economía local y una mayor participación en eventos comunitarios.</w:t>
      </w:r>
    </w:p>
    <w:p w14:paraId="35F9BBE0" w14:textId="77777777" w:rsidR="00CC5FD9" w:rsidRPr="00F00D91" w:rsidRDefault="00CC5FD9" w:rsidP="00CC5FD9">
      <w:pPr>
        <w:pStyle w:val="Sinespaciado"/>
        <w:ind w:hanging="2"/>
        <w:jc w:val="both"/>
        <w:rPr>
          <w:rFonts w:ascii="Arial Narrow" w:hAnsi="Arial Narrow" w:cstheme="minorHAnsi"/>
        </w:rPr>
      </w:pPr>
    </w:p>
    <w:p w14:paraId="48A9490E" w14:textId="77777777" w:rsidR="00CC5FD9" w:rsidRDefault="00CC5FD9" w:rsidP="00CC5FD9">
      <w:pPr>
        <w:pStyle w:val="Sinespaciado"/>
        <w:ind w:hanging="2"/>
        <w:jc w:val="both"/>
        <w:rPr>
          <w:rFonts w:ascii="Arial Narrow" w:hAnsi="Arial Narrow" w:cstheme="minorHAnsi"/>
        </w:rPr>
      </w:pPr>
      <w:r>
        <w:rPr>
          <w:rFonts w:ascii="Arial Narrow" w:hAnsi="Arial Narrow" w:cstheme="minorHAnsi"/>
        </w:rPr>
        <w:t xml:space="preserve">Por lo anterior, en el marco de la gerencia integral </w:t>
      </w:r>
      <w:proofErr w:type="spellStart"/>
      <w:r>
        <w:rPr>
          <w:rFonts w:ascii="Arial Narrow" w:hAnsi="Arial Narrow" w:cstheme="minorHAnsi"/>
        </w:rPr>
        <w:t>EPUXUA</w:t>
      </w:r>
      <w:proofErr w:type="spellEnd"/>
      <w:r>
        <w:rPr>
          <w:rFonts w:ascii="Arial Narrow" w:hAnsi="Arial Narrow" w:cstheme="minorHAnsi"/>
        </w:rPr>
        <w:t xml:space="preserve"> AVANZA </w:t>
      </w:r>
      <w:proofErr w:type="spellStart"/>
      <w:r>
        <w:rPr>
          <w:rFonts w:ascii="Arial Narrow" w:hAnsi="Arial Narrow" w:cstheme="minorHAnsi"/>
        </w:rPr>
        <w:t>E.I.C.E</w:t>
      </w:r>
      <w:proofErr w:type="spellEnd"/>
      <w:r>
        <w:rPr>
          <w:rFonts w:ascii="Arial Narrow" w:hAnsi="Arial Narrow" w:cstheme="minorHAnsi"/>
        </w:rPr>
        <w:t xml:space="preserve">. se encargara de contratar a un operador logístico especializado, buscando asegurar una organización eficiente y profesional de los eventos, cumpliendo con </w:t>
      </w:r>
      <w:r>
        <w:rPr>
          <w:rFonts w:ascii="Arial Narrow" w:hAnsi="Arial Narrow" w:cstheme="minorHAnsi"/>
        </w:rPr>
        <w:lastRenderedPageBreak/>
        <w:t>todas las expectativas y necesidades de la comunidad, garantizando el cumplimiento de los estándares de calidad, seguridad y normativas legales, minimizando riesgos y asegurando un desarrollo sin contratiempos con el fin de promover la participación activa de la comunidad y contribuye al desarrollo socioeconómico de la región , y las metas, planes y programas de cada una de las entidades que hacen parte integral del presente gerenciamiento, entregando proyectos efectivos y en cumplimiento de la normatividad y requerimientos del contratista.</w:t>
      </w:r>
    </w:p>
    <w:p w14:paraId="21647F45" w14:textId="77777777" w:rsidR="00CC5FD9" w:rsidRDefault="00CC5FD9" w:rsidP="00CC5FD9">
      <w:pPr>
        <w:pStyle w:val="Sinespaciado"/>
        <w:ind w:hanging="2"/>
        <w:jc w:val="both"/>
        <w:rPr>
          <w:rFonts w:ascii="Arial Narrow" w:hAnsi="Arial Narrow" w:cstheme="minorHAnsi"/>
        </w:rPr>
      </w:pPr>
    </w:p>
    <w:p w14:paraId="2A95F545" w14:textId="27734419" w:rsidR="00E04CB8" w:rsidRPr="00526168" w:rsidRDefault="00CC5FD9" w:rsidP="00CC5FD9">
      <w:pPr>
        <w:ind w:left="0" w:hanging="2"/>
        <w:jc w:val="both"/>
        <w:rPr>
          <w:rFonts w:ascii="Arial Narrow" w:hAnsi="Arial Narrow" w:cs="Arial"/>
        </w:rPr>
      </w:pPr>
      <w:r w:rsidRPr="006A0EE8">
        <w:rPr>
          <w:rFonts w:ascii="Arial Narrow" w:hAnsi="Arial Narrow" w:cs="Arial"/>
        </w:rPr>
        <w:t>La Empresa pública del Munici</w:t>
      </w:r>
      <w:r w:rsidRPr="00BC1958">
        <w:rPr>
          <w:rFonts w:ascii="Arial Narrow" w:hAnsi="Arial Narrow" w:cs="Arial"/>
        </w:rPr>
        <w:t xml:space="preserve">pio de Soacha, </w:t>
      </w:r>
      <w:proofErr w:type="spellStart"/>
      <w:r w:rsidRPr="00BC1958">
        <w:rPr>
          <w:rFonts w:ascii="Arial Narrow" w:hAnsi="Arial Narrow" w:cs="Arial"/>
        </w:rPr>
        <w:t>EPUXUA</w:t>
      </w:r>
      <w:proofErr w:type="spellEnd"/>
      <w:r w:rsidRPr="00BC1958">
        <w:rPr>
          <w:rFonts w:ascii="Arial Narrow" w:hAnsi="Arial Narrow" w:cs="Arial"/>
        </w:rPr>
        <w:t xml:space="preserve"> AVANZA, </w:t>
      </w:r>
      <w:proofErr w:type="spellStart"/>
      <w:r w:rsidRPr="00BC1958">
        <w:rPr>
          <w:rFonts w:ascii="Arial Narrow" w:hAnsi="Arial Narrow" w:cs="Arial"/>
        </w:rPr>
        <w:t>E.I.C.E</w:t>
      </w:r>
      <w:proofErr w:type="spellEnd"/>
      <w:r w:rsidRPr="00BC1958">
        <w:rPr>
          <w:rFonts w:ascii="Arial Narrow" w:hAnsi="Arial Narrow" w:cs="Arial"/>
        </w:rPr>
        <w:t xml:space="preserve">., cuenta con certificación de disponibilidad presupuestal </w:t>
      </w:r>
      <w:proofErr w:type="spellStart"/>
      <w:r w:rsidRPr="00BC1958">
        <w:rPr>
          <w:rFonts w:ascii="Arial Narrow" w:hAnsi="Arial Narrow" w:cs="Arial"/>
        </w:rPr>
        <w:t>N°</w:t>
      </w:r>
      <w:proofErr w:type="spellEnd"/>
      <w:r w:rsidRPr="00BC1958">
        <w:rPr>
          <w:rFonts w:ascii="Arial Narrow" w:hAnsi="Arial Narrow" w:cs="Arial"/>
        </w:rPr>
        <w:t xml:space="preserve"> </w:t>
      </w:r>
      <w:proofErr w:type="spellStart"/>
      <w:r w:rsidRPr="00BC1958">
        <w:rPr>
          <w:rFonts w:ascii="Arial Narrow" w:hAnsi="Arial Narrow" w:cs="Arial"/>
        </w:rPr>
        <w:t>DIS</w:t>
      </w:r>
      <w:proofErr w:type="spellEnd"/>
      <w:r w:rsidRPr="00BC1958">
        <w:rPr>
          <w:rFonts w:ascii="Arial Narrow" w:hAnsi="Arial Narrow" w:cs="Arial"/>
        </w:rPr>
        <w:t>-2024000</w:t>
      </w:r>
      <w:r>
        <w:rPr>
          <w:rFonts w:ascii="Arial Narrow" w:hAnsi="Arial Narrow" w:cs="Arial"/>
        </w:rPr>
        <w:t>345</w:t>
      </w:r>
      <w:r w:rsidRPr="006A0EE8">
        <w:rPr>
          <w:rFonts w:ascii="Arial Narrow" w:hAnsi="Arial Narrow" w:cs="Arial"/>
        </w:rPr>
        <w:t xml:space="preserve"> y la anterior necesidad se encuentra contemplada dentro del Plan Anual de Adquisiciones de la Empresa de acuerdo con la vigencia 2024.</w:t>
      </w:r>
    </w:p>
    <w:p w14:paraId="74A0735E" w14:textId="4C0B3534" w:rsidR="00605F36" w:rsidRPr="00526168" w:rsidRDefault="00605F36" w:rsidP="00605F36">
      <w:pPr>
        <w:pStyle w:val="Prrafodelista"/>
        <w:ind w:left="373" w:firstLine="0"/>
        <w:rPr>
          <w:rFonts w:ascii="Arial Narrow" w:hAnsi="Arial Narrow" w:cs="Arial"/>
          <w:b/>
          <w:bCs/>
        </w:rPr>
      </w:pPr>
    </w:p>
    <w:p w14:paraId="23516E3B" w14:textId="1B24C585" w:rsidR="00A5539C" w:rsidRPr="00526168" w:rsidRDefault="00A5539C" w:rsidP="00DA35AE">
      <w:pPr>
        <w:pStyle w:val="Ttulo1"/>
        <w:numPr>
          <w:ilvl w:val="0"/>
          <w:numId w:val="3"/>
        </w:numPr>
        <w:tabs>
          <w:tab w:val="left" w:pos="567"/>
        </w:tabs>
        <w:ind w:left="0" w:firstLine="0"/>
        <w:jc w:val="center"/>
        <w:rPr>
          <w:rFonts w:ascii="Arial Narrow" w:eastAsia="Microsoft Sans Serif" w:hAnsi="Arial Narrow"/>
          <w:sz w:val="22"/>
          <w:szCs w:val="22"/>
          <w:lang w:val="es-ES_tradnl"/>
        </w:rPr>
      </w:pPr>
      <w:r w:rsidRPr="00526168">
        <w:rPr>
          <w:rFonts w:ascii="Arial Narrow" w:eastAsia="Microsoft Sans Serif" w:hAnsi="Arial Narrow"/>
          <w:sz w:val="22"/>
          <w:szCs w:val="22"/>
          <w:lang w:val="es-ES_tradnl"/>
        </w:rPr>
        <w:t>FORMA DE COMUNICACIÓN</w:t>
      </w:r>
    </w:p>
    <w:p w14:paraId="05FEA5A1" w14:textId="77777777" w:rsidR="00A5539C" w:rsidRPr="00526168" w:rsidRDefault="00A5539C" w:rsidP="00A5539C">
      <w:pPr>
        <w:pStyle w:val="Textoindependiente"/>
        <w:spacing w:before="1"/>
        <w:ind w:hanging="2"/>
        <w:jc w:val="both"/>
        <w:rPr>
          <w:rFonts w:ascii="Arial Narrow" w:hAnsi="Arial Narrow" w:cs="Arial"/>
          <w:b/>
          <w:sz w:val="22"/>
          <w:szCs w:val="22"/>
          <w:lang w:val="es-ES_tradnl"/>
        </w:rPr>
      </w:pPr>
    </w:p>
    <w:p w14:paraId="3D71773E" w14:textId="6AF02D0E" w:rsidR="00A5539C" w:rsidRPr="00526168" w:rsidRDefault="00A867B6" w:rsidP="00A5539C">
      <w:pPr>
        <w:spacing w:after="0"/>
        <w:ind w:left="0" w:hanging="2"/>
        <w:jc w:val="both"/>
        <w:rPr>
          <w:rFonts w:ascii="Arial Narrow" w:hAnsi="Arial Narrow" w:cstheme="minorHAnsi"/>
          <w:color w:val="000000"/>
          <w:lang w:val="es-ES_tradnl"/>
        </w:rPr>
      </w:pPr>
      <w:r w:rsidRPr="00526168">
        <w:rPr>
          <w:rFonts w:ascii="Arial Narrow" w:hAnsi="Arial Narrow" w:cstheme="minorHAnsi"/>
          <w:color w:val="000000"/>
          <w:lang w:val="es-ES_tradnl"/>
        </w:rPr>
        <w:t xml:space="preserve">La EMPRESA PÚBLICA DEL MUNICIPIO DE SOACHA </w:t>
      </w:r>
      <w:proofErr w:type="spellStart"/>
      <w:r w:rsidRPr="00526168">
        <w:rPr>
          <w:rFonts w:ascii="Arial Narrow" w:hAnsi="Arial Narrow" w:cstheme="minorHAnsi"/>
          <w:color w:val="000000"/>
          <w:lang w:val="es-ES_tradnl"/>
        </w:rPr>
        <w:t>EPUXUA</w:t>
      </w:r>
      <w:proofErr w:type="spellEnd"/>
      <w:r w:rsidRPr="00526168">
        <w:rPr>
          <w:rFonts w:ascii="Arial Narrow" w:hAnsi="Arial Narrow" w:cstheme="minorHAnsi"/>
          <w:color w:val="000000"/>
          <w:lang w:val="es-ES_tradnl"/>
        </w:rPr>
        <w:t xml:space="preserve"> AVANZA</w:t>
      </w:r>
      <w:r w:rsidR="00E04CB8" w:rsidRPr="00526168">
        <w:rPr>
          <w:rFonts w:ascii="Arial Narrow" w:hAnsi="Arial Narrow" w:cstheme="minorHAnsi"/>
          <w:color w:val="000000"/>
          <w:lang w:val="es-ES_tradnl"/>
        </w:rPr>
        <w:t xml:space="preserve"> </w:t>
      </w:r>
      <w:proofErr w:type="spellStart"/>
      <w:r w:rsidR="00E04CB8" w:rsidRPr="00526168">
        <w:rPr>
          <w:rFonts w:ascii="Arial Narrow" w:hAnsi="Arial Narrow" w:cstheme="minorHAnsi"/>
          <w:color w:val="000000"/>
          <w:lang w:val="es-ES_tradnl"/>
        </w:rPr>
        <w:t>E.I.C.E</w:t>
      </w:r>
      <w:proofErr w:type="spellEnd"/>
      <w:r w:rsidR="00E04CB8" w:rsidRPr="00526168">
        <w:rPr>
          <w:rFonts w:ascii="Arial Narrow" w:hAnsi="Arial Narrow" w:cstheme="minorHAnsi"/>
          <w:color w:val="000000"/>
          <w:lang w:val="es-ES_tradnl"/>
        </w:rPr>
        <w:t>.</w:t>
      </w:r>
      <w:r w:rsidRPr="00526168">
        <w:rPr>
          <w:rFonts w:ascii="Arial Narrow" w:hAnsi="Arial Narrow" w:cstheme="minorHAnsi"/>
          <w:color w:val="000000"/>
          <w:lang w:val="es-ES_tradnl"/>
        </w:rPr>
        <w:t xml:space="preserve"> − recibirá comunicaciones para el proceso de selección únicamente en el correo electrónico</w:t>
      </w:r>
      <w:r w:rsidRPr="00526168">
        <w:rPr>
          <w:rFonts w:ascii="Arial Narrow" w:hAnsi="Arial Narrow" w:cstheme="minorHAnsi"/>
          <w:spacing w:val="-1"/>
          <w:w w:val="85"/>
          <w:lang w:val="es-ES_tradnl"/>
        </w:rPr>
        <w:t xml:space="preserve"> </w:t>
      </w:r>
      <w:hyperlink r:id="rId8" w:history="1">
        <w:r w:rsidRPr="00526168">
          <w:rPr>
            <w:rStyle w:val="Hipervnculo"/>
            <w:rFonts w:ascii="Arial Narrow" w:hAnsi="Arial Narrow" w:cstheme="minorHAnsi"/>
            <w:shd w:val="clear" w:color="auto" w:fill="FFFFFF"/>
            <w:lang w:val="es-ES_tradnl"/>
          </w:rPr>
          <w:t>contratacion@epuxua.gov.co</w:t>
        </w:r>
      </w:hyperlink>
      <w:r w:rsidRPr="00526168">
        <w:rPr>
          <w:rFonts w:ascii="Arial Narrow" w:hAnsi="Arial Narrow" w:cstheme="minorHAnsi"/>
          <w:lang w:val="es-ES_tradnl"/>
        </w:rPr>
        <w:t xml:space="preserve"> </w:t>
      </w:r>
      <w:r w:rsidRPr="00526168">
        <w:rPr>
          <w:rFonts w:ascii="Arial Narrow" w:hAnsi="Arial Narrow" w:cstheme="minorHAnsi"/>
          <w:color w:val="000000"/>
          <w:lang w:val="es-ES_tradnl"/>
        </w:rPr>
        <w:t xml:space="preserve">que para este procedimiento tiene carácter oficial, para lo cual son aplicables las disposiciones establecidas en la Ley 527 de 1999. Igualmente, los interesados podrán entregar información o comunicaciones en la Sede de la Empresa ubicada en la </w:t>
      </w:r>
      <w:r w:rsidR="0064127B" w:rsidRPr="00526168">
        <w:rPr>
          <w:rFonts w:ascii="Arial Narrow" w:hAnsi="Arial Narrow" w:cstheme="minorHAnsi"/>
          <w:color w:val="000000"/>
          <w:lang w:val="es-ES_tradnl"/>
        </w:rPr>
        <w:t>C</w:t>
      </w:r>
      <w:r w:rsidR="0064127B">
        <w:rPr>
          <w:rFonts w:ascii="Arial Narrow" w:hAnsi="Arial Narrow" w:cstheme="minorHAnsi"/>
          <w:color w:val="000000"/>
          <w:lang w:val="es-ES_tradnl"/>
        </w:rPr>
        <w:t xml:space="preserve">arrera </w:t>
      </w:r>
      <w:r w:rsidR="0064127B" w:rsidRPr="00526168">
        <w:rPr>
          <w:rFonts w:ascii="Arial Narrow" w:hAnsi="Arial Narrow" w:cstheme="minorHAnsi"/>
          <w:color w:val="000000"/>
          <w:lang w:val="es-ES_tradnl"/>
        </w:rPr>
        <w:t>7</w:t>
      </w:r>
      <w:r w:rsidR="00CC5FD9">
        <w:rPr>
          <w:rFonts w:ascii="Arial Narrow" w:hAnsi="Arial Narrow" w:cstheme="minorHAnsi"/>
          <w:color w:val="000000"/>
          <w:lang w:val="es-ES_tradnl"/>
        </w:rPr>
        <w:t xml:space="preserve"> A </w:t>
      </w:r>
      <w:r w:rsidR="0064127B">
        <w:rPr>
          <w:rFonts w:ascii="Arial Narrow" w:hAnsi="Arial Narrow" w:cstheme="minorHAnsi"/>
          <w:color w:val="000000"/>
          <w:lang w:val="es-ES_tradnl"/>
        </w:rPr>
        <w:t xml:space="preserve"># </w:t>
      </w:r>
      <w:r w:rsidRPr="00526168">
        <w:rPr>
          <w:rFonts w:ascii="Arial Narrow" w:hAnsi="Arial Narrow" w:cstheme="minorHAnsi"/>
          <w:color w:val="000000"/>
          <w:lang w:val="es-ES_tradnl"/>
        </w:rPr>
        <w:t>1</w:t>
      </w:r>
      <w:r w:rsidR="00CC5FD9">
        <w:rPr>
          <w:rFonts w:ascii="Arial Narrow" w:hAnsi="Arial Narrow" w:cstheme="minorHAnsi"/>
          <w:color w:val="000000"/>
          <w:lang w:val="es-ES_tradnl"/>
        </w:rPr>
        <w:t>8</w:t>
      </w:r>
      <w:r w:rsidRPr="00526168">
        <w:rPr>
          <w:rFonts w:ascii="Arial Narrow" w:hAnsi="Arial Narrow" w:cstheme="minorHAnsi"/>
          <w:color w:val="000000"/>
          <w:lang w:val="es-ES_tradnl"/>
        </w:rPr>
        <w:t xml:space="preserve"> </w:t>
      </w:r>
      <w:r w:rsidR="00CC5FD9">
        <w:rPr>
          <w:rFonts w:ascii="Arial Narrow" w:hAnsi="Arial Narrow" w:cstheme="minorHAnsi"/>
          <w:color w:val="000000"/>
          <w:lang w:val="es-ES_tradnl"/>
        </w:rPr>
        <w:t>- 5</w:t>
      </w:r>
      <w:r w:rsidRPr="00526168">
        <w:rPr>
          <w:rFonts w:ascii="Arial Narrow" w:hAnsi="Arial Narrow" w:cstheme="minorHAnsi"/>
          <w:color w:val="000000"/>
          <w:lang w:val="es-ES_tradnl"/>
        </w:rPr>
        <w:t>6 del Municipio de Soacha, para lo cual se recomienda dar aviso de dicho acto mediante correo electrónico, para una mayor celeridad en el proceso de selección.</w:t>
      </w:r>
    </w:p>
    <w:p w14:paraId="3B878239" w14:textId="77777777" w:rsidR="00A867B6" w:rsidRPr="00526168" w:rsidRDefault="00A867B6" w:rsidP="00A5539C">
      <w:pPr>
        <w:spacing w:after="0"/>
        <w:ind w:left="0" w:hanging="2"/>
        <w:jc w:val="both"/>
        <w:rPr>
          <w:rFonts w:ascii="Arial Narrow" w:hAnsi="Arial Narrow" w:cs="Arial"/>
          <w:color w:val="000000"/>
          <w:lang w:val="es-ES_tradnl"/>
        </w:rPr>
      </w:pPr>
    </w:p>
    <w:p w14:paraId="44F84B82" w14:textId="77777777" w:rsidR="00A5539C" w:rsidRPr="00526168" w:rsidRDefault="00A5539C" w:rsidP="00A5539C">
      <w:pPr>
        <w:pStyle w:val="Textoindependiente"/>
        <w:spacing w:line="242" w:lineRule="auto"/>
        <w:ind w:right="238" w:hanging="2"/>
        <w:jc w:val="both"/>
        <w:rPr>
          <w:rFonts w:ascii="Arial Narrow" w:hAnsi="Arial Narrow" w:cs="Arial"/>
          <w:color w:val="000000"/>
          <w:sz w:val="22"/>
          <w:szCs w:val="22"/>
          <w:lang w:val="es-ES_tradnl"/>
        </w:rPr>
      </w:pPr>
      <w:r w:rsidRPr="00526168">
        <w:rPr>
          <w:rFonts w:ascii="Arial Narrow" w:hAnsi="Arial Narrow" w:cs="Arial"/>
          <w:color w:val="000000"/>
          <w:sz w:val="22"/>
          <w:szCs w:val="22"/>
          <w:lang w:val="es-ES_tradnl"/>
        </w:rPr>
        <w:t>Igualmente, la documentación relacionada con el proceso se puede consultar físicamente previa comunicación con el profesional designado con rol jurídico en el proceso, a través del correo electrónico citado.</w:t>
      </w:r>
    </w:p>
    <w:p w14:paraId="452FBAAF" w14:textId="77777777" w:rsidR="00A5539C" w:rsidRPr="00526168" w:rsidRDefault="00A5539C" w:rsidP="00A5539C">
      <w:pPr>
        <w:pStyle w:val="Textoindependiente"/>
        <w:spacing w:before="8"/>
        <w:ind w:hanging="2"/>
        <w:jc w:val="both"/>
        <w:rPr>
          <w:rFonts w:ascii="Arial Narrow" w:hAnsi="Arial Narrow" w:cs="Arial"/>
          <w:b/>
          <w:bCs/>
          <w:color w:val="000000"/>
          <w:sz w:val="22"/>
          <w:szCs w:val="22"/>
          <w:lang w:val="es-ES_tradnl"/>
        </w:rPr>
      </w:pPr>
    </w:p>
    <w:p w14:paraId="5319A3D7" w14:textId="77777777" w:rsidR="00A5539C" w:rsidRPr="00526168" w:rsidRDefault="00A5539C" w:rsidP="00105499">
      <w:pPr>
        <w:pStyle w:val="Prrafodelista"/>
        <w:numPr>
          <w:ilvl w:val="0"/>
          <w:numId w:val="3"/>
        </w:numPr>
        <w:tabs>
          <w:tab w:val="left" w:pos="953"/>
          <w:tab w:val="left" w:pos="954"/>
        </w:tabs>
        <w:ind w:left="0" w:hanging="2"/>
        <w:jc w:val="center"/>
        <w:rPr>
          <w:rFonts w:ascii="Arial Narrow" w:hAnsi="Arial Narrow" w:cs="Arial"/>
          <w:b/>
          <w:bCs/>
          <w:color w:val="000000"/>
          <w:lang w:val="es-ES_tradnl"/>
        </w:rPr>
      </w:pPr>
      <w:r w:rsidRPr="00526168">
        <w:rPr>
          <w:rFonts w:ascii="Arial Narrow" w:hAnsi="Arial Narrow" w:cs="Arial"/>
          <w:b/>
          <w:bCs/>
          <w:color w:val="000000"/>
          <w:lang w:val="es-ES_tradnl"/>
        </w:rPr>
        <w:t>CRONOGRAMA DE ACTIVIDADES</w:t>
      </w:r>
    </w:p>
    <w:p w14:paraId="19AF47E6" w14:textId="77777777" w:rsidR="00A5539C" w:rsidRPr="00526168" w:rsidRDefault="00A5539C" w:rsidP="00A5539C">
      <w:pPr>
        <w:pStyle w:val="Textoindependiente"/>
        <w:spacing w:before="4"/>
        <w:ind w:hanging="2"/>
        <w:jc w:val="both"/>
        <w:rPr>
          <w:rFonts w:ascii="Arial Narrow" w:hAnsi="Arial Narrow" w:cs="Arial"/>
          <w:b/>
          <w:sz w:val="22"/>
          <w:szCs w:val="22"/>
          <w:lang w:val="es-ES_tradnl"/>
        </w:rPr>
      </w:pPr>
    </w:p>
    <w:p w14:paraId="7465FF65" w14:textId="77777777" w:rsidR="00A5539C" w:rsidRPr="00526168" w:rsidRDefault="00A5539C" w:rsidP="00A5539C">
      <w:pPr>
        <w:pStyle w:val="Textoindependiente"/>
        <w:ind w:hanging="2"/>
        <w:jc w:val="both"/>
        <w:rPr>
          <w:rFonts w:ascii="Arial Narrow" w:hAnsi="Arial Narrow" w:cs="Arial"/>
          <w:color w:val="000000"/>
          <w:sz w:val="22"/>
          <w:szCs w:val="22"/>
          <w:lang w:val="es-ES_tradnl"/>
        </w:rPr>
      </w:pPr>
      <w:r w:rsidRPr="00526168">
        <w:rPr>
          <w:rFonts w:ascii="Arial Narrow" w:hAnsi="Arial Narrow" w:cs="Arial"/>
          <w:color w:val="000000"/>
          <w:sz w:val="22"/>
          <w:szCs w:val="22"/>
          <w:lang w:val="es-ES_tradnl"/>
        </w:rPr>
        <w:t>El proceso de selección se adelantará según el siguiente cronograma de actividades:</w:t>
      </w:r>
    </w:p>
    <w:p w14:paraId="0803B26B" w14:textId="77777777" w:rsidR="00A5539C" w:rsidRPr="00526168" w:rsidRDefault="00A5539C" w:rsidP="00A5539C">
      <w:pPr>
        <w:pStyle w:val="Textoindependiente"/>
        <w:spacing w:before="3"/>
        <w:ind w:hanging="2"/>
        <w:jc w:val="both"/>
        <w:rPr>
          <w:rFonts w:ascii="Arial Narrow" w:hAnsi="Arial Narrow" w:cs="Arial"/>
          <w:color w:val="000000"/>
          <w:sz w:val="22"/>
          <w:szCs w:val="22"/>
          <w:lang w:val="es-ES_tradnl"/>
        </w:rPr>
      </w:pPr>
    </w:p>
    <w:p w14:paraId="645A983E" w14:textId="77777777" w:rsidR="00A867B6" w:rsidRPr="00526168" w:rsidRDefault="00A867B6" w:rsidP="00A867B6">
      <w:pPr>
        <w:pStyle w:val="Textoindependiente"/>
        <w:spacing w:before="3"/>
        <w:ind w:right="385" w:hanging="2"/>
        <w:jc w:val="both"/>
        <w:rPr>
          <w:rFonts w:ascii="Arial Narrow" w:hAnsi="Arial Narrow" w:cs="Arial"/>
          <w:color w:val="222222"/>
          <w:sz w:val="22"/>
          <w:szCs w:val="22"/>
          <w:shd w:val="clear" w:color="auto" w:fill="FFFFFF"/>
        </w:rPr>
      </w:pPr>
    </w:p>
    <w:tbl>
      <w:tblPr>
        <w:tblStyle w:val="TableNormal"/>
        <w:tblpPr w:leftFromText="141" w:rightFromText="141" w:vertAnchor="text" w:tblpX="-5"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411"/>
        <w:gridCol w:w="3829"/>
      </w:tblGrid>
      <w:tr w:rsidR="00A867B6" w:rsidRPr="00526168" w14:paraId="4F2B4D63" w14:textId="77777777" w:rsidTr="00E04CB8">
        <w:trPr>
          <w:trHeight w:val="229"/>
        </w:trPr>
        <w:tc>
          <w:tcPr>
            <w:tcW w:w="3120" w:type="dxa"/>
            <w:tcBorders>
              <w:top w:val="single" w:sz="4" w:space="0" w:color="auto"/>
              <w:left w:val="single" w:sz="4" w:space="0" w:color="auto"/>
              <w:bottom w:val="single" w:sz="4" w:space="0" w:color="auto"/>
              <w:right w:val="single" w:sz="4" w:space="0" w:color="auto"/>
            </w:tcBorders>
          </w:tcPr>
          <w:p w14:paraId="028F6941" w14:textId="77777777" w:rsidR="00A867B6" w:rsidRPr="00526168" w:rsidRDefault="00A867B6" w:rsidP="00310419">
            <w:pPr>
              <w:pStyle w:val="Sinespaciado"/>
              <w:widowControl/>
              <w:ind w:hanging="2"/>
              <w:jc w:val="center"/>
              <w:rPr>
                <w:rFonts w:ascii="Arial Narrow" w:hAnsi="Arial Narrow" w:cs="Arial"/>
                <w:b/>
                <w:lang w:val="es-MX"/>
              </w:rPr>
            </w:pPr>
            <w:r w:rsidRPr="00526168">
              <w:rPr>
                <w:rFonts w:ascii="Arial Narrow" w:hAnsi="Arial Narrow" w:cs="Arial"/>
                <w:b/>
                <w:lang w:val="es-MX"/>
              </w:rPr>
              <w:t>ACTIVIDADES</w:t>
            </w:r>
          </w:p>
          <w:p w14:paraId="52C59736" w14:textId="77777777" w:rsidR="00A867B6" w:rsidRPr="00526168" w:rsidRDefault="00A867B6" w:rsidP="00310419">
            <w:pPr>
              <w:pStyle w:val="Sinespaciado"/>
              <w:ind w:hanging="2"/>
              <w:jc w:val="center"/>
              <w:rPr>
                <w:rFonts w:ascii="Arial Narrow" w:hAnsi="Arial Narrow" w:cs="Arial"/>
                <w:b/>
                <w:lang w:val="es-MX"/>
              </w:rPr>
            </w:pPr>
          </w:p>
        </w:tc>
        <w:tc>
          <w:tcPr>
            <w:tcW w:w="2411" w:type="dxa"/>
            <w:tcBorders>
              <w:top w:val="single" w:sz="4" w:space="0" w:color="auto"/>
              <w:left w:val="single" w:sz="4" w:space="0" w:color="auto"/>
              <w:bottom w:val="single" w:sz="4" w:space="0" w:color="auto"/>
              <w:right w:val="single" w:sz="4" w:space="0" w:color="auto"/>
            </w:tcBorders>
            <w:hideMark/>
          </w:tcPr>
          <w:p w14:paraId="0146E018" w14:textId="77777777" w:rsidR="00A867B6" w:rsidRPr="00526168" w:rsidRDefault="00A867B6" w:rsidP="00310419">
            <w:pPr>
              <w:pStyle w:val="Sinespaciado"/>
              <w:widowControl/>
              <w:ind w:hanging="2"/>
              <w:jc w:val="center"/>
              <w:rPr>
                <w:rFonts w:ascii="Arial Narrow" w:hAnsi="Arial Narrow" w:cs="Arial"/>
                <w:b/>
                <w:lang w:val="es-MX"/>
              </w:rPr>
            </w:pPr>
            <w:r w:rsidRPr="00526168">
              <w:rPr>
                <w:rFonts w:ascii="Arial Narrow" w:hAnsi="Arial Narrow" w:cs="Arial"/>
                <w:b/>
                <w:lang w:val="es-MX"/>
              </w:rPr>
              <w:t>FECHA</w:t>
            </w:r>
          </w:p>
        </w:tc>
        <w:tc>
          <w:tcPr>
            <w:tcW w:w="3829" w:type="dxa"/>
            <w:tcBorders>
              <w:top w:val="single" w:sz="4" w:space="0" w:color="auto"/>
              <w:left w:val="single" w:sz="4" w:space="0" w:color="auto"/>
              <w:bottom w:val="single" w:sz="4" w:space="0" w:color="auto"/>
              <w:right w:val="single" w:sz="4" w:space="0" w:color="auto"/>
            </w:tcBorders>
            <w:hideMark/>
          </w:tcPr>
          <w:p w14:paraId="170FAB4C" w14:textId="77777777" w:rsidR="00A867B6" w:rsidRPr="00526168" w:rsidRDefault="00A867B6" w:rsidP="00310419">
            <w:pPr>
              <w:pStyle w:val="Sinespaciado"/>
              <w:widowControl/>
              <w:ind w:hanging="2"/>
              <w:jc w:val="center"/>
              <w:rPr>
                <w:rFonts w:ascii="Arial Narrow" w:hAnsi="Arial Narrow" w:cs="Arial"/>
                <w:b/>
                <w:lang w:val="es-MX"/>
              </w:rPr>
            </w:pPr>
            <w:r w:rsidRPr="00526168">
              <w:rPr>
                <w:rFonts w:ascii="Arial Narrow" w:hAnsi="Arial Narrow" w:cs="Arial"/>
                <w:b/>
                <w:lang w:val="es-MX"/>
              </w:rPr>
              <w:t>OBSERVACIONES</w:t>
            </w:r>
          </w:p>
        </w:tc>
      </w:tr>
      <w:tr w:rsidR="00A867B6" w:rsidRPr="00526168" w14:paraId="41416B54" w14:textId="77777777" w:rsidTr="00E04CB8">
        <w:trPr>
          <w:trHeight w:val="2098"/>
        </w:trPr>
        <w:tc>
          <w:tcPr>
            <w:tcW w:w="3120" w:type="dxa"/>
            <w:tcBorders>
              <w:top w:val="single" w:sz="4" w:space="0" w:color="auto"/>
              <w:left w:val="single" w:sz="4" w:space="0" w:color="auto"/>
              <w:bottom w:val="single" w:sz="4" w:space="0" w:color="auto"/>
              <w:right w:val="single" w:sz="4" w:space="0" w:color="auto"/>
            </w:tcBorders>
          </w:tcPr>
          <w:p w14:paraId="4B44BEF2" w14:textId="77777777" w:rsidR="00A867B6" w:rsidRPr="00526168" w:rsidRDefault="00A867B6" w:rsidP="00310419">
            <w:pPr>
              <w:pStyle w:val="Sinespaciado"/>
              <w:ind w:hanging="2"/>
              <w:jc w:val="center"/>
              <w:rPr>
                <w:rFonts w:ascii="Arial Narrow" w:hAnsi="Arial Narrow" w:cs="Arial"/>
                <w:b/>
                <w:highlight w:val="yellow"/>
                <w:lang w:val="es-MX"/>
              </w:rPr>
            </w:pPr>
          </w:p>
          <w:p w14:paraId="275E2255" w14:textId="3389CD18" w:rsidR="00A867B6" w:rsidRPr="00526168" w:rsidRDefault="00A867B6" w:rsidP="00310419">
            <w:pPr>
              <w:pStyle w:val="Sinespaciado"/>
              <w:widowControl/>
              <w:ind w:hanging="2"/>
              <w:jc w:val="center"/>
              <w:rPr>
                <w:rFonts w:ascii="Arial Narrow" w:hAnsi="Arial Narrow" w:cs="Arial"/>
                <w:b/>
                <w:highlight w:val="yellow"/>
                <w:lang w:val="es-MX"/>
              </w:rPr>
            </w:pPr>
            <w:r w:rsidRPr="00526168">
              <w:rPr>
                <w:rFonts w:ascii="Arial Narrow" w:hAnsi="Arial Narrow" w:cs="Arial"/>
                <w:bCs/>
                <w:lang w:val="es-ES_tradnl"/>
              </w:rPr>
              <w:t>Publicación de la Invitación a</w:t>
            </w:r>
            <w:r w:rsidR="00CF04D2">
              <w:rPr>
                <w:rFonts w:ascii="Arial Narrow" w:hAnsi="Arial Narrow" w:cs="Arial"/>
                <w:bCs/>
                <w:lang w:val="es-ES_tradnl"/>
              </w:rPr>
              <w:t xml:space="preserve"> manifestar </w:t>
            </w:r>
            <w:proofErr w:type="spellStart"/>
            <w:r w:rsidR="00CF04D2">
              <w:rPr>
                <w:rFonts w:ascii="Arial Narrow" w:hAnsi="Arial Narrow" w:cs="Arial"/>
                <w:bCs/>
                <w:lang w:val="es-ES_tradnl"/>
              </w:rPr>
              <w:t>interes</w:t>
            </w:r>
            <w:proofErr w:type="spellEnd"/>
          </w:p>
        </w:tc>
        <w:tc>
          <w:tcPr>
            <w:tcW w:w="2411" w:type="dxa"/>
            <w:tcBorders>
              <w:top w:val="single" w:sz="4" w:space="0" w:color="auto"/>
              <w:left w:val="single" w:sz="4" w:space="0" w:color="auto"/>
              <w:bottom w:val="single" w:sz="4" w:space="0" w:color="auto"/>
              <w:right w:val="single" w:sz="4" w:space="0" w:color="auto"/>
            </w:tcBorders>
            <w:hideMark/>
          </w:tcPr>
          <w:p w14:paraId="6157D73E" w14:textId="71283C67" w:rsidR="00A867B6" w:rsidRPr="00526168" w:rsidRDefault="00A867B6" w:rsidP="00310419">
            <w:pPr>
              <w:pStyle w:val="Sinespaciado"/>
              <w:widowControl/>
              <w:ind w:hanging="2"/>
              <w:jc w:val="center"/>
              <w:rPr>
                <w:rFonts w:ascii="Arial Narrow" w:hAnsi="Arial Narrow" w:cs="Arial"/>
                <w:color w:val="D9D9D9" w:themeColor="background1" w:themeShade="D9"/>
                <w:lang w:val="es-MX"/>
              </w:rPr>
            </w:pPr>
            <w:r w:rsidRPr="00526168">
              <w:rPr>
                <w:rFonts w:ascii="Arial Narrow" w:hAnsi="Arial Narrow" w:cs="Arial"/>
                <w:lang w:val="es-MX"/>
              </w:rPr>
              <w:t xml:space="preserve">Del </w:t>
            </w:r>
            <w:r w:rsidR="00F65475">
              <w:rPr>
                <w:rFonts w:ascii="Arial Narrow" w:hAnsi="Arial Narrow" w:cs="Arial"/>
                <w:lang w:val="es-MX"/>
              </w:rPr>
              <w:t>12</w:t>
            </w:r>
            <w:r w:rsidRPr="00526168">
              <w:rPr>
                <w:rFonts w:ascii="Arial Narrow" w:hAnsi="Arial Narrow" w:cs="Arial"/>
                <w:lang w:val="es-MX"/>
              </w:rPr>
              <w:t xml:space="preserve"> de </w:t>
            </w:r>
            <w:r w:rsidR="0064127B">
              <w:rPr>
                <w:rFonts w:ascii="Arial Narrow" w:hAnsi="Arial Narrow" w:cs="Arial"/>
                <w:lang w:val="es-MX"/>
              </w:rPr>
              <w:t>noviembre</w:t>
            </w:r>
            <w:r w:rsidRPr="00526168">
              <w:rPr>
                <w:rFonts w:ascii="Arial Narrow" w:hAnsi="Arial Narrow" w:cs="Arial"/>
                <w:lang w:val="es-MX"/>
              </w:rPr>
              <w:t xml:space="preserve"> de 202</w:t>
            </w:r>
            <w:r w:rsidR="0064127B">
              <w:rPr>
                <w:rFonts w:ascii="Arial Narrow" w:hAnsi="Arial Narrow" w:cs="Arial"/>
                <w:lang w:val="es-MX"/>
              </w:rPr>
              <w:t>4</w:t>
            </w:r>
            <w:r w:rsidR="00CF04D2">
              <w:rPr>
                <w:rFonts w:ascii="Arial Narrow" w:hAnsi="Arial Narrow" w:cs="Arial"/>
                <w:lang w:val="es-MX"/>
              </w:rPr>
              <w:t xml:space="preserve"> </w:t>
            </w:r>
            <w:r w:rsidR="0064127B">
              <w:rPr>
                <w:rFonts w:ascii="Arial Narrow" w:hAnsi="Arial Narrow" w:cs="Arial"/>
                <w:lang w:val="es-MX"/>
              </w:rPr>
              <w:t>al 14</w:t>
            </w:r>
            <w:r w:rsidR="00CF04D2" w:rsidRPr="00526168">
              <w:rPr>
                <w:rFonts w:ascii="Arial Narrow" w:hAnsi="Arial Narrow" w:cs="Arial"/>
                <w:lang w:val="es-MX"/>
              </w:rPr>
              <w:t xml:space="preserve"> de </w:t>
            </w:r>
            <w:r w:rsidR="0064127B">
              <w:rPr>
                <w:rFonts w:ascii="Arial Narrow" w:hAnsi="Arial Narrow" w:cs="Arial"/>
                <w:lang w:val="es-MX"/>
              </w:rPr>
              <w:t>noviembre</w:t>
            </w:r>
            <w:r w:rsidR="00CF04D2" w:rsidRPr="00526168">
              <w:rPr>
                <w:rFonts w:ascii="Arial Narrow" w:hAnsi="Arial Narrow" w:cs="Arial"/>
                <w:lang w:val="es-MX"/>
              </w:rPr>
              <w:t xml:space="preserve"> de 202</w:t>
            </w:r>
            <w:r w:rsidR="0064127B">
              <w:rPr>
                <w:rFonts w:ascii="Arial Narrow" w:hAnsi="Arial Narrow" w:cs="Arial"/>
                <w:lang w:val="es-MX"/>
              </w:rPr>
              <w:t>4</w:t>
            </w:r>
            <w:r w:rsidR="00CF04D2" w:rsidRPr="00526168">
              <w:rPr>
                <w:rFonts w:ascii="Arial Narrow" w:hAnsi="Arial Narrow" w:cs="Arial"/>
                <w:lang w:val="es-MX"/>
              </w:rPr>
              <w:t xml:space="preserve"> hasta las 1</w:t>
            </w:r>
            <w:r w:rsidR="00286227">
              <w:rPr>
                <w:rFonts w:ascii="Arial Narrow" w:hAnsi="Arial Narrow" w:cs="Arial"/>
                <w:lang w:val="es-MX"/>
              </w:rPr>
              <w:t>1</w:t>
            </w:r>
            <w:r w:rsidR="00CF04D2" w:rsidRPr="00526168">
              <w:rPr>
                <w:rFonts w:ascii="Arial Narrow" w:hAnsi="Arial Narrow" w:cs="Arial"/>
                <w:lang w:val="es-MX"/>
              </w:rPr>
              <w:t>:</w:t>
            </w:r>
            <w:r w:rsidR="00286227">
              <w:rPr>
                <w:rFonts w:ascii="Arial Narrow" w:hAnsi="Arial Narrow" w:cs="Arial"/>
                <w:lang w:val="es-MX"/>
              </w:rPr>
              <w:t>59</w:t>
            </w:r>
            <w:r w:rsidR="00CF04D2" w:rsidRPr="00526168">
              <w:rPr>
                <w:rFonts w:ascii="Arial Narrow" w:hAnsi="Arial Narrow" w:cs="Arial"/>
                <w:lang w:val="es-MX"/>
              </w:rPr>
              <w:t xml:space="preserve"> </w:t>
            </w:r>
            <w:r w:rsidR="00286227">
              <w:rPr>
                <w:rFonts w:ascii="Arial Narrow" w:hAnsi="Arial Narrow" w:cs="Arial"/>
                <w:lang w:val="es-MX"/>
              </w:rPr>
              <w:t>p</w:t>
            </w:r>
            <w:r w:rsidR="00CF04D2" w:rsidRPr="00526168">
              <w:rPr>
                <w:rFonts w:ascii="Arial Narrow" w:hAnsi="Arial Narrow" w:cs="Arial"/>
                <w:lang w:val="es-MX"/>
              </w:rPr>
              <w:t>m</w:t>
            </w:r>
            <w:r w:rsidR="00CF04D2" w:rsidRPr="00526168">
              <w:rPr>
                <w:rFonts w:ascii="Arial Narrow" w:hAnsi="Arial Narrow" w:cs="Arial"/>
                <w:color w:val="D9D9D9" w:themeColor="background1" w:themeShade="D9"/>
                <w:lang w:val="es-MX"/>
              </w:rPr>
              <w:t>.</w:t>
            </w:r>
            <w:r w:rsidR="00DC40D3" w:rsidRPr="00526168">
              <w:rPr>
                <w:rFonts w:ascii="Arial Narrow" w:hAnsi="Arial Narrow" w:cs="Arial"/>
                <w:lang w:val="es-MX"/>
              </w:rPr>
              <w:t xml:space="preserve"> </w:t>
            </w:r>
          </w:p>
        </w:tc>
        <w:tc>
          <w:tcPr>
            <w:tcW w:w="3829" w:type="dxa"/>
            <w:tcBorders>
              <w:top w:val="single" w:sz="4" w:space="0" w:color="auto"/>
              <w:left w:val="single" w:sz="4" w:space="0" w:color="auto"/>
              <w:bottom w:val="single" w:sz="4" w:space="0" w:color="auto"/>
              <w:right w:val="single" w:sz="4" w:space="0" w:color="auto"/>
            </w:tcBorders>
          </w:tcPr>
          <w:p w14:paraId="3E26A2BE" w14:textId="77777777" w:rsidR="00DA35AE" w:rsidRPr="00526168" w:rsidRDefault="00DA35AE" w:rsidP="00DA35AE">
            <w:pPr>
              <w:pStyle w:val="Textoindependiente"/>
              <w:spacing w:line="242"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La manifestación de interés debe enviarse desde el correo electrónico registrado ante la DIAN en el Registro Único Tributario – RUT- o en el Certificado de Existencia y Representación Legal y/o en el Registro Único de Proponentes –</w:t>
            </w:r>
            <w:proofErr w:type="spellStart"/>
            <w:r w:rsidRPr="00526168">
              <w:rPr>
                <w:rFonts w:ascii="Arial Narrow" w:hAnsi="Arial Narrow" w:cstheme="minorHAnsi"/>
                <w:bCs/>
                <w:sz w:val="22"/>
                <w:szCs w:val="22"/>
                <w:lang w:val="es-ES_tradnl"/>
              </w:rPr>
              <w:t>RUP</w:t>
            </w:r>
            <w:proofErr w:type="spellEnd"/>
            <w:r w:rsidRPr="00526168">
              <w:rPr>
                <w:rFonts w:ascii="Arial Narrow" w:hAnsi="Arial Narrow" w:cstheme="minorHAnsi"/>
                <w:bCs/>
                <w:sz w:val="22"/>
                <w:szCs w:val="22"/>
                <w:lang w:val="es-ES_tradnl"/>
              </w:rPr>
              <w:t xml:space="preserve">- de cada proveedor al correo electrónico </w:t>
            </w:r>
            <w:hyperlink r:id="rId9" w:history="1">
              <w:r w:rsidRPr="00526168">
                <w:rPr>
                  <w:rStyle w:val="Hipervnculo"/>
                  <w:rFonts w:ascii="Arial Narrow" w:hAnsi="Arial Narrow" w:cstheme="minorHAnsi"/>
                  <w:sz w:val="22"/>
                  <w:szCs w:val="22"/>
                  <w:lang w:val="es-ES_tradnl"/>
                </w:rPr>
                <w:t>contratacion@epuxua.gov.co</w:t>
              </w:r>
            </w:hyperlink>
            <w:r w:rsidRPr="00526168">
              <w:rPr>
                <w:rFonts w:ascii="Arial Narrow" w:hAnsi="Arial Narrow" w:cstheme="minorHAnsi"/>
                <w:sz w:val="22"/>
                <w:szCs w:val="22"/>
                <w:lang w:val="es-ES_tradnl"/>
              </w:rPr>
              <w:t xml:space="preserve"> </w:t>
            </w:r>
            <w:r w:rsidRPr="00526168">
              <w:rPr>
                <w:rFonts w:ascii="Arial Narrow" w:hAnsi="Arial Narrow" w:cstheme="minorHAnsi"/>
                <w:bCs/>
                <w:sz w:val="22"/>
                <w:szCs w:val="22"/>
                <w:lang w:val="es-ES_tradnl"/>
              </w:rPr>
              <w:t xml:space="preserve">  </w:t>
            </w:r>
          </w:p>
          <w:p w14:paraId="605BEA89" w14:textId="45DCE561" w:rsidR="00A867B6" w:rsidRPr="00526168" w:rsidRDefault="00DA35AE" w:rsidP="00DA35AE">
            <w:pPr>
              <w:spacing w:line="240" w:lineRule="auto"/>
              <w:ind w:left="0" w:hanging="2"/>
              <w:jc w:val="both"/>
              <w:textDirection w:val="lrTb"/>
              <w:rPr>
                <w:rFonts w:ascii="Arial Narrow" w:hAnsi="Arial Narrow" w:cs="Arial"/>
                <w:lang w:val="es-MX"/>
              </w:rPr>
            </w:pPr>
            <w:r w:rsidRPr="00526168">
              <w:rPr>
                <w:rFonts w:ascii="Arial Narrow" w:hAnsi="Arial Narrow" w:cstheme="minorHAnsi"/>
                <w:bCs/>
                <w:lang w:val="es-ES_tradnl"/>
              </w:rPr>
              <w:t xml:space="preserve"> O en la</w:t>
            </w:r>
            <w:r w:rsidR="0064127B" w:rsidRPr="00526168">
              <w:rPr>
                <w:rFonts w:ascii="Arial Narrow" w:hAnsi="Arial Narrow" w:cstheme="minorHAnsi"/>
                <w:color w:val="000000"/>
                <w:lang w:val="es-ES_tradnl"/>
              </w:rPr>
              <w:t xml:space="preserve"> C</w:t>
            </w:r>
            <w:r w:rsidR="0064127B">
              <w:rPr>
                <w:rFonts w:ascii="Arial Narrow" w:hAnsi="Arial Narrow" w:cstheme="minorHAnsi"/>
                <w:color w:val="000000"/>
                <w:lang w:val="es-ES_tradnl"/>
              </w:rPr>
              <w:t xml:space="preserve">arrera </w:t>
            </w:r>
            <w:r w:rsidR="0064127B" w:rsidRPr="00526168">
              <w:rPr>
                <w:rFonts w:ascii="Arial Narrow" w:hAnsi="Arial Narrow" w:cstheme="minorHAnsi"/>
                <w:color w:val="000000"/>
                <w:lang w:val="es-ES_tradnl"/>
              </w:rPr>
              <w:t>7</w:t>
            </w:r>
            <w:r w:rsidR="0064127B">
              <w:rPr>
                <w:rFonts w:ascii="Arial Narrow" w:hAnsi="Arial Narrow" w:cstheme="minorHAnsi"/>
                <w:color w:val="000000"/>
                <w:lang w:val="es-ES_tradnl"/>
              </w:rPr>
              <w:t xml:space="preserve"> A # </w:t>
            </w:r>
            <w:r w:rsidR="0064127B" w:rsidRPr="00526168">
              <w:rPr>
                <w:rFonts w:ascii="Arial Narrow" w:hAnsi="Arial Narrow" w:cstheme="minorHAnsi"/>
                <w:color w:val="000000"/>
                <w:lang w:val="es-ES_tradnl"/>
              </w:rPr>
              <w:t>1</w:t>
            </w:r>
            <w:r w:rsidR="0064127B">
              <w:rPr>
                <w:rFonts w:ascii="Arial Narrow" w:hAnsi="Arial Narrow" w:cstheme="minorHAnsi"/>
                <w:color w:val="000000"/>
                <w:lang w:val="es-ES_tradnl"/>
              </w:rPr>
              <w:t>8</w:t>
            </w:r>
            <w:r w:rsidR="0064127B" w:rsidRPr="00526168">
              <w:rPr>
                <w:rFonts w:ascii="Arial Narrow" w:hAnsi="Arial Narrow" w:cstheme="minorHAnsi"/>
                <w:color w:val="000000"/>
                <w:lang w:val="es-ES_tradnl"/>
              </w:rPr>
              <w:t xml:space="preserve"> </w:t>
            </w:r>
            <w:r w:rsidR="0064127B">
              <w:rPr>
                <w:rFonts w:ascii="Arial Narrow" w:hAnsi="Arial Narrow" w:cstheme="minorHAnsi"/>
                <w:color w:val="000000"/>
                <w:lang w:val="es-ES_tradnl"/>
              </w:rPr>
              <w:t>- 5</w:t>
            </w:r>
            <w:r w:rsidR="0064127B" w:rsidRPr="00526168">
              <w:rPr>
                <w:rFonts w:ascii="Arial Narrow" w:hAnsi="Arial Narrow" w:cstheme="minorHAnsi"/>
                <w:color w:val="000000"/>
                <w:lang w:val="es-ES_tradnl"/>
              </w:rPr>
              <w:t xml:space="preserve">6 </w:t>
            </w:r>
            <w:r w:rsidRPr="00526168">
              <w:rPr>
                <w:rFonts w:ascii="Arial Narrow" w:hAnsi="Arial Narrow" w:cstheme="minorHAnsi"/>
                <w:color w:val="000000" w:themeColor="text1"/>
                <w:lang w:val="es-MX"/>
              </w:rPr>
              <w:t>Soacha – Cundinamarca.</w:t>
            </w:r>
          </w:p>
        </w:tc>
      </w:tr>
      <w:tr w:rsidR="00A867B6" w:rsidRPr="00526168" w14:paraId="3D38A7F1" w14:textId="77777777" w:rsidTr="00E04CB8">
        <w:trPr>
          <w:trHeight w:val="687"/>
        </w:trPr>
        <w:tc>
          <w:tcPr>
            <w:tcW w:w="3120" w:type="dxa"/>
            <w:tcBorders>
              <w:top w:val="single" w:sz="4" w:space="0" w:color="auto"/>
              <w:left w:val="single" w:sz="4" w:space="0" w:color="auto"/>
              <w:bottom w:val="single" w:sz="4" w:space="0" w:color="auto"/>
              <w:right w:val="single" w:sz="4" w:space="0" w:color="auto"/>
            </w:tcBorders>
            <w:hideMark/>
          </w:tcPr>
          <w:p w14:paraId="05BF3C07" w14:textId="77777777" w:rsidR="00A867B6" w:rsidRPr="00526168" w:rsidRDefault="00A867B6" w:rsidP="00310419">
            <w:pPr>
              <w:pStyle w:val="Sinespaciado"/>
              <w:widowControl/>
              <w:ind w:hanging="2"/>
              <w:jc w:val="center"/>
              <w:rPr>
                <w:rFonts w:ascii="Arial Narrow" w:hAnsi="Arial Narrow" w:cs="Arial"/>
                <w:b/>
                <w:lang w:val="es-MX"/>
              </w:rPr>
            </w:pPr>
            <w:r w:rsidRPr="00526168">
              <w:rPr>
                <w:rFonts w:ascii="Arial Narrow" w:hAnsi="Arial Narrow" w:cs="Arial"/>
                <w:bCs/>
                <w:lang w:val="es-ES_tradnl"/>
              </w:rPr>
              <w:t>Presentación de observaciones y preguntas a los documentos del proceso de selección</w:t>
            </w:r>
          </w:p>
        </w:tc>
        <w:tc>
          <w:tcPr>
            <w:tcW w:w="2411" w:type="dxa"/>
            <w:tcBorders>
              <w:top w:val="single" w:sz="4" w:space="0" w:color="auto"/>
              <w:left w:val="single" w:sz="4" w:space="0" w:color="auto"/>
              <w:bottom w:val="single" w:sz="4" w:space="0" w:color="auto"/>
              <w:right w:val="single" w:sz="4" w:space="0" w:color="auto"/>
            </w:tcBorders>
            <w:hideMark/>
          </w:tcPr>
          <w:p w14:paraId="146E8919" w14:textId="035DF06B" w:rsidR="00A867B6" w:rsidRPr="00526168" w:rsidRDefault="00A867B6" w:rsidP="00310419">
            <w:pPr>
              <w:pStyle w:val="Sinespaciado"/>
              <w:widowControl/>
              <w:ind w:hanging="2"/>
              <w:jc w:val="center"/>
              <w:rPr>
                <w:rFonts w:ascii="Arial Narrow" w:hAnsi="Arial Narrow" w:cs="Arial"/>
                <w:color w:val="D9D9D9" w:themeColor="background1" w:themeShade="D9"/>
                <w:highlight w:val="yellow"/>
                <w:lang w:val="es-MX"/>
              </w:rPr>
            </w:pPr>
            <w:r w:rsidRPr="00526168">
              <w:rPr>
                <w:rFonts w:ascii="Arial Narrow" w:hAnsi="Arial Narrow" w:cs="Arial"/>
                <w:lang w:val="es-MX"/>
              </w:rPr>
              <w:t xml:space="preserve"> </w:t>
            </w:r>
            <w:r w:rsidR="0064127B">
              <w:rPr>
                <w:rFonts w:ascii="Arial Narrow" w:hAnsi="Arial Narrow" w:cs="Arial"/>
                <w:lang w:val="es-MX"/>
              </w:rPr>
              <w:t>14</w:t>
            </w:r>
            <w:r w:rsidRPr="00526168">
              <w:rPr>
                <w:rFonts w:ascii="Arial Narrow" w:hAnsi="Arial Narrow" w:cs="Arial"/>
                <w:lang w:val="es-MX"/>
              </w:rPr>
              <w:t xml:space="preserve"> de</w:t>
            </w:r>
            <w:r w:rsidR="00F86ED1" w:rsidRPr="00526168">
              <w:rPr>
                <w:rFonts w:ascii="Arial Narrow" w:hAnsi="Arial Narrow" w:cs="Arial"/>
                <w:lang w:val="es-MX"/>
              </w:rPr>
              <w:t xml:space="preserve"> </w:t>
            </w:r>
            <w:r w:rsidR="0064127B">
              <w:rPr>
                <w:rFonts w:ascii="Arial Narrow" w:hAnsi="Arial Narrow" w:cs="Arial"/>
                <w:lang w:val="es-MX"/>
              </w:rPr>
              <w:t>noviembre</w:t>
            </w:r>
            <w:r w:rsidR="00F86ED1" w:rsidRPr="00526168">
              <w:rPr>
                <w:rFonts w:ascii="Arial Narrow" w:hAnsi="Arial Narrow" w:cs="Arial"/>
                <w:lang w:val="es-MX"/>
              </w:rPr>
              <w:t xml:space="preserve"> de 202</w:t>
            </w:r>
            <w:r w:rsidR="0064127B">
              <w:rPr>
                <w:rFonts w:ascii="Arial Narrow" w:hAnsi="Arial Narrow" w:cs="Arial"/>
                <w:lang w:val="es-MX"/>
              </w:rPr>
              <w:t xml:space="preserve">4 </w:t>
            </w:r>
            <w:r w:rsidRPr="00526168">
              <w:rPr>
                <w:rFonts w:ascii="Arial Narrow" w:hAnsi="Arial Narrow" w:cs="Arial"/>
                <w:lang w:val="es-MX"/>
              </w:rPr>
              <w:t xml:space="preserve">hasta las </w:t>
            </w:r>
            <w:r w:rsidR="00CF04D2">
              <w:rPr>
                <w:rFonts w:ascii="Arial Narrow" w:hAnsi="Arial Narrow" w:cs="Arial"/>
                <w:lang w:val="es-MX"/>
              </w:rPr>
              <w:t>11</w:t>
            </w:r>
            <w:r w:rsidRPr="00526168">
              <w:rPr>
                <w:rFonts w:ascii="Arial Narrow" w:hAnsi="Arial Narrow" w:cs="Arial"/>
                <w:lang w:val="es-MX"/>
              </w:rPr>
              <w:t>:</w:t>
            </w:r>
            <w:r w:rsidR="0064127B">
              <w:rPr>
                <w:rFonts w:ascii="Arial Narrow" w:hAnsi="Arial Narrow" w:cs="Arial"/>
                <w:lang w:val="es-MX"/>
              </w:rPr>
              <w:t>59</w:t>
            </w:r>
            <w:r w:rsidRPr="00526168">
              <w:rPr>
                <w:rFonts w:ascii="Arial Narrow" w:hAnsi="Arial Narrow" w:cs="Arial"/>
                <w:lang w:val="es-MX"/>
              </w:rPr>
              <w:t xml:space="preserve"> pm</w:t>
            </w:r>
          </w:p>
        </w:tc>
        <w:tc>
          <w:tcPr>
            <w:tcW w:w="3829" w:type="dxa"/>
            <w:tcBorders>
              <w:top w:val="single" w:sz="4" w:space="0" w:color="auto"/>
              <w:left w:val="single" w:sz="4" w:space="0" w:color="auto"/>
              <w:bottom w:val="single" w:sz="4" w:space="0" w:color="auto"/>
              <w:right w:val="single" w:sz="4" w:space="0" w:color="auto"/>
            </w:tcBorders>
            <w:hideMark/>
          </w:tcPr>
          <w:p w14:paraId="6F8E5288" w14:textId="77777777" w:rsidR="00A867B6" w:rsidRPr="00526168" w:rsidRDefault="00A867B6" w:rsidP="00310419">
            <w:pPr>
              <w:pStyle w:val="Sinespaciado"/>
              <w:widowControl/>
              <w:ind w:right="130" w:hanging="2"/>
              <w:jc w:val="both"/>
              <w:rPr>
                <w:rFonts w:ascii="Arial Narrow" w:hAnsi="Arial Narrow" w:cs="Arial"/>
                <w:lang w:val="es-MX"/>
              </w:rPr>
            </w:pPr>
            <w:r w:rsidRPr="00526168">
              <w:rPr>
                <w:rFonts w:ascii="Arial Narrow" w:hAnsi="Arial Narrow" w:cs="Arial"/>
                <w:lang w:val="es-MX"/>
              </w:rPr>
              <w:t xml:space="preserve">Las observaciones deben enviarse únicamente al correo electrónico </w:t>
            </w:r>
          </w:p>
          <w:p w14:paraId="42010C10" w14:textId="6ACD35DB" w:rsidR="00A867B6" w:rsidRPr="00526168" w:rsidRDefault="00000000" w:rsidP="00310419">
            <w:pPr>
              <w:pStyle w:val="Sinespaciado"/>
              <w:widowControl/>
              <w:ind w:hanging="2"/>
              <w:jc w:val="both"/>
              <w:rPr>
                <w:rFonts w:ascii="Arial Narrow" w:hAnsi="Arial Narrow" w:cs="Arial"/>
                <w:lang w:val="es-MX"/>
              </w:rPr>
            </w:pPr>
            <w:hyperlink r:id="rId10" w:history="1">
              <w:hyperlink r:id="rId11" w:history="1">
                <w:r w:rsidR="00A867B6" w:rsidRPr="00526168">
                  <w:rPr>
                    <w:rStyle w:val="Hipervnculo"/>
                    <w:rFonts w:ascii="Arial Narrow" w:hAnsi="Arial Narrow" w:cs="Arial"/>
                    <w:b/>
                    <w:shd w:val="clear" w:color="auto" w:fill="FFFFFF"/>
                    <w:lang w:val="es-CO"/>
                  </w:rPr>
                  <w:t>contratacion@epux</w:t>
                </w:r>
              </w:hyperlink>
              <w:r w:rsidR="00A867B6" w:rsidRPr="00526168">
                <w:rPr>
                  <w:rStyle w:val="Hipervnculo"/>
                  <w:rFonts w:ascii="Arial Narrow" w:hAnsi="Arial Narrow" w:cs="Arial"/>
                  <w:b/>
                  <w:shd w:val="clear" w:color="auto" w:fill="FFFFFF"/>
                  <w:lang w:val="es-CO"/>
                </w:rPr>
                <w:t>ua.gov.co</w:t>
              </w:r>
              <w:r w:rsidR="00A867B6" w:rsidRPr="00526168">
                <w:rPr>
                  <w:rStyle w:val="Hipervnculo"/>
                  <w:rFonts w:ascii="Arial Narrow" w:hAnsi="Arial Narrow" w:cs="Arial"/>
                  <w:lang w:val="es-MX"/>
                </w:rPr>
                <w:t xml:space="preserve"> </w:t>
              </w:r>
            </w:hyperlink>
            <w:r w:rsidR="00A867B6" w:rsidRPr="00526168">
              <w:rPr>
                <w:rFonts w:ascii="Arial Narrow" w:hAnsi="Arial Narrow" w:cs="Arial"/>
                <w:lang w:val="es-MX"/>
              </w:rPr>
              <w:t xml:space="preserve"> y/o a </w:t>
            </w:r>
            <w:proofErr w:type="gramStart"/>
            <w:r w:rsidR="00A867B6" w:rsidRPr="00526168">
              <w:rPr>
                <w:rFonts w:ascii="Arial Narrow" w:hAnsi="Arial Narrow" w:cs="Arial"/>
                <w:lang w:val="es-MX"/>
              </w:rPr>
              <w:t xml:space="preserve">la </w:t>
            </w:r>
            <w:r w:rsidR="0064127B" w:rsidRPr="00526168">
              <w:rPr>
                <w:rFonts w:ascii="Arial Narrow" w:hAnsi="Arial Narrow" w:cstheme="minorHAnsi"/>
                <w:color w:val="000000"/>
                <w:lang w:val="es-ES_tradnl"/>
              </w:rPr>
              <w:t xml:space="preserve"> C</w:t>
            </w:r>
            <w:r w:rsidR="0064127B">
              <w:rPr>
                <w:rFonts w:ascii="Arial Narrow" w:hAnsi="Arial Narrow" w:cstheme="minorHAnsi"/>
                <w:color w:val="000000"/>
                <w:lang w:val="es-ES_tradnl"/>
              </w:rPr>
              <w:t>arrera</w:t>
            </w:r>
            <w:proofErr w:type="gramEnd"/>
            <w:r w:rsidR="0064127B">
              <w:rPr>
                <w:rFonts w:ascii="Arial Narrow" w:hAnsi="Arial Narrow" w:cstheme="minorHAnsi"/>
                <w:color w:val="000000"/>
                <w:lang w:val="es-ES_tradnl"/>
              </w:rPr>
              <w:t xml:space="preserve"> </w:t>
            </w:r>
            <w:r w:rsidR="0064127B" w:rsidRPr="00526168">
              <w:rPr>
                <w:rFonts w:ascii="Arial Narrow" w:hAnsi="Arial Narrow" w:cstheme="minorHAnsi"/>
                <w:color w:val="000000"/>
                <w:lang w:val="es-ES_tradnl"/>
              </w:rPr>
              <w:t>7</w:t>
            </w:r>
            <w:r w:rsidR="0064127B">
              <w:rPr>
                <w:rFonts w:ascii="Arial Narrow" w:hAnsi="Arial Narrow" w:cstheme="minorHAnsi"/>
                <w:color w:val="000000"/>
                <w:lang w:val="es-ES_tradnl"/>
              </w:rPr>
              <w:t xml:space="preserve"> A # </w:t>
            </w:r>
            <w:r w:rsidR="0064127B" w:rsidRPr="00526168">
              <w:rPr>
                <w:rFonts w:ascii="Arial Narrow" w:hAnsi="Arial Narrow" w:cstheme="minorHAnsi"/>
                <w:color w:val="000000"/>
                <w:lang w:val="es-ES_tradnl"/>
              </w:rPr>
              <w:t>1</w:t>
            </w:r>
            <w:r w:rsidR="0064127B">
              <w:rPr>
                <w:rFonts w:ascii="Arial Narrow" w:hAnsi="Arial Narrow" w:cstheme="minorHAnsi"/>
                <w:color w:val="000000"/>
                <w:lang w:val="es-ES_tradnl"/>
              </w:rPr>
              <w:t>8</w:t>
            </w:r>
            <w:r w:rsidR="0064127B" w:rsidRPr="00526168">
              <w:rPr>
                <w:rFonts w:ascii="Arial Narrow" w:hAnsi="Arial Narrow" w:cstheme="minorHAnsi"/>
                <w:color w:val="000000"/>
                <w:lang w:val="es-ES_tradnl"/>
              </w:rPr>
              <w:t xml:space="preserve"> </w:t>
            </w:r>
            <w:r w:rsidR="0064127B">
              <w:rPr>
                <w:rFonts w:ascii="Arial Narrow" w:hAnsi="Arial Narrow" w:cstheme="minorHAnsi"/>
                <w:color w:val="000000"/>
                <w:lang w:val="es-ES_tradnl"/>
              </w:rPr>
              <w:t>- 5</w:t>
            </w:r>
            <w:r w:rsidR="0064127B" w:rsidRPr="00526168">
              <w:rPr>
                <w:rFonts w:ascii="Arial Narrow" w:hAnsi="Arial Narrow" w:cstheme="minorHAnsi"/>
                <w:color w:val="000000"/>
                <w:lang w:val="es-ES_tradnl"/>
              </w:rPr>
              <w:t xml:space="preserve">6 </w:t>
            </w:r>
            <w:r w:rsidR="0064127B" w:rsidRPr="00526168">
              <w:rPr>
                <w:rFonts w:ascii="Arial Narrow" w:hAnsi="Arial Narrow" w:cstheme="minorHAnsi"/>
                <w:color w:val="000000" w:themeColor="text1"/>
                <w:lang w:val="es-MX"/>
              </w:rPr>
              <w:t>Soacha – Cundinamarca</w:t>
            </w:r>
            <w:r w:rsidR="00A867B6" w:rsidRPr="00526168">
              <w:rPr>
                <w:rFonts w:ascii="Arial Narrow" w:hAnsi="Arial Narrow" w:cs="Arial"/>
                <w:lang w:val="es-MX"/>
              </w:rPr>
              <w:t>.</w:t>
            </w:r>
          </w:p>
        </w:tc>
      </w:tr>
      <w:tr w:rsidR="00A867B6" w:rsidRPr="00526168" w14:paraId="6FE2E4C1" w14:textId="77777777" w:rsidTr="00E04CB8">
        <w:trPr>
          <w:trHeight w:val="687"/>
        </w:trPr>
        <w:tc>
          <w:tcPr>
            <w:tcW w:w="3120" w:type="dxa"/>
            <w:tcBorders>
              <w:top w:val="single" w:sz="4" w:space="0" w:color="auto"/>
              <w:left w:val="single" w:sz="4" w:space="0" w:color="auto"/>
              <w:bottom w:val="single" w:sz="4" w:space="0" w:color="auto"/>
              <w:right w:val="single" w:sz="4" w:space="0" w:color="auto"/>
            </w:tcBorders>
            <w:hideMark/>
          </w:tcPr>
          <w:p w14:paraId="418F9221" w14:textId="77777777" w:rsidR="00A867B6" w:rsidRPr="00526168" w:rsidRDefault="00A867B6" w:rsidP="00310419">
            <w:pPr>
              <w:pStyle w:val="Sinespaciado"/>
              <w:widowControl/>
              <w:ind w:hanging="2"/>
              <w:jc w:val="center"/>
              <w:rPr>
                <w:rFonts w:ascii="Arial Narrow" w:hAnsi="Arial Narrow" w:cs="Arial"/>
                <w:b/>
                <w:lang w:val="es-MX"/>
              </w:rPr>
            </w:pPr>
            <w:r w:rsidRPr="00526168">
              <w:rPr>
                <w:rFonts w:ascii="Arial Narrow" w:hAnsi="Arial Narrow" w:cs="Arial"/>
                <w:bCs/>
                <w:lang w:val="es-ES_tradnl"/>
              </w:rPr>
              <w:t>Respuesta a observaciones y preguntas presentadas por los oferentes.</w:t>
            </w:r>
          </w:p>
        </w:tc>
        <w:tc>
          <w:tcPr>
            <w:tcW w:w="2411" w:type="dxa"/>
            <w:tcBorders>
              <w:top w:val="single" w:sz="4" w:space="0" w:color="auto"/>
              <w:left w:val="single" w:sz="4" w:space="0" w:color="auto"/>
              <w:bottom w:val="single" w:sz="4" w:space="0" w:color="auto"/>
              <w:right w:val="single" w:sz="4" w:space="0" w:color="auto"/>
            </w:tcBorders>
            <w:hideMark/>
          </w:tcPr>
          <w:p w14:paraId="3BE5E410" w14:textId="11F34967" w:rsidR="00A867B6" w:rsidRPr="00526168" w:rsidRDefault="0064127B" w:rsidP="00310419">
            <w:pPr>
              <w:pStyle w:val="Sinespaciado"/>
              <w:widowControl/>
              <w:ind w:hanging="2"/>
              <w:jc w:val="center"/>
              <w:rPr>
                <w:rFonts w:ascii="Arial Narrow" w:hAnsi="Arial Narrow" w:cs="Arial"/>
                <w:color w:val="D9D9D9" w:themeColor="background1" w:themeShade="D9"/>
                <w:highlight w:val="yellow"/>
                <w:lang w:val="es-MX"/>
              </w:rPr>
            </w:pPr>
            <w:r>
              <w:rPr>
                <w:rFonts w:ascii="Arial Narrow" w:hAnsi="Arial Narrow" w:cs="Arial"/>
                <w:lang w:val="es-MX"/>
              </w:rPr>
              <w:t>15</w:t>
            </w:r>
            <w:r w:rsidR="00DA35AE" w:rsidRPr="00526168">
              <w:rPr>
                <w:rFonts w:ascii="Arial Narrow" w:hAnsi="Arial Narrow" w:cs="Arial"/>
                <w:lang w:val="es-MX"/>
              </w:rPr>
              <w:t xml:space="preserve"> de </w:t>
            </w:r>
            <w:r>
              <w:rPr>
                <w:rFonts w:ascii="Arial Narrow" w:hAnsi="Arial Narrow" w:cs="Arial"/>
                <w:lang w:val="es-MX"/>
              </w:rPr>
              <w:t xml:space="preserve">noviembre </w:t>
            </w:r>
            <w:r w:rsidR="00DA35AE" w:rsidRPr="00526168">
              <w:rPr>
                <w:rFonts w:ascii="Arial Narrow" w:hAnsi="Arial Narrow" w:cs="Arial"/>
                <w:lang w:val="es-MX"/>
              </w:rPr>
              <w:t>de 202</w:t>
            </w:r>
            <w:r>
              <w:rPr>
                <w:rFonts w:ascii="Arial Narrow" w:hAnsi="Arial Narrow" w:cs="Arial"/>
                <w:lang w:val="es-MX"/>
              </w:rPr>
              <w:t>4</w:t>
            </w:r>
          </w:p>
        </w:tc>
        <w:tc>
          <w:tcPr>
            <w:tcW w:w="3829" w:type="dxa"/>
            <w:tcBorders>
              <w:top w:val="single" w:sz="4" w:space="0" w:color="auto"/>
              <w:left w:val="single" w:sz="4" w:space="0" w:color="auto"/>
              <w:bottom w:val="single" w:sz="4" w:space="0" w:color="auto"/>
              <w:right w:val="single" w:sz="4" w:space="0" w:color="auto"/>
            </w:tcBorders>
          </w:tcPr>
          <w:p w14:paraId="7D6B1F1D" w14:textId="77777777" w:rsidR="00A867B6" w:rsidRPr="00526168" w:rsidRDefault="00A867B6" w:rsidP="00310419">
            <w:pPr>
              <w:spacing w:line="240" w:lineRule="auto"/>
              <w:ind w:left="0" w:right="130" w:hanging="2"/>
              <w:jc w:val="both"/>
              <w:textDirection w:val="lrTb"/>
              <w:rPr>
                <w:rFonts w:ascii="Arial Narrow" w:hAnsi="Arial Narrow" w:cs="Arial"/>
                <w:lang w:val="es-MX"/>
              </w:rPr>
            </w:pPr>
            <w:r w:rsidRPr="00526168">
              <w:rPr>
                <w:rFonts w:ascii="Arial Narrow" w:hAnsi="Arial Narrow" w:cs="Arial"/>
                <w:lang w:val="es-MX"/>
              </w:rPr>
              <w:t>Se publica en la página de la Entidad https://epuxua.gov.co/contratacion-2/ y envió a través de correo electrónico.</w:t>
            </w:r>
          </w:p>
          <w:p w14:paraId="11958B8E" w14:textId="77777777" w:rsidR="00A867B6" w:rsidRPr="00526168" w:rsidRDefault="00A867B6" w:rsidP="00310419">
            <w:pPr>
              <w:pStyle w:val="Sinespaciado"/>
              <w:ind w:right="130" w:hanging="2"/>
              <w:jc w:val="both"/>
              <w:rPr>
                <w:rFonts w:ascii="Arial Narrow" w:hAnsi="Arial Narrow" w:cs="Arial"/>
                <w:lang w:val="es-MX"/>
              </w:rPr>
            </w:pPr>
          </w:p>
          <w:p w14:paraId="31178F58" w14:textId="77777777" w:rsidR="00A867B6" w:rsidRPr="00526168" w:rsidRDefault="00A867B6" w:rsidP="00310419">
            <w:pPr>
              <w:pStyle w:val="Sinespaciado"/>
              <w:widowControl/>
              <w:ind w:right="130" w:hanging="2"/>
              <w:jc w:val="both"/>
              <w:rPr>
                <w:rFonts w:ascii="Arial Narrow" w:hAnsi="Arial Narrow" w:cs="Arial"/>
                <w:lang w:val="es-MX"/>
              </w:rPr>
            </w:pPr>
            <w:r w:rsidRPr="00526168">
              <w:rPr>
                <w:rFonts w:ascii="Arial Narrow" w:hAnsi="Arial Narrow" w:cs="Arial"/>
                <w:lang w:val="es-MX"/>
              </w:rPr>
              <w:t xml:space="preserve">Las respuestas a las observaciones se enviarán únicamente desde el correo electrónico </w:t>
            </w:r>
            <w:hyperlink r:id="rId12" w:history="1">
              <w:hyperlink r:id="rId13" w:history="1">
                <w:r w:rsidRPr="00526168">
                  <w:rPr>
                    <w:rStyle w:val="Hipervnculo"/>
                    <w:rFonts w:ascii="Arial Narrow" w:hAnsi="Arial Narrow" w:cs="Arial"/>
                    <w:b/>
                    <w:shd w:val="clear" w:color="auto" w:fill="FFFFFF"/>
                    <w:lang w:val="es-CO"/>
                  </w:rPr>
                  <w:t>contratacion@epux</w:t>
                </w:r>
              </w:hyperlink>
              <w:r w:rsidRPr="00526168">
                <w:rPr>
                  <w:rStyle w:val="Hipervnculo"/>
                  <w:rFonts w:ascii="Arial Narrow" w:hAnsi="Arial Narrow" w:cs="Arial"/>
                  <w:b/>
                  <w:shd w:val="clear" w:color="auto" w:fill="FFFFFF"/>
                  <w:lang w:val="es-CO"/>
                </w:rPr>
                <w:t>ua.gov.co</w:t>
              </w:r>
              <w:r w:rsidRPr="00526168">
                <w:rPr>
                  <w:rStyle w:val="Hipervnculo"/>
                  <w:rFonts w:ascii="Arial Narrow" w:hAnsi="Arial Narrow" w:cs="Arial"/>
                  <w:lang w:val="es-MX"/>
                </w:rPr>
                <w:t xml:space="preserve"> </w:t>
              </w:r>
            </w:hyperlink>
            <w:r w:rsidRPr="00526168">
              <w:rPr>
                <w:rFonts w:ascii="Arial Narrow" w:hAnsi="Arial Narrow" w:cs="Arial"/>
                <w:lang w:val="es-MX"/>
              </w:rPr>
              <w:t xml:space="preserve"> </w:t>
            </w:r>
          </w:p>
        </w:tc>
      </w:tr>
      <w:tr w:rsidR="00A867B6" w:rsidRPr="00526168" w14:paraId="06D91E75" w14:textId="77777777" w:rsidTr="00E04CB8">
        <w:trPr>
          <w:trHeight w:val="687"/>
        </w:trPr>
        <w:tc>
          <w:tcPr>
            <w:tcW w:w="3120" w:type="dxa"/>
            <w:tcBorders>
              <w:top w:val="single" w:sz="4" w:space="0" w:color="auto"/>
              <w:left w:val="single" w:sz="4" w:space="0" w:color="auto"/>
              <w:bottom w:val="single" w:sz="4" w:space="0" w:color="auto"/>
              <w:right w:val="single" w:sz="4" w:space="0" w:color="auto"/>
            </w:tcBorders>
            <w:hideMark/>
          </w:tcPr>
          <w:p w14:paraId="6E6EAC62" w14:textId="77777777" w:rsidR="00A867B6" w:rsidRPr="00526168" w:rsidRDefault="00A867B6" w:rsidP="00310419">
            <w:pPr>
              <w:pStyle w:val="Sinespaciado"/>
              <w:widowControl/>
              <w:ind w:hanging="2"/>
              <w:jc w:val="center"/>
              <w:rPr>
                <w:rFonts w:ascii="Arial Narrow" w:hAnsi="Arial Narrow" w:cs="Arial"/>
                <w:b/>
                <w:lang w:val="es-MX"/>
              </w:rPr>
            </w:pPr>
            <w:r w:rsidRPr="00526168">
              <w:rPr>
                <w:rFonts w:ascii="Arial Narrow" w:hAnsi="Arial Narrow" w:cs="Arial"/>
                <w:bCs/>
                <w:lang w:val="es-ES_tradnl"/>
              </w:rPr>
              <w:t>Presentación de la oferta</w:t>
            </w:r>
          </w:p>
        </w:tc>
        <w:tc>
          <w:tcPr>
            <w:tcW w:w="2411" w:type="dxa"/>
            <w:tcBorders>
              <w:top w:val="single" w:sz="4" w:space="0" w:color="auto"/>
              <w:left w:val="single" w:sz="4" w:space="0" w:color="auto"/>
              <w:bottom w:val="single" w:sz="4" w:space="0" w:color="auto"/>
              <w:right w:val="single" w:sz="4" w:space="0" w:color="auto"/>
            </w:tcBorders>
            <w:hideMark/>
          </w:tcPr>
          <w:p w14:paraId="26D81793" w14:textId="2E0FEFFF" w:rsidR="00A867B6" w:rsidRPr="00526168" w:rsidRDefault="0064127B" w:rsidP="0064127B">
            <w:pPr>
              <w:pStyle w:val="Sinespaciado"/>
              <w:widowControl/>
              <w:jc w:val="center"/>
              <w:rPr>
                <w:rFonts w:ascii="Arial Narrow" w:hAnsi="Arial Narrow" w:cs="Arial"/>
                <w:color w:val="D9D9D9" w:themeColor="background1" w:themeShade="D9"/>
                <w:highlight w:val="yellow"/>
                <w:lang w:val="es-MX"/>
              </w:rPr>
            </w:pPr>
            <w:r>
              <w:rPr>
                <w:rFonts w:ascii="Arial Narrow" w:hAnsi="Arial Narrow" w:cs="Arial"/>
                <w:lang w:val="es-MX"/>
              </w:rPr>
              <w:t xml:space="preserve">18 </w:t>
            </w:r>
            <w:r w:rsidR="00A867B6" w:rsidRPr="00526168">
              <w:rPr>
                <w:rFonts w:ascii="Arial Narrow" w:hAnsi="Arial Narrow" w:cs="Arial"/>
                <w:lang w:val="es-MX"/>
              </w:rPr>
              <w:t xml:space="preserve">de </w:t>
            </w:r>
            <w:r>
              <w:rPr>
                <w:rFonts w:ascii="Arial Narrow" w:hAnsi="Arial Narrow" w:cs="Arial"/>
                <w:lang w:val="es-MX"/>
              </w:rPr>
              <w:t>noviembre</w:t>
            </w:r>
            <w:r w:rsidR="00A867B6" w:rsidRPr="00526168">
              <w:rPr>
                <w:rFonts w:ascii="Arial Narrow" w:hAnsi="Arial Narrow" w:cs="Arial"/>
                <w:lang w:val="es-MX"/>
              </w:rPr>
              <w:t xml:space="preserve"> de 202</w:t>
            </w:r>
            <w:r>
              <w:rPr>
                <w:rFonts w:ascii="Arial Narrow" w:hAnsi="Arial Narrow" w:cs="Arial"/>
                <w:lang w:val="es-MX"/>
              </w:rPr>
              <w:t xml:space="preserve">4 </w:t>
            </w:r>
            <w:r w:rsidR="00A867B6" w:rsidRPr="00526168">
              <w:rPr>
                <w:rFonts w:ascii="Arial Narrow" w:hAnsi="Arial Narrow" w:cs="Arial"/>
                <w:lang w:val="es-MX"/>
              </w:rPr>
              <w:t xml:space="preserve">hasta las </w:t>
            </w:r>
            <w:r>
              <w:rPr>
                <w:rFonts w:ascii="Arial Narrow" w:hAnsi="Arial Narrow" w:cs="Arial"/>
                <w:lang w:val="es-MX"/>
              </w:rPr>
              <w:t>8</w:t>
            </w:r>
            <w:r w:rsidR="00A867B6" w:rsidRPr="00526168">
              <w:rPr>
                <w:rFonts w:ascii="Arial Narrow" w:hAnsi="Arial Narrow" w:cs="Arial"/>
                <w:lang w:val="es-MX"/>
              </w:rPr>
              <w:t>:00 a.m</w:t>
            </w:r>
            <w:r w:rsidR="00A867B6" w:rsidRPr="00526168">
              <w:rPr>
                <w:rFonts w:ascii="Arial Narrow" w:hAnsi="Arial Narrow" w:cs="Arial"/>
                <w:color w:val="D9D9D9" w:themeColor="background1" w:themeShade="D9"/>
                <w:lang w:val="es-MX"/>
              </w:rPr>
              <w:t>.</w:t>
            </w:r>
          </w:p>
        </w:tc>
        <w:tc>
          <w:tcPr>
            <w:tcW w:w="3829" w:type="dxa"/>
            <w:tcBorders>
              <w:top w:val="single" w:sz="4" w:space="0" w:color="auto"/>
              <w:left w:val="single" w:sz="4" w:space="0" w:color="auto"/>
              <w:bottom w:val="single" w:sz="4" w:space="0" w:color="auto"/>
              <w:right w:val="single" w:sz="4" w:space="0" w:color="auto"/>
            </w:tcBorders>
          </w:tcPr>
          <w:p w14:paraId="4B0D3280" w14:textId="414AA51B" w:rsidR="00A867B6" w:rsidRPr="00526168" w:rsidRDefault="00A867B6" w:rsidP="00310419">
            <w:pPr>
              <w:pStyle w:val="Sinespaciado"/>
              <w:widowControl/>
              <w:ind w:right="130" w:hanging="2"/>
              <w:jc w:val="both"/>
              <w:rPr>
                <w:rFonts w:ascii="Arial Narrow" w:hAnsi="Arial Narrow" w:cs="Arial"/>
                <w:lang w:val="es-MX"/>
              </w:rPr>
            </w:pPr>
            <w:r w:rsidRPr="00526168">
              <w:rPr>
                <w:rFonts w:ascii="Arial Narrow" w:hAnsi="Arial Narrow" w:cs="Arial"/>
                <w:lang w:val="es-MX"/>
              </w:rPr>
              <w:t>Las ofertas deben enviarse desde el correo electrónico registrado ante la DIAN en el Registro Único Tributario –RUT-, o en el Certificado de Existencia y Representación Legal y/o en el Registro Único de Proponentes –</w:t>
            </w:r>
            <w:proofErr w:type="spellStart"/>
            <w:r w:rsidRPr="00526168">
              <w:rPr>
                <w:rFonts w:ascii="Arial Narrow" w:hAnsi="Arial Narrow" w:cs="Arial"/>
                <w:lang w:val="es-MX"/>
              </w:rPr>
              <w:t>RUP</w:t>
            </w:r>
            <w:proofErr w:type="spellEnd"/>
            <w:r w:rsidRPr="00526168">
              <w:rPr>
                <w:rFonts w:ascii="Arial Narrow" w:hAnsi="Arial Narrow" w:cs="Arial"/>
                <w:lang w:val="es-MX"/>
              </w:rPr>
              <w:t xml:space="preserve">- de cada proveedor al correo </w:t>
            </w:r>
            <w:r w:rsidRPr="00526168">
              <w:rPr>
                <w:rFonts w:ascii="Arial Narrow" w:hAnsi="Arial Narrow" w:cs="Arial"/>
                <w:lang w:val="es-MX"/>
              </w:rPr>
              <w:lastRenderedPageBreak/>
              <w:t xml:space="preserve">electrónico </w:t>
            </w:r>
            <w:hyperlink r:id="rId14" w:history="1">
              <w:r w:rsidRPr="00526168">
                <w:rPr>
                  <w:rStyle w:val="Hipervnculo"/>
                  <w:rFonts w:ascii="Arial Narrow" w:hAnsi="Arial Narrow" w:cs="Arial"/>
                  <w:b/>
                  <w:shd w:val="clear" w:color="auto" w:fill="FFFFFF"/>
                  <w:lang w:val="es-CO"/>
                </w:rPr>
                <w:t>contratacion@epux</w:t>
              </w:r>
            </w:hyperlink>
            <w:r w:rsidRPr="00526168">
              <w:rPr>
                <w:rFonts w:ascii="Arial Narrow" w:hAnsi="Arial Narrow" w:cs="Arial"/>
                <w:b/>
                <w:u w:val="single"/>
                <w:shd w:val="clear" w:color="auto" w:fill="FFFFFF"/>
                <w:lang w:val="es-CO"/>
              </w:rPr>
              <w:t>ua.gov.co</w:t>
            </w:r>
            <w:r w:rsidRPr="00526168">
              <w:rPr>
                <w:rFonts w:ascii="Arial Narrow" w:hAnsi="Arial Narrow" w:cs="Arial"/>
                <w:lang w:val="es-MX"/>
              </w:rPr>
              <w:t xml:space="preserve"> en un archivo PDF cifrado con contraseña. O en la </w:t>
            </w:r>
            <w:r w:rsidR="0064127B" w:rsidRPr="00526168">
              <w:rPr>
                <w:rFonts w:ascii="Arial Narrow" w:hAnsi="Arial Narrow" w:cstheme="minorHAnsi"/>
                <w:color w:val="000000"/>
                <w:lang w:val="es-ES_tradnl"/>
              </w:rPr>
              <w:t>C</w:t>
            </w:r>
            <w:r w:rsidR="0064127B">
              <w:rPr>
                <w:rFonts w:ascii="Arial Narrow" w:hAnsi="Arial Narrow" w:cstheme="minorHAnsi"/>
                <w:color w:val="000000"/>
                <w:lang w:val="es-ES_tradnl"/>
              </w:rPr>
              <w:t xml:space="preserve">arrera </w:t>
            </w:r>
            <w:r w:rsidR="0064127B" w:rsidRPr="00526168">
              <w:rPr>
                <w:rFonts w:ascii="Arial Narrow" w:hAnsi="Arial Narrow" w:cstheme="minorHAnsi"/>
                <w:color w:val="000000"/>
                <w:lang w:val="es-ES_tradnl"/>
              </w:rPr>
              <w:t>7</w:t>
            </w:r>
            <w:r w:rsidR="0064127B">
              <w:rPr>
                <w:rFonts w:ascii="Arial Narrow" w:hAnsi="Arial Narrow" w:cstheme="minorHAnsi"/>
                <w:color w:val="000000"/>
                <w:lang w:val="es-ES_tradnl"/>
              </w:rPr>
              <w:t xml:space="preserve"> A # </w:t>
            </w:r>
            <w:r w:rsidR="0064127B" w:rsidRPr="00526168">
              <w:rPr>
                <w:rFonts w:ascii="Arial Narrow" w:hAnsi="Arial Narrow" w:cstheme="minorHAnsi"/>
                <w:color w:val="000000"/>
                <w:lang w:val="es-ES_tradnl"/>
              </w:rPr>
              <w:t>1</w:t>
            </w:r>
            <w:r w:rsidR="0064127B">
              <w:rPr>
                <w:rFonts w:ascii="Arial Narrow" w:hAnsi="Arial Narrow" w:cstheme="minorHAnsi"/>
                <w:color w:val="000000"/>
                <w:lang w:val="es-ES_tradnl"/>
              </w:rPr>
              <w:t>8</w:t>
            </w:r>
            <w:r w:rsidR="0064127B" w:rsidRPr="00526168">
              <w:rPr>
                <w:rFonts w:ascii="Arial Narrow" w:hAnsi="Arial Narrow" w:cstheme="minorHAnsi"/>
                <w:color w:val="000000"/>
                <w:lang w:val="es-ES_tradnl"/>
              </w:rPr>
              <w:t xml:space="preserve"> </w:t>
            </w:r>
            <w:r w:rsidR="0064127B">
              <w:rPr>
                <w:rFonts w:ascii="Arial Narrow" w:hAnsi="Arial Narrow" w:cstheme="minorHAnsi"/>
                <w:color w:val="000000"/>
                <w:lang w:val="es-ES_tradnl"/>
              </w:rPr>
              <w:t>- 5</w:t>
            </w:r>
            <w:r w:rsidR="0064127B" w:rsidRPr="00526168">
              <w:rPr>
                <w:rFonts w:ascii="Arial Narrow" w:hAnsi="Arial Narrow" w:cstheme="minorHAnsi"/>
                <w:color w:val="000000"/>
                <w:lang w:val="es-ES_tradnl"/>
              </w:rPr>
              <w:t xml:space="preserve">6 </w:t>
            </w:r>
            <w:r w:rsidR="0064127B" w:rsidRPr="00526168">
              <w:rPr>
                <w:rFonts w:ascii="Arial Narrow" w:hAnsi="Arial Narrow" w:cstheme="minorHAnsi"/>
                <w:color w:val="000000" w:themeColor="text1"/>
                <w:lang w:val="es-MX"/>
              </w:rPr>
              <w:t>Soacha – Cundinamarca.</w:t>
            </w:r>
          </w:p>
          <w:p w14:paraId="54573902" w14:textId="77777777" w:rsidR="00A867B6" w:rsidRPr="00526168" w:rsidRDefault="00A867B6" w:rsidP="00310419">
            <w:pPr>
              <w:pStyle w:val="Sinespaciado"/>
              <w:ind w:right="130" w:hanging="2"/>
              <w:jc w:val="both"/>
              <w:rPr>
                <w:rFonts w:ascii="Arial Narrow" w:hAnsi="Arial Narrow" w:cs="Arial"/>
                <w:lang w:val="es-MX"/>
              </w:rPr>
            </w:pPr>
          </w:p>
          <w:p w14:paraId="3132D9C5" w14:textId="77777777" w:rsidR="00A867B6" w:rsidRPr="00526168" w:rsidRDefault="00A867B6" w:rsidP="00310419">
            <w:pPr>
              <w:pStyle w:val="Sinespaciado"/>
              <w:widowControl/>
              <w:ind w:right="130" w:hanging="2"/>
              <w:jc w:val="both"/>
              <w:rPr>
                <w:rFonts w:ascii="Arial Narrow" w:hAnsi="Arial Narrow" w:cs="Arial"/>
                <w:lang w:val="es-MX"/>
              </w:rPr>
            </w:pPr>
            <w:r w:rsidRPr="00526168">
              <w:rPr>
                <w:rFonts w:ascii="Arial Narrow" w:hAnsi="Arial Narrow" w:cs="Arial"/>
                <w:b/>
                <w:lang w:val="es-MX"/>
              </w:rPr>
              <w:t xml:space="preserve">NOTA: </w:t>
            </w:r>
            <w:r w:rsidRPr="00526168">
              <w:rPr>
                <w:rFonts w:ascii="Arial Narrow" w:hAnsi="Arial Narrow" w:cs="Arial"/>
                <w:lang w:val="es-MX"/>
              </w:rPr>
              <w:t xml:space="preserve">En el evento de allegar la oferta en físico, ésta se debe ajustarse al presente cronograma y la misma debe contener las condiciones y documentos allegados en medio magnético al correo </w:t>
            </w:r>
            <w:hyperlink r:id="rId15" w:history="1">
              <w:r w:rsidRPr="00526168">
                <w:rPr>
                  <w:rStyle w:val="Hipervnculo"/>
                  <w:rFonts w:ascii="Arial Narrow" w:hAnsi="Arial Narrow" w:cs="Arial"/>
                  <w:b/>
                  <w:shd w:val="clear" w:color="auto" w:fill="FFFFFF"/>
                  <w:lang w:val="es-CO"/>
                </w:rPr>
                <w:t>contratacion@epux</w:t>
              </w:r>
            </w:hyperlink>
            <w:r w:rsidRPr="00526168">
              <w:rPr>
                <w:rFonts w:ascii="Arial Narrow" w:hAnsi="Arial Narrow" w:cs="Arial"/>
                <w:b/>
                <w:u w:val="single"/>
                <w:shd w:val="clear" w:color="auto" w:fill="FFFFFF"/>
                <w:lang w:val="es-CO"/>
              </w:rPr>
              <w:t>ua.gov.co</w:t>
            </w:r>
          </w:p>
        </w:tc>
      </w:tr>
      <w:tr w:rsidR="00A867B6" w:rsidRPr="00526168" w14:paraId="06A77091" w14:textId="77777777" w:rsidTr="00E04CB8">
        <w:trPr>
          <w:trHeight w:val="687"/>
        </w:trPr>
        <w:tc>
          <w:tcPr>
            <w:tcW w:w="3120" w:type="dxa"/>
            <w:tcBorders>
              <w:top w:val="single" w:sz="4" w:space="0" w:color="auto"/>
              <w:left w:val="single" w:sz="4" w:space="0" w:color="auto"/>
              <w:bottom w:val="single" w:sz="4" w:space="0" w:color="auto"/>
              <w:right w:val="single" w:sz="4" w:space="0" w:color="auto"/>
            </w:tcBorders>
          </w:tcPr>
          <w:p w14:paraId="52721158" w14:textId="77777777" w:rsidR="00A867B6" w:rsidRPr="00526168" w:rsidRDefault="00A867B6" w:rsidP="00310419">
            <w:pPr>
              <w:pStyle w:val="Sinespaciado"/>
              <w:widowControl/>
              <w:ind w:hanging="2"/>
              <w:jc w:val="center"/>
              <w:rPr>
                <w:rFonts w:ascii="Arial Narrow" w:hAnsi="Arial Narrow" w:cs="Arial"/>
                <w:bCs/>
                <w:lang w:val="es-ES_tradnl"/>
              </w:rPr>
            </w:pPr>
            <w:r w:rsidRPr="00526168">
              <w:rPr>
                <w:rFonts w:ascii="Arial Narrow" w:hAnsi="Arial Narrow" w:cs="Arial"/>
                <w:bCs/>
                <w:lang w:val="es-ES_tradnl"/>
              </w:rPr>
              <w:lastRenderedPageBreak/>
              <w:t>Evaluación de ofertas y publicación de informe preliminar</w:t>
            </w:r>
          </w:p>
        </w:tc>
        <w:tc>
          <w:tcPr>
            <w:tcW w:w="2411" w:type="dxa"/>
            <w:tcBorders>
              <w:top w:val="single" w:sz="4" w:space="0" w:color="auto"/>
              <w:left w:val="single" w:sz="4" w:space="0" w:color="auto"/>
              <w:bottom w:val="single" w:sz="4" w:space="0" w:color="auto"/>
              <w:right w:val="single" w:sz="4" w:space="0" w:color="auto"/>
            </w:tcBorders>
            <w:hideMark/>
          </w:tcPr>
          <w:p w14:paraId="7D104890" w14:textId="74D212FB" w:rsidR="00A867B6" w:rsidRPr="00526168" w:rsidRDefault="00CF04D2" w:rsidP="00310419">
            <w:pPr>
              <w:pStyle w:val="Sinespaciado"/>
              <w:widowControl/>
              <w:ind w:hanging="2"/>
              <w:jc w:val="center"/>
              <w:rPr>
                <w:rFonts w:ascii="Arial Narrow" w:hAnsi="Arial Narrow" w:cs="Arial"/>
                <w:color w:val="D9D9D9" w:themeColor="background1" w:themeShade="D9"/>
                <w:highlight w:val="yellow"/>
                <w:lang w:val="es-MX"/>
              </w:rPr>
            </w:pPr>
            <w:r>
              <w:rPr>
                <w:rFonts w:ascii="Arial Narrow" w:hAnsi="Arial Narrow" w:cs="Arial"/>
                <w:lang w:val="es-MX"/>
              </w:rPr>
              <w:t>1</w:t>
            </w:r>
            <w:r w:rsidR="0064127B">
              <w:rPr>
                <w:rFonts w:ascii="Arial Narrow" w:hAnsi="Arial Narrow" w:cs="Arial"/>
                <w:lang w:val="es-MX"/>
              </w:rPr>
              <w:t>8</w:t>
            </w:r>
            <w:r w:rsidR="005430C8" w:rsidRPr="00526168">
              <w:rPr>
                <w:rFonts w:ascii="Arial Narrow" w:hAnsi="Arial Narrow" w:cs="Arial"/>
                <w:lang w:val="es-MX"/>
              </w:rPr>
              <w:t xml:space="preserve"> de </w:t>
            </w:r>
            <w:r w:rsidR="0064127B">
              <w:rPr>
                <w:rFonts w:ascii="Arial Narrow" w:hAnsi="Arial Narrow" w:cs="Arial"/>
                <w:lang w:val="es-MX"/>
              </w:rPr>
              <w:t>noviembre</w:t>
            </w:r>
            <w:r w:rsidR="00F86ED1" w:rsidRPr="00526168">
              <w:rPr>
                <w:rFonts w:ascii="Arial Narrow" w:hAnsi="Arial Narrow" w:cs="Arial"/>
                <w:lang w:val="es-MX"/>
              </w:rPr>
              <w:t xml:space="preserve"> de</w:t>
            </w:r>
            <w:r w:rsidR="0064127B">
              <w:rPr>
                <w:rFonts w:ascii="Arial Narrow" w:hAnsi="Arial Narrow" w:cs="Arial"/>
                <w:lang w:val="es-MX"/>
              </w:rPr>
              <w:t xml:space="preserve"> 2024</w:t>
            </w:r>
            <w:r w:rsidR="00F86ED1" w:rsidRPr="00526168">
              <w:rPr>
                <w:rFonts w:ascii="Arial Narrow" w:hAnsi="Arial Narrow" w:cs="Arial"/>
                <w:lang w:val="es-MX"/>
              </w:rPr>
              <w:t xml:space="preserve"> </w:t>
            </w:r>
          </w:p>
        </w:tc>
        <w:tc>
          <w:tcPr>
            <w:tcW w:w="3829" w:type="dxa"/>
            <w:tcBorders>
              <w:top w:val="single" w:sz="4" w:space="0" w:color="auto"/>
              <w:left w:val="single" w:sz="4" w:space="0" w:color="auto"/>
              <w:bottom w:val="single" w:sz="4" w:space="0" w:color="auto"/>
              <w:right w:val="single" w:sz="4" w:space="0" w:color="auto"/>
            </w:tcBorders>
            <w:hideMark/>
          </w:tcPr>
          <w:p w14:paraId="74BCB638" w14:textId="77777777" w:rsidR="00A867B6" w:rsidRPr="00526168" w:rsidRDefault="00A867B6" w:rsidP="00310419">
            <w:pPr>
              <w:pStyle w:val="Sinespaciado"/>
              <w:widowControl/>
              <w:ind w:right="130" w:hanging="2"/>
              <w:jc w:val="both"/>
              <w:rPr>
                <w:rFonts w:ascii="Arial Narrow" w:hAnsi="Arial Narrow" w:cs="Arial"/>
                <w:lang w:val="es-MX"/>
              </w:rPr>
            </w:pPr>
            <w:r w:rsidRPr="00526168">
              <w:rPr>
                <w:rFonts w:ascii="Arial Narrow" w:hAnsi="Arial Narrow" w:cs="Arial"/>
                <w:lang w:val="es-MX"/>
              </w:rPr>
              <w:t>Este término podrá ser prorrogado atendiendo a las características, complejidad y la coordinación entre dependencias que exige la evaluación.</w:t>
            </w:r>
          </w:p>
        </w:tc>
      </w:tr>
      <w:tr w:rsidR="00A867B6" w:rsidRPr="00526168" w14:paraId="44D1F328" w14:textId="77777777" w:rsidTr="00E04CB8">
        <w:trPr>
          <w:trHeight w:val="687"/>
        </w:trPr>
        <w:tc>
          <w:tcPr>
            <w:tcW w:w="3120" w:type="dxa"/>
            <w:tcBorders>
              <w:top w:val="single" w:sz="4" w:space="0" w:color="auto"/>
              <w:left w:val="single" w:sz="4" w:space="0" w:color="auto"/>
              <w:bottom w:val="single" w:sz="4" w:space="0" w:color="auto"/>
              <w:right w:val="single" w:sz="4" w:space="0" w:color="auto"/>
            </w:tcBorders>
            <w:hideMark/>
          </w:tcPr>
          <w:p w14:paraId="609625A5" w14:textId="77777777" w:rsidR="00A867B6" w:rsidRPr="00526168" w:rsidRDefault="00A867B6" w:rsidP="00310419">
            <w:pPr>
              <w:pStyle w:val="Sinespaciado"/>
              <w:widowControl/>
              <w:ind w:hanging="2"/>
              <w:jc w:val="center"/>
              <w:rPr>
                <w:rFonts w:ascii="Arial Narrow" w:hAnsi="Arial Narrow" w:cs="Arial"/>
                <w:b/>
                <w:lang w:val="es-MX"/>
              </w:rPr>
            </w:pPr>
            <w:r w:rsidRPr="00526168">
              <w:rPr>
                <w:rFonts w:ascii="Arial Narrow" w:hAnsi="Arial Narrow" w:cs="Arial"/>
                <w:bCs/>
                <w:lang w:val="es-ES_tradnl"/>
              </w:rPr>
              <w:t>Traslado de informe preliminar del comité evaluador, subsanaciones y observaciones al informe</w:t>
            </w:r>
          </w:p>
        </w:tc>
        <w:tc>
          <w:tcPr>
            <w:tcW w:w="2411" w:type="dxa"/>
            <w:tcBorders>
              <w:top w:val="single" w:sz="4" w:space="0" w:color="auto"/>
              <w:left w:val="single" w:sz="4" w:space="0" w:color="auto"/>
              <w:bottom w:val="single" w:sz="4" w:space="0" w:color="auto"/>
              <w:right w:val="single" w:sz="4" w:space="0" w:color="auto"/>
            </w:tcBorders>
            <w:hideMark/>
          </w:tcPr>
          <w:p w14:paraId="7B2F02E7" w14:textId="43FF8D61" w:rsidR="00A867B6" w:rsidRPr="00526168" w:rsidRDefault="00286227" w:rsidP="00310419">
            <w:pPr>
              <w:pStyle w:val="Sinespaciado"/>
              <w:widowControl/>
              <w:ind w:hanging="2"/>
              <w:jc w:val="center"/>
              <w:rPr>
                <w:rFonts w:ascii="Arial Narrow" w:hAnsi="Arial Narrow" w:cs="Arial"/>
                <w:color w:val="D9D9D9" w:themeColor="background1" w:themeShade="D9"/>
                <w:highlight w:val="yellow"/>
                <w:lang w:val="es-MX"/>
              </w:rPr>
            </w:pPr>
            <w:r>
              <w:rPr>
                <w:rFonts w:ascii="Arial Narrow" w:hAnsi="Arial Narrow" w:cs="Arial"/>
                <w:lang w:val="es-MX"/>
              </w:rPr>
              <w:t>18</w:t>
            </w:r>
            <w:r w:rsidR="00F86ED1" w:rsidRPr="00526168">
              <w:rPr>
                <w:rFonts w:ascii="Arial Narrow" w:hAnsi="Arial Narrow" w:cs="Arial"/>
                <w:lang w:val="es-MX"/>
              </w:rPr>
              <w:t xml:space="preserve"> </w:t>
            </w:r>
            <w:r w:rsidR="00A867B6" w:rsidRPr="00526168">
              <w:rPr>
                <w:rFonts w:ascii="Arial Narrow" w:hAnsi="Arial Narrow" w:cs="Arial"/>
                <w:lang w:val="es-MX"/>
              </w:rPr>
              <w:t xml:space="preserve">de </w:t>
            </w:r>
            <w:r>
              <w:rPr>
                <w:rFonts w:ascii="Arial Narrow" w:hAnsi="Arial Narrow" w:cs="Arial"/>
                <w:lang w:val="es-MX"/>
              </w:rPr>
              <w:t>noviembre</w:t>
            </w:r>
            <w:r w:rsidR="00A867B6" w:rsidRPr="00526168">
              <w:rPr>
                <w:rFonts w:ascii="Arial Narrow" w:hAnsi="Arial Narrow" w:cs="Arial"/>
                <w:lang w:val="es-MX"/>
              </w:rPr>
              <w:t xml:space="preserve"> de 202</w:t>
            </w:r>
            <w:r>
              <w:rPr>
                <w:rFonts w:ascii="Arial Narrow" w:hAnsi="Arial Narrow" w:cs="Arial"/>
                <w:lang w:val="es-MX"/>
              </w:rPr>
              <w:t>4</w:t>
            </w:r>
            <w:r w:rsidR="00A867B6" w:rsidRPr="00526168">
              <w:rPr>
                <w:rFonts w:ascii="Arial Narrow" w:hAnsi="Arial Narrow" w:cs="Arial"/>
                <w:lang w:val="es-MX"/>
              </w:rPr>
              <w:t xml:space="preserve"> hasta     </w:t>
            </w:r>
            <w:r>
              <w:rPr>
                <w:rFonts w:ascii="Arial Narrow" w:hAnsi="Arial Narrow" w:cs="Arial"/>
                <w:lang w:val="es-MX"/>
              </w:rPr>
              <w:t>20 de noviembre de 2024</w:t>
            </w:r>
            <w:r w:rsidR="00A867B6" w:rsidRPr="00526168">
              <w:rPr>
                <w:rFonts w:ascii="Arial Narrow" w:hAnsi="Arial Narrow" w:cs="Arial"/>
                <w:lang w:val="es-MX"/>
              </w:rPr>
              <w:t xml:space="preserve">     </w:t>
            </w:r>
            <w:proofErr w:type="gramStart"/>
            <w:r>
              <w:rPr>
                <w:rFonts w:ascii="Arial Narrow" w:hAnsi="Arial Narrow" w:cs="Arial"/>
                <w:lang w:val="es-MX"/>
              </w:rPr>
              <w:t>hasta</w:t>
            </w:r>
            <w:r w:rsidR="00A867B6" w:rsidRPr="00526168">
              <w:rPr>
                <w:rFonts w:ascii="Arial Narrow" w:hAnsi="Arial Narrow" w:cs="Arial"/>
                <w:lang w:val="es-MX"/>
              </w:rPr>
              <w:t xml:space="preserve">  las</w:t>
            </w:r>
            <w:proofErr w:type="gramEnd"/>
            <w:r w:rsidR="00A867B6" w:rsidRPr="00526168">
              <w:rPr>
                <w:rFonts w:ascii="Arial Narrow" w:hAnsi="Arial Narrow" w:cs="Arial"/>
                <w:lang w:val="es-MX"/>
              </w:rPr>
              <w:t xml:space="preserve"> </w:t>
            </w:r>
            <w:r>
              <w:rPr>
                <w:rFonts w:ascii="Arial Narrow" w:hAnsi="Arial Narrow" w:cs="Arial"/>
                <w:lang w:val="es-MX"/>
              </w:rPr>
              <w:t>11</w:t>
            </w:r>
            <w:r w:rsidR="00A867B6" w:rsidRPr="00526168">
              <w:rPr>
                <w:rFonts w:ascii="Arial Narrow" w:hAnsi="Arial Narrow" w:cs="Arial"/>
                <w:lang w:val="es-MX"/>
              </w:rPr>
              <w:t xml:space="preserve">: </w:t>
            </w:r>
            <w:r>
              <w:rPr>
                <w:rFonts w:ascii="Arial Narrow" w:hAnsi="Arial Narrow" w:cs="Arial"/>
                <w:lang w:val="es-MX"/>
              </w:rPr>
              <w:t>59</w:t>
            </w:r>
            <w:r w:rsidR="00A867B6" w:rsidRPr="00526168">
              <w:rPr>
                <w:rFonts w:ascii="Arial Narrow" w:hAnsi="Arial Narrow" w:cs="Arial"/>
                <w:lang w:val="es-MX"/>
              </w:rPr>
              <w:t xml:space="preserve"> p.m</w:t>
            </w:r>
            <w:r w:rsidR="00A867B6" w:rsidRPr="00526168">
              <w:rPr>
                <w:rFonts w:ascii="Arial Narrow" w:hAnsi="Arial Narrow" w:cs="Arial"/>
                <w:color w:val="D9D9D9" w:themeColor="background1" w:themeShade="D9"/>
                <w:lang w:val="es-MX"/>
              </w:rPr>
              <w:t>.</w:t>
            </w:r>
          </w:p>
        </w:tc>
        <w:tc>
          <w:tcPr>
            <w:tcW w:w="3829" w:type="dxa"/>
            <w:tcBorders>
              <w:top w:val="single" w:sz="4" w:space="0" w:color="auto"/>
              <w:left w:val="single" w:sz="4" w:space="0" w:color="auto"/>
              <w:bottom w:val="single" w:sz="4" w:space="0" w:color="auto"/>
              <w:right w:val="single" w:sz="4" w:space="0" w:color="auto"/>
            </w:tcBorders>
          </w:tcPr>
          <w:p w14:paraId="558F618F" w14:textId="77777777" w:rsidR="00A867B6" w:rsidRPr="00526168" w:rsidRDefault="00A867B6" w:rsidP="00310419">
            <w:pPr>
              <w:spacing w:line="240" w:lineRule="auto"/>
              <w:ind w:left="0" w:right="130" w:hanging="2"/>
              <w:jc w:val="both"/>
              <w:textDirection w:val="lrTb"/>
              <w:rPr>
                <w:rFonts w:ascii="Arial Narrow" w:hAnsi="Arial Narrow" w:cs="Arial"/>
                <w:lang w:val="es-MX"/>
              </w:rPr>
            </w:pPr>
            <w:r w:rsidRPr="00526168">
              <w:rPr>
                <w:rFonts w:ascii="Arial Narrow" w:hAnsi="Arial Narrow" w:cs="Arial"/>
                <w:lang w:val="es-MX"/>
              </w:rPr>
              <w:t>Se publica en la página de la Entidad https://epuxua.gov.co/contratacion-2/ y envió a través de correo electrónico.</w:t>
            </w:r>
          </w:p>
          <w:p w14:paraId="789E9EB6" w14:textId="77777777" w:rsidR="00A867B6" w:rsidRPr="00526168" w:rsidRDefault="00A867B6" w:rsidP="00310419">
            <w:pPr>
              <w:pStyle w:val="Sinespaciado"/>
              <w:ind w:right="130" w:hanging="2"/>
              <w:jc w:val="both"/>
              <w:rPr>
                <w:rFonts w:ascii="Arial Narrow" w:hAnsi="Arial Narrow" w:cs="Arial"/>
                <w:lang w:val="es-MX"/>
              </w:rPr>
            </w:pPr>
          </w:p>
          <w:p w14:paraId="783B9E4E" w14:textId="77777777" w:rsidR="00A867B6" w:rsidRPr="00526168" w:rsidRDefault="00A867B6" w:rsidP="00310419">
            <w:pPr>
              <w:pStyle w:val="Sinespaciado"/>
              <w:widowControl/>
              <w:ind w:right="130" w:hanging="2"/>
              <w:jc w:val="both"/>
              <w:rPr>
                <w:rFonts w:ascii="Arial Narrow" w:hAnsi="Arial Narrow" w:cs="Arial"/>
                <w:lang w:val="es-MX"/>
              </w:rPr>
            </w:pPr>
            <w:r w:rsidRPr="00526168">
              <w:rPr>
                <w:rFonts w:ascii="Arial Narrow" w:hAnsi="Arial Narrow" w:cs="Arial"/>
                <w:lang w:val="es-MX"/>
              </w:rPr>
              <w:t>Las observaciones deben enviarse desde el correo electrónico registrado ante la DIAN en el Registro Único Tributario –RUT-, o en el Certificado de Existencia y Representación Legal y/o en el Registro Único de Proponentes –</w:t>
            </w:r>
            <w:proofErr w:type="spellStart"/>
            <w:r w:rsidRPr="00526168">
              <w:rPr>
                <w:rFonts w:ascii="Arial Narrow" w:hAnsi="Arial Narrow" w:cs="Arial"/>
                <w:lang w:val="es-MX"/>
              </w:rPr>
              <w:t>RUP</w:t>
            </w:r>
            <w:proofErr w:type="spellEnd"/>
            <w:r w:rsidRPr="00526168">
              <w:rPr>
                <w:rFonts w:ascii="Arial Narrow" w:hAnsi="Arial Narrow" w:cs="Arial"/>
                <w:lang w:val="es-MX"/>
              </w:rPr>
              <w:t>- de cada proveedor.</w:t>
            </w:r>
          </w:p>
          <w:p w14:paraId="22350FA6" w14:textId="77777777" w:rsidR="00A867B6" w:rsidRPr="00526168" w:rsidRDefault="00A867B6" w:rsidP="00310419">
            <w:pPr>
              <w:pStyle w:val="Sinespaciado"/>
              <w:ind w:hanging="2"/>
              <w:jc w:val="both"/>
              <w:rPr>
                <w:rFonts w:ascii="Arial Narrow" w:hAnsi="Arial Narrow" w:cs="Arial"/>
                <w:lang w:val="es-MX"/>
              </w:rPr>
            </w:pPr>
          </w:p>
          <w:p w14:paraId="68A609C7" w14:textId="1402A3A4" w:rsidR="00A867B6" w:rsidRPr="00526168" w:rsidRDefault="00A867B6" w:rsidP="00310419">
            <w:pPr>
              <w:pStyle w:val="Sinespaciado"/>
              <w:widowControl/>
              <w:ind w:right="130" w:hanging="2"/>
              <w:jc w:val="both"/>
              <w:rPr>
                <w:rFonts w:ascii="Arial Narrow" w:hAnsi="Arial Narrow" w:cs="Arial"/>
                <w:lang w:val="es-MX"/>
              </w:rPr>
            </w:pPr>
            <w:r w:rsidRPr="00526168">
              <w:rPr>
                <w:rFonts w:ascii="Arial Narrow" w:hAnsi="Arial Narrow" w:cs="Arial"/>
                <w:lang w:val="es-MX"/>
              </w:rPr>
              <w:t xml:space="preserve">Las observaciones deben enviarse únicamente al correo electrónico </w:t>
            </w:r>
            <w:hyperlink r:id="rId16" w:history="1">
              <w:r w:rsidRPr="00526168">
                <w:rPr>
                  <w:rStyle w:val="Hipervnculo"/>
                  <w:rFonts w:ascii="Arial Narrow" w:hAnsi="Arial Narrow" w:cs="Arial"/>
                  <w:b/>
                  <w:shd w:val="clear" w:color="auto" w:fill="FFFFFF"/>
                  <w:lang w:val="es-CO"/>
                </w:rPr>
                <w:t>contratacion@epux</w:t>
              </w:r>
            </w:hyperlink>
            <w:r w:rsidRPr="00526168">
              <w:rPr>
                <w:rFonts w:ascii="Arial Narrow" w:hAnsi="Arial Narrow" w:cs="Arial"/>
                <w:b/>
                <w:u w:val="single"/>
                <w:shd w:val="clear" w:color="auto" w:fill="FFFFFF"/>
                <w:lang w:val="es-CO"/>
              </w:rPr>
              <w:t>ua.gov.co</w:t>
            </w:r>
            <w:r w:rsidRPr="00526168">
              <w:rPr>
                <w:rFonts w:ascii="Arial Narrow" w:hAnsi="Arial Narrow" w:cs="Arial"/>
                <w:lang w:val="es-MX"/>
              </w:rPr>
              <w:t xml:space="preserve"> y/o a </w:t>
            </w:r>
            <w:proofErr w:type="gramStart"/>
            <w:r w:rsidRPr="00526168">
              <w:rPr>
                <w:rFonts w:ascii="Arial Narrow" w:hAnsi="Arial Narrow" w:cs="Arial"/>
                <w:lang w:val="es-MX"/>
              </w:rPr>
              <w:t xml:space="preserve">la </w:t>
            </w:r>
            <w:r w:rsidR="00286227" w:rsidRPr="00526168">
              <w:rPr>
                <w:rFonts w:ascii="Arial Narrow" w:hAnsi="Arial Narrow" w:cstheme="minorHAnsi"/>
                <w:color w:val="000000"/>
                <w:lang w:val="es-ES_tradnl"/>
              </w:rPr>
              <w:t xml:space="preserve"> C</w:t>
            </w:r>
            <w:r w:rsidR="00286227">
              <w:rPr>
                <w:rFonts w:ascii="Arial Narrow" w:hAnsi="Arial Narrow" w:cstheme="minorHAnsi"/>
                <w:color w:val="000000"/>
                <w:lang w:val="es-ES_tradnl"/>
              </w:rPr>
              <w:t>arrera</w:t>
            </w:r>
            <w:proofErr w:type="gramEnd"/>
            <w:r w:rsidR="00286227">
              <w:rPr>
                <w:rFonts w:ascii="Arial Narrow" w:hAnsi="Arial Narrow" w:cstheme="minorHAnsi"/>
                <w:color w:val="000000"/>
                <w:lang w:val="es-ES_tradnl"/>
              </w:rPr>
              <w:t xml:space="preserve"> </w:t>
            </w:r>
            <w:r w:rsidR="00286227" w:rsidRPr="00526168">
              <w:rPr>
                <w:rFonts w:ascii="Arial Narrow" w:hAnsi="Arial Narrow" w:cstheme="minorHAnsi"/>
                <w:color w:val="000000"/>
                <w:lang w:val="es-ES_tradnl"/>
              </w:rPr>
              <w:t>7</w:t>
            </w:r>
            <w:r w:rsidR="00286227">
              <w:rPr>
                <w:rFonts w:ascii="Arial Narrow" w:hAnsi="Arial Narrow" w:cstheme="minorHAnsi"/>
                <w:color w:val="000000"/>
                <w:lang w:val="es-ES_tradnl"/>
              </w:rPr>
              <w:t xml:space="preserve"> A # </w:t>
            </w:r>
            <w:r w:rsidR="00286227" w:rsidRPr="00526168">
              <w:rPr>
                <w:rFonts w:ascii="Arial Narrow" w:hAnsi="Arial Narrow" w:cstheme="minorHAnsi"/>
                <w:color w:val="000000"/>
                <w:lang w:val="es-ES_tradnl"/>
              </w:rPr>
              <w:t>1</w:t>
            </w:r>
            <w:r w:rsidR="00286227">
              <w:rPr>
                <w:rFonts w:ascii="Arial Narrow" w:hAnsi="Arial Narrow" w:cstheme="minorHAnsi"/>
                <w:color w:val="000000"/>
                <w:lang w:val="es-ES_tradnl"/>
              </w:rPr>
              <w:t>8</w:t>
            </w:r>
            <w:r w:rsidR="00286227" w:rsidRPr="00526168">
              <w:rPr>
                <w:rFonts w:ascii="Arial Narrow" w:hAnsi="Arial Narrow" w:cstheme="minorHAnsi"/>
                <w:color w:val="000000"/>
                <w:lang w:val="es-ES_tradnl"/>
              </w:rPr>
              <w:t xml:space="preserve"> </w:t>
            </w:r>
            <w:r w:rsidR="00286227">
              <w:rPr>
                <w:rFonts w:ascii="Arial Narrow" w:hAnsi="Arial Narrow" w:cstheme="minorHAnsi"/>
                <w:color w:val="000000"/>
                <w:lang w:val="es-ES_tradnl"/>
              </w:rPr>
              <w:t>- 5</w:t>
            </w:r>
            <w:r w:rsidR="00286227" w:rsidRPr="00526168">
              <w:rPr>
                <w:rFonts w:ascii="Arial Narrow" w:hAnsi="Arial Narrow" w:cstheme="minorHAnsi"/>
                <w:color w:val="000000"/>
                <w:lang w:val="es-ES_tradnl"/>
              </w:rPr>
              <w:t xml:space="preserve">6 </w:t>
            </w:r>
            <w:r w:rsidR="00286227" w:rsidRPr="00526168">
              <w:rPr>
                <w:rFonts w:ascii="Arial Narrow" w:hAnsi="Arial Narrow" w:cstheme="minorHAnsi"/>
                <w:color w:val="000000" w:themeColor="text1"/>
                <w:lang w:val="es-MX"/>
              </w:rPr>
              <w:t>Soacha – Cundinamarca</w:t>
            </w:r>
            <w:r w:rsidR="00286227" w:rsidRPr="00526168">
              <w:rPr>
                <w:rFonts w:ascii="Arial Narrow" w:hAnsi="Arial Narrow" w:cs="Arial"/>
                <w:lang w:val="es-MX"/>
              </w:rPr>
              <w:t xml:space="preserve"> </w:t>
            </w:r>
            <w:r w:rsidRPr="00526168">
              <w:rPr>
                <w:rFonts w:ascii="Arial Narrow" w:hAnsi="Arial Narrow" w:cs="Arial"/>
                <w:lang w:val="es-MX"/>
              </w:rPr>
              <w:t>.</w:t>
            </w:r>
          </w:p>
        </w:tc>
      </w:tr>
      <w:tr w:rsidR="00A867B6" w:rsidRPr="00526168" w14:paraId="521978BC" w14:textId="77777777" w:rsidTr="00E04CB8">
        <w:trPr>
          <w:trHeight w:val="687"/>
        </w:trPr>
        <w:tc>
          <w:tcPr>
            <w:tcW w:w="3120" w:type="dxa"/>
            <w:tcBorders>
              <w:top w:val="single" w:sz="4" w:space="0" w:color="auto"/>
              <w:left w:val="single" w:sz="4" w:space="0" w:color="auto"/>
              <w:bottom w:val="single" w:sz="4" w:space="0" w:color="auto"/>
              <w:right w:val="single" w:sz="4" w:space="0" w:color="auto"/>
            </w:tcBorders>
            <w:hideMark/>
          </w:tcPr>
          <w:p w14:paraId="456A1388" w14:textId="77777777" w:rsidR="00A867B6" w:rsidRPr="00526168" w:rsidRDefault="00A867B6" w:rsidP="00310419">
            <w:pPr>
              <w:pStyle w:val="Sinespaciado"/>
              <w:widowControl/>
              <w:ind w:hanging="2"/>
              <w:jc w:val="center"/>
              <w:rPr>
                <w:rFonts w:ascii="Arial Narrow" w:hAnsi="Arial Narrow" w:cs="Arial"/>
                <w:bCs/>
                <w:lang w:val="es-ES_tradnl"/>
              </w:rPr>
            </w:pPr>
            <w:r w:rsidRPr="00526168">
              <w:rPr>
                <w:rFonts w:ascii="Arial Narrow" w:hAnsi="Arial Narrow" w:cs="Arial"/>
                <w:bCs/>
                <w:lang w:val="es-ES_tradnl"/>
              </w:rPr>
              <w:t>Respuesta a las observaciones presentadas al informe preliminar</w:t>
            </w:r>
          </w:p>
        </w:tc>
        <w:tc>
          <w:tcPr>
            <w:tcW w:w="2411" w:type="dxa"/>
            <w:tcBorders>
              <w:top w:val="single" w:sz="4" w:space="0" w:color="auto"/>
              <w:left w:val="single" w:sz="4" w:space="0" w:color="auto"/>
              <w:bottom w:val="single" w:sz="4" w:space="0" w:color="auto"/>
              <w:right w:val="single" w:sz="4" w:space="0" w:color="auto"/>
            </w:tcBorders>
            <w:hideMark/>
          </w:tcPr>
          <w:p w14:paraId="117C259F" w14:textId="07FDD2B2" w:rsidR="00A867B6" w:rsidRPr="00526168" w:rsidRDefault="00286227" w:rsidP="00CF04D2">
            <w:pPr>
              <w:pStyle w:val="Sinespaciado"/>
              <w:widowControl/>
              <w:ind w:hanging="2"/>
              <w:jc w:val="center"/>
              <w:rPr>
                <w:rFonts w:ascii="Arial Narrow" w:hAnsi="Arial Narrow" w:cs="Arial"/>
                <w:color w:val="D9D9D9" w:themeColor="background1" w:themeShade="D9"/>
                <w:highlight w:val="yellow"/>
                <w:lang w:val="es-MX"/>
              </w:rPr>
            </w:pPr>
            <w:r>
              <w:rPr>
                <w:rFonts w:ascii="Arial Narrow" w:hAnsi="Arial Narrow" w:cs="Arial"/>
                <w:lang w:val="es-MX"/>
              </w:rPr>
              <w:t>21</w:t>
            </w:r>
            <w:r w:rsidR="005430C8" w:rsidRPr="00526168">
              <w:rPr>
                <w:rFonts w:ascii="Arial Narrow" w:hAnsi="Arial Narrow" w:cs="Arial"/>
                <w:lang w:val="es-MX"/>
              </w:rPr>
              <w:t xml:space="preserve"> de </w:t>
            </w:r>
            <w:r>
              <w:rPr>
                <w:rFonts w:ascii="Arial Narrow" w:hAnsi="Arial Narrow" w:cs="Arial"/>
                <w:lang w:val="es-MX"/>
              </w:rPr>
              <w:t>noviembre</w:t>
            </w:r>
            <w:r w:rsidR="005430C8" w:rsidRPr="00526168">
              <w:rPr>
                <w:rFonts w:ascii="Arial Narrow" w:hAnsi="Arial Narrow" w:cs="Arial"/>
                <w:lang w:val="es-MX"/>
              </w:rPr>
              <w:t xml:space="preserve"> de 202</w:t>
            </w:r>
            <w:r>
              <w:rPr>
                <w:rFonts w:ascii="Arial Narrow" w:hAnsi="Arial Narrow" w:cs="Arial"/>
                <w:lang w:val="es-MX"/>
              </w:rPr>
              <w:t>4</w:t>
            </w:r>
            <w:r w:rsidR="005430C8" w:rsidRPr="00526168">
              <w:rPr>
                <w:rFonts w:ascii="Arial Narrow" w:hAnsi="Arial Narrow" w:cs="Arial"/>
                <w:color w:val="D9D9D9" w:themeColor="background1" w:themeShade="D9"/>
                <w:lang w:val="es-MX"/>
              </w:rPr>
              <w:t>.</w:t>
            </w:r>
          </w:p>
        </w:tc>
        <w:tc>
          <w:tcPr>
            <w:tcW w:w="3829" w:type="dxa"/>
            <w:tcBorders>
              <w:top w:val="single" w:sz="4" w:space="0" w:color="auto"/>
              <w:left w:val="single" w:sz="4" w:space="0" w:color="auto"/>
              <w:bottom w:val="single" w:sz="4" w:space="0" w:color="auto"/>
              <w:right w:val="single" w:sz="4" w:space="0" w:color="auto"/>
            </w:tcBorders>
          </w:tcPr>
          <w:p w14:paraId="62BBF6BD" w14:textId="77777777" w:rsidR="00A867B6" w:rsidRPr="00526168" w:rsidRDefault="00A867B6" w:rsidP="00CF04D2">
            <w:pPr>
              <w:spacing w:line="240" w:lineRule="auto"/>
              <w:ind w:left="0" w:right="130" w:hanging="2"/>
              <w:jc w:val="center"/>
              <w:textDirection w:val="lrTb"/>
              <w:rPr>
                <w:rFonts w:ascii="Arial Narrow" w:hAnsi="Arial Narrow" w:cs="Arial"/>
                <w:lang w:val="es-MX"/>
              </w:rPr>
            </w:pPr>
            <w:r w:rsidRPr="00526168">
              <w:rPr>
                <w:rFonts w:ascii="Arial Narrow" w:hAnsi="Arial Narrow" w:cs="Arial"/>
                <w:lang w:val="es-MX"/>
              </w:rPr>
              <w:t>Se publica en la página de la Entidad https://epuxua.gov.co/contratacion-2/ y envió a través de correo electrónico.</w:t>
            </w:r>
          </w:p>
          <w:p w14:paraId="5FF5906B" w14:textId="77777777" w:rsidR="00A867B6" w:rsidRPr="00526168" w:rsidRDefault="00A867B6" w:rsidP="00CF04D2">
            <w:pPr>
              <w:pStyle w:val="Sinespaciado"/>
              <w:ind w:right="130" w:hanging="2"/>
              <w:jc w:val="center"/>
              <w:rPr>
                <w:rFonts w:ascii="Arial Narrow" w:hAnsi="Arial Narrow" w:cs="Arial"/>
                <w:lang w:val="es-MX"/>
              </w:rPr>
            </w:pPr>
          </w:p>
          <w:p w14:paraId="6AB237F4" w14:textId="77777777" w:rsidR="00A867B6" w:rsidRPr="00526168" w:rsidRDefault="00A867B6" w:rsidP="00CF04D2">
            <w:pPr>
              <w:pStyle w:val="Sinespaciado"/>
              <w:widowControl/>
              <w:ind w:right="130" w:hanging="2"/>
              <w:jc w:val="center"/>
              <w:rPr>
                <w:rFonts w:ascii="Arial Narrow" w:hAnsi="Arial Narrow" w:cs="Arial"/>
                <w:lang w:val="es-MX"/>
              </w:rPr>
            </w:pPr>
            <w:r w:rsidRPr="00526168">
              <w:rPr>
                <w:rFonts w:ascii="Arial Narrow" w:hAnsi="Arial Narrow" w:cs="Arial"/>
                <w:lang w:val="es-MX"/>
              </w:rPr>
              <w:t>Este término podrá ser prorrogado atendiendo a las características, complejidad y la coordinación entre dependencias.</w:t>
            </w:r>
          </w:p>
        </w:tc>
      </w:tr>
      <w:tr w:rsidR="00A867B6" w:rsidRPr="00526168" w14:paraId="1F7DC908" w14:textId="77777777" w:rsidTr="00E04CB8">
        <w:trPr>
          <w:trHeight w:val="687"/>
        </w:trPr>
        <w:tc>
          <w:tcPr>
            <w:tcW w:w="3120" w:type="dxa"/>
            <w:tcBorders>
              <w:top w:val="single" w:sz="4" w:space="0" w:color="auto"/>
              <w:left w:val="single" w:sz="4" w:space="0" w:color="auto"/>
              <w:bottom w:val="single" w:sz="4" w:space="0" w:color="auto"/>
              <w:right w:val="single" w:sz="4" w:space="0" w:color="auto"/>
            </w:tcBorders>
            <w:hideMark/>
          </w:tcPr>
          <w:p w14:paraId="3639B01F" w14:textId="77777777" w:rsidR="00A867B6" w:rsidRPr="00526168" w:rsidRDefault="00A867B6" w:rsidP="00310419">
            <w:pPr>
              <w:pStyle w:val="Textoindependiente"/>
              <w:ind w:right="14" w:hanging="2"/>
              <w:jc w:val="both"/>
              <w:rPr>
                <w:rFonts w:ascii="Arial Narrow" w:hAnsi="Arial Narrow" w:cs="Arial"/>
                <w:bCs/>
                <w:sz w:val="22"/>
                <w:szCs w:val="22"/>
                <w:lang w:val="es-ES_tradnl"/>
              </w:rPr>
            </w:pPr>
            <w:r w:rsidRPr="00526168">
              <w:rPr>
                <w:rFonts w:ascii="Arial Narrow" w:hAnsi="Arial Narrow" w:cs="Arial"/>
                <w:bCs/>
                <w:sz w:val="22"/>
                <w:szCs w:val="22"/>
                <w:lang w:val="es-ES_tradnl"/>
              </w:rPr>
              <w:t>Publicación de informe final del comité evaluador e informe de recomendación de selección</w:t>
            </w:r>
          </w:p>
        </w:tc>
        <w:tc>
          <w:tcPr>
            <w:tcW w:w="2411" w:type="dxa"/>
            <w:tcBorders>
              <w:top w:val="single" w:sz="4" w:space="0" w:color="auto"/>
              <w:left w:val="single" w:sz="4" w:space="0" w:color="auto"/>
              <w:bottom w:val="single" w:sz="4" w:space="0" w:color="auto"/>
              <w:right w:val="single" w:sz="4" w:space="0" w:color="auto"/>
            </w:tcBorders>
            <w:hideMark/>
          </w:tcPr>
          <w:p w14:paraId="5E265759" w14:textId="1BC9FF2F" w:rsidR="00A867B6" w:rsidRPr="00526168" w:rsidRDefault="00286227" w:rsidP="00310419">
            <w:pPr>
              <w:pStyle w:val="Sinespaciado"/>
              <w:widowControl/>
              <w:ind w:hanging="2"/>
              <w:jc w:val="center"/>
              <w:rPr>
                <w:rFonts w:ascii="Arial Narrow" w:hAnsi="Arial Narrow" w:cs="Arial"/>
                <w:bCs/>
                <w:color w:val="D9D9D9" w:themeColor="background1" w:themeShade="D9"/>
                <w:highlight w:val="yellow"/>
                <w:lang w:val="es-ES_tradnl"/>
              </w:rPr>
            </w:pPr>
            <w:r>
              <w:rPr>
                <w:rFonts w:ascii="Arial Narrow" w:hAnsi="Arial Narrow" w:cs="Arial"/>
                <w:lang w:val="es-MX"/>
              </w:rPr>
              <w:t>21</w:t>
            </w:r>
            <w:r w:rsidRPr="00526168">
              <w:rPr>
                <w:rFonts w:ascii="Arial Narrow" w:hAnsi="Arial Narrow" w:cs="Arial"/>
                <w:lang w:val="es-MX"/>
              </w:rPr>
              <w:t xml:space="preserve"> de </w:t>
            </w:r>
            <w:r>
              <w:rPr>
                <w:rFonts w:ascii="Arial Narrow" w:hAnsi="Arial Narrow" w:cs="Arial"/>
                <w:lang w:val="es-MX"/>
              </w:rPr>
              <w:t>noviembre</w:t>
            </w:r>
            <w:r w:rsidRPr="00526168">
              <w:rPr>
                <w:rFonts w:ascii="Arial Narrow" w:hAnsi="Arial Narrow" w:cs="Arial"/>
                <w:lang w:val="es-MX"/>
              </w:rPr>
              <w:t xml:space="preserve"> de 202</w:t>
            </w:r>
            <w:r>
              <w:rPr>
                <w:rFonts w:ascii="Arial Narrow" w:hAnsi="Arial Narrow" w:cs="Arial"/>
                <w:lang w:val="es-MX"/>
              </w:rPr>
              <w:t>4</w:t>
            </w:r>
          </w:p>
        </w:tc>
        <w:tc>
          <w:tcPr>
            <w:tcW w:w="3829" w:type="dxa"/>
            <w:tcBorders>
              <w:top w:val="single" w:sz="4" w:space="0" w:color="auto"/>
              <w:left w:val="single" w:sz="4" w:space="0" w:color="auto"/>
              <w:bottom w:val="single" w:sz="4" w:space="0" w:color="auto"/>
              <w:right w:val="single" w:sz="4" w:space="0" w:color="auto"/>
            </w:tcBorders>
          </w:tcPr>
          <w:p w14:paraId="7FF1D31C" w14:textId="77777777" w:rsidR="00A867B6" w:rsidRPr="00526168" w:rsidRDefault="00A867B6" w:rsidP="00310419">
            <w:pPr>
              <w:spacing w:line="240" w:lineRule="auto"/>
              <w:ind w:left="0" w:right="130" w:hanging="2"/>
              <w:jc w:val="both"/>
              <w:textDirection w:val="lrTb"/>
              <w:rPr>
                <w:rFonts w:ascii="Arial Narrow" w:hAnsi="Arial Narrow" w:cs="Arial"/>
                <w:lang w:val="es-MX"/>
              </w:rPr>
            </w:pPr>
            <w:r w:rsidRPr="00526168">
              <w:rPr>
                <w:rFonts w:ascii="Arial Narrow" w:hAnsi="Arial Narrow" w:cs="Arial"/>
                <w:lang w:val="es-MX"/>
              </w:rPr>
              <w:t>Se publica en la página de la Entidad https://epuxua.gov.co/contratacion-2/ y envió a través de correo electrónico.</w:t>
            </w:r>
          </w:p>
          <w:p w14:paraId="7B3CDAF2" w14:textId="77777777" w:rsidR="00A867B6" w:rsidRPr="00526168" w:rsidRDefault="00A867B6" w:rsidP="00310419">
            <w:pPr>
              <w:pStyle w:val="Sinespaciado"/>
              <w:ind w:right="130" w:hanging="2"/>
              <w:jc w:val="both"/>
              <w:rPr>
                <w:rFonts w:ascii="Arial Narrow" w:hAnsi="Arial Narrow" w:cs="Arial"/>
                <w:lang w:val="es-MX"/>
              </w:rPr>
            </w:pPr>
          </w:p>
          <w:p w14:paraId="68A866D4" w14:textId="77777777" w:rsidR="00A867B6" w:rsidRPr="00526168" w:rsidRDefault="00A867B6" w:rsidP="00310419">
            <w:pPr>
              <w:pStyle w:val="Sinespaciado"/>
              <w:widowControl/>
              <w:ind w:right="130" w:hanging="2"/>
              <w:jc w:val="both"/>
              <w:rPr>
                <w:rFonts w:ascii="Arial Narrow" w:hAnsi="Arial Narrow" w:cs="Arial"/>
                <w:bCs/>
                <w:lang w:val="es-ES_tradnl"/>
              </w:rPr>
            </w:pPr>
            <w:r w:rsidRPr="00526168">
              <w:rPr>
                <w:rFonts w:ascii="Arial Narrow" w:hAnsi="Arial Narrow" w:cs="Arial"/>
                <w:lang w:val="es-MX"/>
              </w:rPr>
              <w:t xml:space="preserve">La publicación del informe final del comité evaluador se realizará únicamente desde el correo electrónico </w:t>
            </w:r>
            <w:hyperlink r:id="rId17" w:history="1">
              <w:r w:rsidRPr="00526168">
                <w:rPr>
                  <w:rStyle w:val="Hipervnculo"/>
                  <w:rFonts w:ascii="Arial Narrow" w:hAnsi="Arial Narrow" w:cs="Arial"/>
                  <w:b/>
                  <w:shd w:val="clear" w:color="auto" w:fill="FFFFFF"/>
                  <w:lang w:val="es-CO"/>
                </w:rPr>
                <w:t>contratacion@epux</w:t>
              </w:r>
            </w:hyperlink>
            <w:r w:rsidRPr="00526168">
              <w:rPr>
                <w:rFonts w:ascii="Arial Narrow" w:hAnsi="Arial Narrow" w:cs="Arial"/>
                <w:b/>
                <w:u w:val="single"/>
                <w:shd w:val="clear" w:color="auto" w:fill="FFFFFF"/>
                <w:lang w:val="es-CO"/>
              </w:rPr>
              <w:t>ua.gov.co</w:t>
            </w:r>
          </w:p>
        </w:tc>
      </w:tr>
      <w:tr w:rsidR="00A867B6" w:rsidRPr="00526168" w14:paraId="73CC13B5" w14:textId="77777777" w:rsidTr="00E04CB8">
        <w:trPr>
          <w:trHeight w:val="687"/>
        </w:trPr>
        <w:tc>
          <w:tcPr>
            <w:tcW w:w="3120" w:type="dxa"/>
            <w:tcBorders>
              <w:top w:val="single" w:sz="4" w:space="0" w:color="auto"/>
              <w:left w:val="single" w:sz="4" w:space="0" w:color="auto"/>
              <w:bottom w:val="single" w:sz="4" w:space="0" w:color="auto"/>
              <w:right w:val="single" w:sz="4" w:space="0" w:color="auto"/>
            </w:tcBorders>
            <w:hideMark/>
          </w:tcPr>
          <w:p w14:paraId="3795EE9B" w14:textId="77777777" w:rsidR="00A867B6" w:rsidRPr="00526168" w:rsidRDefault="00A867B6" w:rsidP="00310419">
            <w:pPr>
              <w:pStyle w:val="Sinespaciado"/>
              <w:widowControl/>
              <w:ind w:hanging="2"/>
              <w:jc w:val="center"/>
              <w:rPr>
                <w:rFonts w:ascii="Arial Narrow" w:hAnsi="Arial Narrow" w:cs="Arial"/>
                <w:bCs/>
                <w:lang w:val="es-ES_tradnl"/>
              </w:rPr>
            </w:pPr>
            <w:r w:rsidRPr="00526168">
              <w:rPr>
                <w:rFonts w:ascii="Arial Narrow" w:hAnsi="Arial Narrow" w:cs="Arial"/>
                <w:bCs/>
                <w:lang w:val="es-ES_tradnl"/>
              </w:rPr>
              <w:t>Publicación de acta de selección del contratista o declaratoria de fallido</w:t>
            </w:r>
          </w:p>
        </w:tc>
        <w:tc>
          <w:tcPr>
            <w:tcW w:w="2411" w:type="dxa"/>
            <w:tcBorders>
              <w:top w:val="single" w:sz="4" w:space="0" w:color="auto"/>
              <w:left w:val="single" w:sz="4" w:space="0" w:color="auto"/>
              <w:bottom w:val="single" w:sz="4" w:space="0" w:color="auto"/>
              <w:right w:val="single" w:sz="4" w:space="0" w:color="auto"/>
            </w:tcBorders>
            <w:hideMark/>
          </w:tcPr>
          <w:p w14:paraId="0DEF7AB7" w14:textId="14BB702F" w:rsidR="00A867B6" w:rsidRPr="00526168" w:rsidRDefault="00286227" w:rsidP="00CF04D2">
            <w:pPr>
              <w:pStyle w:val="Sinespaciado"/>
              <w:widowControl/>
              <w:ind w:hanging="2"/>
              <w:jc w:val="center"/>
              <w:rPr>
                <w:rFonts w:ascii="Arial Narrow" w:hAnsi="Arial Narrow" w:cs="Arial"/>
                <w:color w:val="D9D9D9" w:themeColor="background1" w:themeShade="D9"/>
                <w:highlight w:val="yellow"/>
                <w:lang w:val="es-MX"/>
              </w:rPr>
            </w:pPr>
            <w:r>
              <w:rPr>
                <w:rFonts w:ascii="Arial Narrow" w:hAnsi="Arial Narrow" w:cs="Arial"/>
                <w:lang w:val="es-MX"/>
              </w:rPr>
              <w:t>21</w:t>
            </w:r>
            <w:r w:rsidRPr="00526168">
              <w:rPr>
                <w:rFonts w:ascii="Arial Narrow" w:hAnsi="Arial Narrow" w:cs="Arial"/>
                <w:lang w:val="es-MX"/>
              </w:rPr>
              <w:t xml:space="preserve"> de </w:t>
            </w:r>
            <w:r>
              <w:rPr>
                <w:rFonts w:ascii="Arial Narrow" w:hAnsi="Arial Narrow" w:cs="Arial"/>
                <w:lang w:val="es-MX"/>
              </w:rPr>
              <w:t>noviembre</w:t>
            </w:r>
            <w:r w:rsidRPr="00526168">
              <w:rPr>
                <w:rFonts w:ascii="Arial Narrow" w:hAnsi="Arial Narrow" w:cs="Arial"/>
                <w:lang w:val="es-MX"/>
              </w:rPr>
              <w:t xml:space="preserve"> de 202</w:t>
            </w:r>
            <w:r>
              <w:rPr>
                <w:rFonts w:ascii="Arial Narrow" w:hAnsi="Arial Narrow" w:cs="Arial"/>
                <w:lang w:val="es-MX"/>
              </w:rPr>
              <w:t>4</w:t>
            </w:r>
          </w:p>
        </w:tc>
        <w:tc>
          <w:tcPr>
            <w:tcW w:w="3829" w:type="dxa"/>
            <w:tcBorders>
              <w:top w:val="single" w:sz="4" w:space="0" w:color="auto"/>
              <w:left w:val="single" w:sz="4" w:space="0" w:color="auto"/>
              <w:bottom w:val="single" w:sz="4" w:space="0" w:color="auto"/>
              <w:right w:val="single" w:sz="4" w:space="0" w:color="auto"/>
            </w:tcBorders>
          </w:tcPr>
          <w:p w14:paraId="3743801E" w14:textId="77777777" w:rsidR="00A867B6" w:rsidRPr="00526168" w:rsidRDefault="00A867B6" w:rsidP="00310419">
            <w:pPr>
              <w:spacing w:line="240" w:lineRule="auto"/>
              <w:ind w:left="0" w:right="130" w:hanging="2"/>
              <w:jc w:val="both"/>
              <w:textDirection w:val="lrTb"/>
              <w:rPr>
                <w:rFonts w:ascii="Arial Narrow" w:hAnsi="Arial Narrow" w:cs="Arial"/>
                <w:lang w:val="es-MX"/>
              </w:rPr>
            </w:pPr>
            <w:r w:rsidRPr="00526168">
              <w:rPr>
                <w:rFonts w:ascii="Arial Narrow" w:hAnsi="Arial Narrow" w:cs="Arial"/>
                <w:lang w:val="es-MX"/>
              </w:rPr>
              <w:t>Se publica en la página de la Entidad https://epuxua.gov.co/contratacion-2/ y envió a través de correo electrónico.</w:t>
            </w:r>
          </w:p>
          <w:p w14:paraId="3396DD3C" w14:textId="77777777" w:rsidR="00A867B6" w:rsidRPr="00526168" w:rsidRDefault="00A867B6" w:rsidP="00310419">
            <w:pPr>
              <w:pStyle w:val="Sinespaciado"/>
              <w:ind w:right="130" w:hanging="2"/>
              <w:jc w:val="both"/>
              <w:rPr>
                <w:rFonts w:ascii="Arial Narrow" w:hAnsi="Arial Narrow" w:cs="Arial"/>
                <w:lang w:val="es-MX"/>
              </w:rPr>
            </w:pPr>
          </w:p>
          <w:p w14:paraId="3DB21493" w14:textId="77777777" w:rsidR="00A867B6" w:rsidRPr="00526168" w:rsidRDefault="00A867B6" w:rsidP="00310419">
            <w:pPr>
              <w:pStyle w:val="Sinespaciado"/>
              <w:widowControl/>
              <w:ind w:right="130" w:hanging="2"/>
              <w:jc w:val="both"/>
              <w:rPr>
                <w:rFonts w:ascii="Arial Narrow" w:hAnsi="Arial Narrow" w:cs="Arial"/>
                <w:lang w:val="es-MX"/>
              </w:rPr>
            </w:pPr>
            <w:r w:rsidRPr="00526168">
              <w:rPr>
                <w:rFonts w:ascii="Arial Narrow" w:hAnsi="Arial Narrow" w:cs="Arial"/>
                <w:lang w:val="es-MX"/>
              </w:rPr>
              <w:t xml:space="preserve">La publicación del acta de selección del contratista o declaratoria de fallido, se realizará únicamente desde el correo electrónico </w:t>
            </w:r>
            <w:hyperlink r:id="rId18" w:history="1">
              <w:r w:rsidRPr="00526168">
                <w:rPr>
                  <w:rStyle w:val="Hipervnculo"/>
                  <w:rFonts w:ascii="Arial Narrow" w:hAnsi="Arial Narrow" w:cs="Arial"/>
                  <w:b/>
                  <w:shd w:val="clear" w:color="auto" w:fill="FFFFFF"/>
                  <w:lang w:val="es-CO"/>
                </w:rPr>
                <w:t>contratacion@epux</w:t>
              </w:r>
            </w:hyperlink>
            <w:r w:rsidRPr="00526168">
              <w:rPr>
                <w:rFonts w:ascii="Arial Narrow" w:hAnsi="Arial Narrow" w:cs="Arial"/>
                <w:b/>
                <w:u w:val="single"/>
                <w:shd w:val="clear" w:color="auto" w:fill="FFFFFF"/>
                <w:lang w:val="es-CO"/>
              </w:rPr>
              <w:t>ua.gov.co</w:t>
            </w:r>
          </w:p>
        </w:tc>
      </w:tr>
      <w:tr w:rsidR="007E40EC" w:rsidRPr="00526168" w14:paraId="54B8ABD7" w14:textId="77777777" w:rsidTr="00E04CB8">
        <w:trPr>
          <w:trHeight w:val="687"/>
        </w:trPr>
        <w:tc>
          <w:tcPr>
            <w:tcW w:w="3120" w:type="dxa"/>
            <w:tcBorders>
              <w:top w:val="single" w:sz="4" w:space="0" w:color="auto"/>
              <w:left w:val="single" w:sz="4" w:space="0" w:color="auto"/>
              <w:bottom w:val="single" w:sz="4" w:space="0" w:color="auto"/>
              <w:right w:val="single" w:sz="4" w:space="0" w:color="auto"/>
            </w:tcBorders>
            <w:hideMark/>
          </w:tcPr>
          <w:p w14:paraId="771CEB74" w14:textId="77777777" w:rsidR="007E40EC" w:rsidRPr="00526168" w:rsidRDefault="007E40EC" w:rsidP="007E40EC">
            <w:pPr>
              <w:pStyle w:val="Sinespaciado"/>
              <w:widowControl/>
              <w:ind w:hanging="2"/>
              <w:jc w:val="center"/>
              <w:rPr>
                <w:rFonts w:ascii="Arial Narrow" w:hAnsi="Arial Narrow" w:cs="Arial"/>
                <w:bCs/>
                <w:lang w:val="es-ES_tradnl"/>
              </w:rPr>
            </w:pPr>
            <w:r w:rsidRPr="00526168">
              <w:rPr>
                <w:rFonts w:ascii="Arial Narrow" w:hAnsi="Arial Narrow" w:cs="Arial"/>
                <w:bCs/>
                <w:lang w:val="es-ES_tradnl"/>
              </w:rPr>
              <w:t>Suscripción del contrato por parte del oferente seleccionado</w:t>
            </w:r>
          </w:p>
        </w:tc>
        <w:tc>
          <w:tcPr>
            <w:tcW w:w="2411" w:type="dxa"/>
            <w:tcBorders>
              <w:top w:val="single" w:sz="4" w:space="0" w:color="auto"/>
              <w:left w:val="single" w:sz="4" w:space="0" w:color="auto"/>
              <w:bottom w:val="single" w:sz="4" w:space="0" w:color="auto"/>
              <w:right w:val="single" w:sz="4" w:space="0" w:color="auto"/>
            </w:tcBorders>
            <w:hideMark/>
          </w:tcPr>
          <w:p w14:paraId="2B81C624" w14:textId="1ADF5BFE" w:rsidR="007E40EC" w:rsidRPr="00526168" w:rsidRDefault="00286227" w:rsidP="00CF04D2">
            <w:pPr>
              <w:pStyle w:val="Sinespaciado"/>
              <w:widowControl/>
              <w:ind w:hanging="2"/>
              <w:jc w:val="center"/>
              <w:rPr>
                <w:rFonts w:ascii="Arial Narrow" w:hAnsi="Arial Narrow" w:cs="Arial"/>
                <w:color w:val="D9D9D9" w:themeColor="background1" w:themeShade="D9"/>
                <w:highlight w:val="yellow"/>
                <w:lang w:val="es-MX"/>
              </w:rPr>
            </w:pPr>
            <w:r>
              <w:rPr>
                <w:rFonts w:ascii="Arial Narrow" w:hAnsi="Arial Narrow" w:cs="Arial"/>
                <w:lang w:val="es-MX"/>
              </w:rPr>
              <w:t>21</w:t>
            </w:r>
            <w:r w:rsidRPr="00526168">
              <w:rPr>
                <w:rFonts w:ascii="Arial Narrow" w:hAnsi="Arial Narrow" w:cs="Arial"/>
                <w:lang w:val="es-MX"/>
              </w:rPr>
              <w:t xml:space="preserve"> de </w:t>
            </w:r>
            <w:r>
              <w:rPr>
                <w:rFonts w:ascii="Arial Narrow" w:hAnsi="Arial Narrow" w:cs="Arial"/>
                <w:lang w:val="es-MX"/>
              </w:rPr>
              <w:t>noviembre</w:t>
            </w:r>
            <w:r w:rsidRPr="00526168">
              <w:rPr>
                <w:rFonts w:ascii="Arial Narrow" w:hAnsi="Arial Narrow" w:cs="Arial"/>
                <w:lang w:val="es-MX"/>
              </w:rPr>
              <w:t xml:space="preserve"> de 202</w:t>
            </w:r>
            <w:r>
              <w:rPr>
                <w:rFonts w:ascii="Arial Narrow" w:hAnsi="Arial Narrow" w:cs="Arial"/>
                <w:lang w:val="es-MX"/>
              </w:rPr>
              <w:t>4</w:t>
            </w:r>
          </w:p>
        </w:tc>
        <w:tc>
          <w:tcPr>
            <w:tcW w:w="3829" w:type="dxa"/>
            <w:tcBorders>
              <w:top w:val="single" w:sz="4" w:space="0" w:color="auto"/>
              <w:left w:val="single" w:sz="4" w:space="0" w:color="auto"/>
              <w:bottom w:val="single" w:sz="4" w:space="0" w:color="auto"/>
              <w:right w:val="single" w:sz="4" w:space="0" w:color="auto"/>
            </w:tcBorders>
            <w:hideMark/>
          </w:tcPr>
          <w:p w14:paraId="2C9B1671" w14:textId="77777777" w:rsidR="007E40EC" w:rsidRPr="00526168" w:rsidRDefault="007E40EC" w:rsidP="007E40EC">
            <w:pPr>
              <w:pStyle w:val="Sinespaciado"/>
              <w:widowControl/>
              <w:ind w:right="130" w:hanging="2"/>
              <w:jc w:val="both"/>
              <w:rPr>
                <w:rFonts w:ascii="Arial Narrow" w:hAnsi="Arial Narrow" w:cs="Arial"/>
                <w:lang w:val="es-MX"/>
              </w:rPr>
            </w:pPr>
            <w:r w:rsidRPr="00526168">
              <w:rPr>
                <w:rFonts w:ascii="Arial Narrow" w:hAnsi="Arial Narrow" w:cs="Arial"/>
                <w:lang w:val="es-MX"/>
              </w:rPr>
              <w:t xml:space="preserve">Se publica en el </w:t>
            </w:r>
            <w:proofErr w:type="spellStart"/>
            <w:r w:rsidRPr="00526168">
              <w:rPr>
                <w:rFonts w:ascii="Arial Narrow" w:hAnsi="Arial Narrow" w:cs="Arial"/>
                <w:lang w:val="es-MX"/>
              </w:rPr>
              <w:t>SECOP</w:t>
            </w:r>
            <w:proofErr w:type="spellEnd"/>
            <w:r w:rsidRPr="00526168">
              <w:rPr>
                <w:rFonts w:ascii="Arial Narrow" w:hAnsi="Arial Narrow" w:cs="Arial"/>
                <w:lang w:val="es-MX"/>
              </w:rPr>
              <w:t xml:space="preserve"> II, en la página de la Entidad https://epuxua.gov.co/contratacion-2/</w:t>
            </w:r>
          </w:p>
        </w:tc>
      </w:tr>
      <w:tr w:rsidR="007E40EC" w:rsidRPr="00526168" w14:paraId="78E4B6A1" w14:textId="77777777" w:rsidTr="00E04CB8">
        <w:trPr>
          <w:trHeight w:val="687"/>
        </w:trPr>
        <w:tc>
          <w:tcPr>
            <w:tcW w:w="3120" w:type="dxa"/>
            <w:tcBorders>
              <w:top w:val="single" w:sz="4" w:space="0" w:color="auto"/>
              <w:left w:val="single" w:sz="4" w:space="0" w:color="auto"/>
              <w:bottom w:val="single" w:sz="4" w:space="0" w:color="auto"/>
              <w:right w:val="single" w:sz="4" w:space="0" w:color="auto"/>
            </w:tcBorders>
            <w:hideMark/>
          </w:tcPr>
          <w:p w14:paraId="4BA53930" w14:textId="77777777" w:rsidR="007E40EC" w:rsidRPr="00526168" w:rsidRDefault="007E40EC" w:rsidP="007E40EC">
            <w:pPr>
              <w:pStyle w:val="Sinespaciado"/>
              <w:widowControl/>
              <w:ind w:hanging="2"/>
              <w:jc w:val="center"/>
              <w:rPr>
                <w:rFonts w:ascii="Arial Narrow" w:hAnsi="Arial Narrow" w:cs="Arial"/>
                <w:bCs/>
                <w:lang w:val="es-ES_tradnl"/>
              </w:rPr>
            </w:pPr>
            <w:r w:rsidRPr="00526168">
              <w:rPr>
                <w:rFonts w:ascii="Arial Narrow" w:hAnsi="Arial Narrow" w:cs="Arial"/>
                <w:bCs/>
                <w:lang w:val="es-ES_tradnl"/>
              </w:rPr>
              <w:lastRenderedPageBreak/>
              <w:t>Presentación de garantías exigidas</w:t>
            </w:r>
          </w:p>
        </w:tc>
        <w:tc>
          <w:tcPr>
            <w:tcW w:w="2411" w:type="dxa"/>
            <w:tcBorders>
              <w:top w:val="single" w:sz="4" w:space="0" w:color="auto"/>
              <w:left w:val="single" w:sz="4" w:space="0" w:color="auto"/>
              <w:bottom w:val="single" w:sz="4" w:space="0" w:color="auto"/>
              <w:right w:val="single" w:sz="4" w:space="0" w:color="auto"/>
            </w:tcBorders>
            <w:hideMark/>
          </w:tcPr>
          <w:p w14:paraId="1C8FB75D" w14:textId="05D8E52F" w:rsidR="007E40EC" w:rsidRPr="00526168" w:rsidRDefault="007E40EC" w:rsidP="00CF04D2">
            <w:pPr>
              <w:pStyle w:val="Sinespaciado"/>
              <w:widowControl/>
              <w:jc w:val="center"/>
              <w:rPr>
                <w:rFonts w:ascii="Arial Narrow" w:hAnsi="Arial Narrow" w:cs="Arial"/>
                <w:bCs/>
                <w:color w:val="D9D9D9" w:themeColor="background1" w:themeShade="D9"/>
                <w:highlight w:val="yellow"/>
                <w:lang w:val="es-ES_tradnl"/>
              </w:rPr>
            </w:pPr>
          </w:p>
        </w:tc>
        <w:tc>
          <w:tcPr>
            <w:tcW w:w="3829" w:type="dxa"/>
            <w:tcBorders>
              <w:top w:val="single" w:sz="4" w:space="0" w:color="auto"/>
              <w:left w:val="single" w:sz="4" w:space="0" w:color="auto"/>
              <w:bottom w:val="single" w:sz="4" w:space="0" w:color="auto"/>
              <w:right w:val="single" w:sz="4" w:space="0" w:color="auto"/>
            </w:tcBorders>
            <w:hideMark/>
          </w:tcPr>
          <w:p w14:paraId="507A24DB" w14:textId="77777777" w:rsidR="007E40EC" w:rsidRPr="00526168" w:rsidRDefault="007E40EC" w:rsidP="007E40EC">
            <w:pPr>
              <w:pStyle w:val="Sinespaciado"/>
              <w:widowControl/>
              <w:ind w:right="130" w:hanging="2"/>
              <w:jc w:val="both"/>
              <w:rPr>
                <w:rFonts w:ascii="Arial Narrow" w:hAnsi="Arial Narrow" w:cs="Arial"/>
                <w:lang w:val="es-MX"/>
              </w:rPr>
            </w:pPr>
            <w:r w:rsidRPr="00526168">
              <w:rPr>
                <w:rFonts w:ascii="Arial Narrow" w:hAnsi="Arial Narrow" w:cs="Arial"/>
                <w:lang w:val="es-MX"/>
              </w:rPr>
              <w:t xml:space="preserve">Se publica en el </w:t>
            </w:r>
            <w:proofErr w:type="spellStart"/>
            <w:r w:rsidRPr="00526168">
              <w:rPr>
                <w:rFonts w:ascii="Arial Narrow" w:hAnsi="Arial Narrow" w:cs="Arial"/>
                <w:lang w:val="es-MX"/>
              </w:rPr>
              <w:t>SECOP</w:t>
            </w:r>
            <w:proofErr w:type="spellEnd"/>
            <w:r w:rsidRPr="00526168">
              <w:rPr>
                <w:rFonts w:ascii="Arial Narrow" w:hAnsi="Arial Narrow" w:cs="Arial"/>
                <w:lang w:val="es-MX"/>
              </w:rPr>
              <w:t xml:space="preserve"> II</w:t>
            </w:r>
          </w:p>
        </w:tc>
      </w:tr>
      <w:tr w:rsidR="007E40EC" w:rsidRPr="00526168" w14:paraId="571BEEC8" w14:textId="77777777" w:rsidTr="00E04CB8">
        <w:trPr>
          <w:trHeight w:val="687"/>
        </w:trPr>
        <w:tc>
          <w:tcPr>
            <w:tcW w:w="3120" w:type="dxa"/>
            <w:tcBorders>
              <w:top w:val="single" w:sz="4" w:space="0" w:color="auto"/>
              <w:left w:val="single" w:sz="4" w:space="0" w:color="auto"/>
              <w:bottom w:val="single" w:sz="4" w:space="0" w:color="auto"/>
              <w:right w:val="single" w:sz="4" w:space="0" w:color="auto"/>
            </w:tcBorders>
          </w:tcPr>
          <w:p w14:paraId="793F2CDB" w14:textId="77777777" w:rsidR="007E40EC" w:rsidRPr="00526168" w:rsidRDefault="007E40EC" w:rsidP="007E40EC">
            <w:pPr>
              <w:pStyle w:val="Sinespaciado"/>
              <w:ind w:hanging="2"/>
              <w:jc w:val="center"/>
              <w:rPr>
                <w:rFonts w:ascii="Arial Narrow" w:hAnsi="Arial Narrow" w:cs="Arial"/>
                <w:b/>
                <w:lang w:val="es-MX"/>
              </w:rPr>
            </w:pPr>
          </w:p>
          <w:p w14:paraId="07A8BCD5" w14:textId="77777777" w:rsidR="007E40EC" w:rsidRPr="00526168" w:rsidRDefault="007E40EC" w:rsidP="007E40EC">
            <w:pPr>
              <w:pStyle w:val="Sinespaciado"/>
              <w:widowControl/>
              <w:ind w:hanging="2"/>
              <w:jc w:val="center"/>
              <w:rPr>
                <w:rFonts w:ascii="Arial Narrow" w:hAnsi="Arial Narrow" w:cs="Arial"/>
                <w:b/>
                <w:lang w:val="es-MX"/>
              </w:rPr>
            </w:pPr>
            <w:r w:rsidRPr="00526168">
              <w:rPr>
                <w:rFonts w:ascii="Arial Narrow" w:hAnsi="Arial Narrow" w:cs="Arial"/>
                <w:bCs/>
                <w:lang w:val="es-ES_tradnl"/>
              </w:rPr>
              <w:t>Aprobación de garantías</w:t>
            </w:r>
          </w:p>
        </w:tc>
        <w:tc>
          <w:tcPr>
            <w:tcW w:w="2411" w:type="dxa"/>
            <w:tcBorders>
              <w:top w:val="single" w:sz="4" w:space="0" w:color="auto"/>
              <w:left w:val="single" w:sz="4" w:space="0" w:color="auto"/>
              <w:bottom w:val="single" w:sz="4" w:space="0" w:color="auto"/>
              <w:right w:val="single" w:sz="4" w:space="0" w:color="auto"/>
            </w:tcBorders>
            <w:hideMark/>
          </w:tcPr>
          <w:p w14:paraId="6F60E0D0" w14:textId="759386B9" w:rsidR="007E40EC" w:rsidRPr="00526168" w:rsidRDefault="00286227" w:rsidP="00CF04D2">
            <w:pPr>
              <w:pStyle w:val="Sinespaciado"/>
              <w:widowControl/>
              <w:ind w:hanging="2"/>
              <w:jc w:val="center"/>
              <w:rPr>
                <w:rFonts w:ascii="Arial Narrow" w:hAnsi="Arial Narrow" w:cs="Arial"/>
                <w:color w:val="D9D9D9" w:themeColor="background1" w:themeShade="D9"/>
                <w:highlight w:val="yellow"/>
                <w:lang w:val="es-MX"/>
              </w:rPr>
            </w:pPr>
            <w:r>
              <w:rPr>
                <w:rFonts w:ascii="Arial Narrow" w:hAnsi="Arial Narrow" w:cs="Arial"/>
                <w:lang w:val="es-MX"/>
              </w:rPr>
              <w:t>21</w:t>
            </w:r>
            <w:r w:rsidRPr="00526168">
              <w:rPr>
                <w:rFonts w:ascii="Arial Narrow" w:hAnsi="Arial Narrow" w:cs="Arial"/>
                <w:lang w:val="es-MX"/>
              </w:rPr>
              <w:t xml:space="preserve"> de </w:t>
            </w:r>
            <w:r>
              <w:rPr>
                <w:rFonts w:ascii="Arial Narrow" w:hAnsi="Arial Narrow" w:cs="Arial"/>
                <w:lang w:val="es-MX"/>
              </w:rPr>
              <w:t>noviembre</w:t>
            </w:r>
            <w:r w:rsidRPr="00526168">
              <w:rPr>
                <w:rFonts w:ascii="Arial Narrow" w:hAnsi="Arial Narrow" w:cs="Arial"/>
                <w:lang w:val="es-MX"/>
              </w:rPr>
              <w:t xml:space="preserve"> de 202</w:t>
            </w:r>
            <w:r>
              <w:rPr>
                <w:rFonts w:ascii="Arial Narrow" w:hAnsi="Arial Narrow" w:cs="Arial"/>
                <w:lang w:val="es-MX"/>
              </w:rPr>
              <w:t>4</w:t>
            </w:r>
          </w:p>
        </w:tc>
        <w:tc>
          <w:tcPr>
            <w:tcW w:w="3829" w:type="dxa"/>
            <w:tcBorders>
              <w:top w:val="single" w:sz="4" w:space="0" w:color="auto"/>
              <w:left w:val="single" w:sz="4" w:space="0" w:color="auto"/>
              <w:bottom w:val="single" w:sz="4" w:space="0" w:color="auto"/>
              <w:right w:val="single" w:sz="4" w:space="0" w:color="auto"/>
            </w:tcBorders>
          </w:tcPr>
          <w:p w14:paraId="729D768F" w14:textId="77777777" w:rsidR="007E40EC" w:rsidRPr="00526168" w:rsidRDefault="007E40EC" w:rsidP="007E40EC">
            <w:pPr>
              <w:pStyle w:val="Sinespaciado"/>
              <w:ind w:hanging="2"/>
              <w:rPr>
                <w:rFonts w:ascii="Arial Narrow" w:hAnsi="Arial Narrow" w:cs="Arial"/>
                <w:lang w:val="es-MX"/>
              </w:rPr>
            </w:pPr>
          </w:p>
          <w:p w14:paraId="1DDA347A" w14:textId="77777777" w:rsidR="007E40EC" w:rsidRPr="00526168" w:rsidRDefault="007E40EC" w:rsidP="007E40EC">
            <w:pPr>
              <w:pStyle w:val="Sinespaciado"/>
              <w:widowControl/>
              <w:ind w:hanging="2"/>
              <w:rPr>
                <w:rFonts w:ascii="Arial Narrow" w:hAnsi="Arial Narrow" w:cs="Arial"/>
                <w:lang w:val="es-MX"/>
              </w:rPr>
            </w:pPr>
            <w:r w:rsidRPr="00526168">
              <w:rPr>
                <w:rFonts w:ascii="Arial Narrow" w:hAnsi="Arial Narrow" w:cs="Arial"/>
                <w:lang w:val="es-MX"/>
              </w:rPr>
              <w:t xml:space="preserve">Se publica en el </w:t>
            </w:r>
            <w:proofErr w:type="spellStart"/>
            <w:r w:rsidRPr="00526168">
              <w:rPr>
                <w:rFonts w:ascii="Arial Narrow" w:hAnsi="Arial Narrow" w:cs="Arial"/>
                <w:lang w:val="es-MX"/>
              </w:rPr>
              <w:t>SECOP</w:t>
            </w:r>
            <w:proofErr w:type="spellEnd"/>
            <w:r w:rsidRPr="00526168">
              <w:rPr>
                <w:rFonts w:ascii="Arial Narrow" w:hAnsi="Arial Narrow" w:cs="Arial"/>
                <w:lang w:val="es-MX"/>
              </w:rPr>
              <w:t xml:space="preserve"> II </w:t>
            </w:r>
          </w:p>
        </w:tc>
      </w:tr>
    </w:tbl>
    <w:p w14:paraId="65A44CEA" w14:textId="77777777" w:rsidR="00A867B6" w:rsidRPr="00526168" w:rsidRDefault="00A867B6" w:rsidP="00A867B6">
      <w:pPr>
        <w:pStyle w:val="Prrafodelista"/>
        <w:ind w:left="373" w:firstLine="0"/>
        <w:jc w:val="both"/>
        <w:rPr>
          <w:rFonts w:ascii="Arial Narrow" w:hAnsi="Arial Narrow" w:cstheme="minorHAnsi"/>
          <w:b/>
          <w:bCs/>
        </w:rPr>
      </w:pPr>
    </w:p>
    <w:p w14:paraId="387A1E0C" w14:textId="3FDF7D83" w:rsidR="00264105" w:rsidRPr="00526168" w:rsidRDefault="00264105" w:rsidP="00605F36">
      <w:pPr>
        <w:pStyle w:val="Prrafodelista"/>
        <w:ind w:left="373" w:firstLine="0"/>
        <w:rPr>
          <w:rFonts w:ascii="Arial Narrow" w:hAnsi="Arial Narrow" w:cs="Arial"/>
          <w:b/>
          <w:bCs/>
        </w:rPr>
      </w:pPr>
    </w:p>
    <w:p w14:paraId="7BDEEB8B" w14:textId="31FF3559" w:rsidR="00264105" w:rsidRPr="00526168" w:rsidRDefault="00264105" w:rsidP="00605F36">
      <w:pPr>
        <w:pStyle w:val="Prrafodelista"/>
        <w:ind w:left="373" w:firstLine="0"/>
        <w:rPr>
          <w:rFonts w:ascii="Arial Narrow" w:hAnsi="Arial Narrow" w:cs="Arial"/>
          <w:b/>
          <w:bCs/>
        </w:rPr>
      </w:pPr>
    </w:p>
    <w:p w14:paraId="5C4C7DF1" w14:textId="77777777" w:rsidR="00CC6943" w:rsidRPr="00526168" w:rsidRDefault="00CC6943" w:rsidP="00CC6943">
      <w:pPr>
        <w:pStyle w:val="Prrafodelista"/>
        <w:tabs>
          <w:tab w:val="left" w:pos="953"/>
          <w:tab w:val="left" w:pos="954"/>
        </w:tabs>
        <w:ind w:left="720" w:firstLine="0"/>
        <w:jc w:val="center"/>
        <w:rPr>
          <w:rFonts w:ascii="Arial Narrow" w:hAnsi="Arial Narrow" w:cs="Arial"/>
          <w:b/>
          <w:bCs/>
          <w:color w:val="000000"/>
          <w:lang w:val="es-ES_tradnl"/>
        </w:rPr>
      </w:pPr>
      <w:r w:rsidRPr="00526168">
        <w:rPr>
          <w:rFonts w:ascii="Arial Narrow" w:hAnsi="Arial Narrow" w:cs="Arial"/>
          <w:b/>
          <w:bCs/>
          <w:color w:val="000000"/>
          <w:lang w:val="es-ES_tradnl"/>
        </w:rPr>
        <w:t>CAPITULO I – INFORMACIÓN GENERAL</w:t>
      </w:r>
    </w:p>
    <w:p w14:paraId="7D887644" w14:textId="77777777" w:rsidR="00CC6943" w:rsidRPr="00526168" w:rsidRDefault="00CC6943" w:rsidP="00CC6943">
      <w:pPr>
        <w:pStyle w:val="Textoindependiente"/>
        <w:spacing w:before="9"/>
        <w:ind w:hanging="2"/>
        <w:jc w:val="both"/>
        <w:rPr>
          <w:rFonts w:ascii="Arial Narrow" w:hAnsi="Arial Narrow" w:cs="Arial"/>
          <w:b/>
          <w:sz w:val="22"/>
          <w:szCs w:val="22"/>
          <w:lang w:val="es-ES_tradnl"/>
        </w:rPr>
      </w:pPr>
    </w:p>
    <w:p w14:paraId="772E083C" w14:textId="4CDC59BF" w:rsidR="00CC6943" w:rsidRPr="00526168" w:rsidRDefault="00CC6943" w:rsidP="002E3398">
      <w:pPr>
        <w:pStyle w:val="Prrafodelista"/>
        <w:numPr>
          <w:ilvl w:val="0"/>
          <w:numId w:val="4"/>
        </w:numPr>
        <w:tabs>
          <w:tab w:val="left" w:pos="953"/>
          <w:tab w:val="left" w:pos="954"/>
        </w:tabs>
        <w:ind w:left="426"/>
        <w:jc w:val="both"/>
        <w:rPr>
          <w:rFonts w:ascii="Arial Narrow" w:hAnsi="Arial Narrow" w:cs="Arial"/>
          <w:b/>
          <w:bCs/>
          <w:color w:val="000000"/>
          <w:lang w:val="es-ES_tradnl"/>
        </w:rPr>
      </w:pPr>
      <w:r w:rsidRPr="00526168">
        <w:rPr>
          <w:rFonts w:ascii="Arial Narrow" w:hAnsi="Arial Narrow" w:cs="Arial"/>
          <w:b/>
          <w:bCs/>
          <w:color w:val="000000"/>
          <w:lang w:val="es-ES_tradnl"/>
        </w:rPr>
        <w:t>OBJETO</w:t>
      </w:r>
    </w:p>
    <w:p w14:paraId="23610352" w14:textId="77777777" w:rsidR="007E40EC" w:rsidRPr="00526168" w:rsidRDefault="007E40EC" w:rsidP="00286227">
      <w:pPr>
        <w:pStyle w:val="Textoindependiente"/>
        <w:spacing w:before="4"/>
        <w:jc w:val="both"/>
        <w:rPr>
          <w:rFonts w:ascii="Arial Narrow" w:hAnsi="Arial Narrow"/>
          <w:b/>
          <w:sz w:val="22"/>
          <w:szCs w:val="22"/>
          <w:highlight w:val="white"/>
        </w:rPr>
      </w:pPr>
    </w:p>
    <w:p w14:paraId="1E140760" w14:textId="1846EB6C" w:rsidR="00B879B6" w:rsidRDefault="00286227" w:rsidP="00286227">
      <w:pPr>
        <w:pStyle w:val="Prrafodelista"/>
        <w:spacing w:line="276" w:lineRule="auto"/>
        <w:ind w:left="0" w:firstLine="0"/>
        <w:jc w:val="both"/>
        <w:rPr>
          <w:rFonts w:ascii="Arial Narrow" w:hAnsi="Arial Narrow" w:cs="Arial"/>
          <w:b/>
          <w:bCs/>
        </w:rPr>
      </w:pPr>
      <w:bookmarkStart w:id="1" w:name="_Hlk181953904"/>
      <w:r w:rsidRPr="009341E8">
        <w:rPr>
          <w:rFonts w:ascii="Arial Narrow" w:hAnsi="Arial Narrow" w:cs="Arial"/>
          <w:b/>
          <w:bCs/>
          <w:shd w:val="clear" w:color="auto" w:fill="FFFFFF"/>
        </w:rPr>
        <w:t xml:space="preserve">PRESTACIÓN DE SERVICIO PARA LA EJECUCIÓN DE LA AGENDA CULTURAL 2024 DE LA SECRETARIA DE CULTURA Y TURISMO DEL MUNICIPIO DE SOACHA, EN EL MARCO DEL CONTRATO INTERADMINISTRATIVO No. 3109 -2024 SUSCRITO ENTRE EL MUNICIPIO DE SOACHA Y </w:t>
      </w:r>
      <w:proofErr w:type="spellStart"/>
      <w:r w:rsidRPr="009341E8">
        <w:rPr>
          <w:rFonts w:ascii="Arial Narrow" w:hAnsi="Arial Narrow" w:cs="Arial"/>
          <w:b/>
          <w:bCs/>
          <w:shd w:val="clear" w:color="auto" w:fill="FFFFFF"/>
        </w:rPr>
        <w:t>EPUXUA</w:t>
      </w:r>
      <w:proofErr w:type="spellEnd"/>
      <w:r w:rsidRPr="009341E8">
        <w:rPr>
          <w:rFonts w:ascii="Arial Narrow" w:hAnsi="Arial Narrow" w:cs="Arial"/>
          <w:b/>
          <w:bCs/>
          <w:shd w:val="clear" w:color="auto" w:fill="FFFFFF"/>
        </w:rPr>
        <w:t xml:space="preserve"> AVANZA </w:t>
      </w:r>
      <w:proofErr w:type="spellStart"/>
      <w:r w:rsidRPr="009341E8">
        <w:rPr>
          <w:rFonts w:ascii="Arial Narrow" w:hAnsi="Arial Narrow" w:cs="Arial"/>
          <w:b/>
          <w:bCs/>
          <w:shd w:val="clear" w:color="auto" w:fill="FFFFFF"/>
        </w:rPr>
        <w:t>E.I.C.E</w:t>
      </w:r>
      <w:proofErr w:type="spellEnd"/>
      <w:r w:rsidRPr="009341E8">
        <w:rPr>
          <w:rFonts w:ascii="Arial Narrow" w:hAnsi="Arial Narrow" w:cs="Arial"/>
          <w:b/>
          <w:bCs/>
          <w:shd w:val="clear" w:color="auto" w:fill="FFFFFF"/>
        </w:rPr>
        <w:t>.</w:t>
      </w:r>
      <w:r>
        <w:rPr>
          <w:rFonts w:ascii="Arial Narrow" w:hAnsi="Arial Narrow" w:cs="Arial"/>
          <w:b/>
          <w:i/>
        </w:rPr>
        <w:t>”</w:t>
      </w:r>
      <w:r w:rsidRPr="00D80FE8">
        <w:rPr>
          <w:rFonts w:ascii="Arial Narrow" w:hAnsi="Arial Narrow" w:cs="Arial"/>
          <w:b/>
          <w:bCs/>
        </w:rPr>
        <w:t>.</w:t>
      </w:r>
      <w:bookmarkEnd w:id="1"/>
    </w:p>
    <w:p w14:paraId="73C258A3" w14:textId="77777777" w:rsidR="00286227" w:rsidRPr="00526168" w:rsidRDefault="00286227" w:rsidP="008E20FB">
      <w:pPr>
        <w:pStyle w:val="Prrafodelista"/>
        <w:spacing w:line="276" w:lineRule="auto"/>
        <w:ind w:left="373" w:firstLine="0"/>
        <w:jc w:val="both"/>
        <w:rPr>
          <w:rFonts w:ascii="Arial Narrow" w:hAnsi="Arial Narrow" w:cs="Arial"/>
          <w:b/>
          <w:bCs/>
        </w:rPr>
      </w:pPr>
    </w:p>
    <w:p w14:paraId="12C71570" w14:textId="77777777" w:rsidR="00107E87" w:rsidRPr="00526168" w:rsidRDefault="00107E87" w:rsidP="005C12F2">
      <w:pPr>
        <w:pStyle w:val="Prrafodelista"/>
        <w:numPr>
          <w:ilvl w:val="1"/>
          <w:numId w:val="1"/>
        </w:numPr>
        <w:rPr>
          <w:rFonts w:ascii="Arial Narrow" w:hAnsi="Arial Narrow" w:cs="Arial"/>
          <w:b/>
          <w:bCs/>
        </w:rPr>
      </w:pPr>
      <w:r w:rsidRPr="00526168">
        <w:rPr>
          <w:rFonts w:ascii="Arial Narrow" w:hAnsi="Arial Narrow" w:cs="Arial"/>
          <w:b/>
          <w:bCs/>
        </w:rPr>
        <w:t>ALCANCE DEL OBJETO</w:t>
      </w:r>
    </w:p>
    <w:p w14:paraId="7A8E2F25" w14:textId="77777777" w:rsidR="00107E87" w:rsidRPr="00526168" w:rsidRDefault="00107E87" w:rsidP="00107E87">
      <w:pPr>
        <w:pStyle w:val="Textoindependiente"/>
        <w:spacing w:line="244" w:lineRule="auto"/>
        <w:ind w:right="122" w:hanging="2"/>
        <w:jc w:val="both"/>
        <w:rPr>
          <w:rFonts w:ascii="Arial Narrow" w:hAnsi="Arial Narrow" w:cs="Arial"/>
          <w:sz w:val="22"/>
          <w:szCs w:val="22"/>
        </w:rPr>
      </w:pPr>
    </w:p>
    <w:p w14:paraId="1D5D7403" w14:textId="77777777" w:rsidR="00286227" w:rsidRPr="00E618E7" w:rsidRDefault="00286227" w:rsidP="00286227">
      <w:pPr>
        <w:pStyle w:val="Textoindependiente"/>
        <w:spacing w:line="244" w:lineRule="auto"/>
        <w:ind w:right="122" w:hanging="2"/>
        <w:jc w:val="both"/>
        <w:rPr>
          <w:rFonts w:ascii="Arial Narrow" w:hAnsi="Arial Narrow"/>
        </w:rPr>
      </w:pPr>
      <w:bookmarkStart w:id="2" w:name="_Hlk168465706"/>
      <w:r w:rsidRPr="00EC79D9">
        <w:rPr>
          <w:rFonts w:ascii="Arial Narrow" w:hAnsi="Arial Narrow"/>
        </w:rPr>
        <w:t>El presente contrato tiene como objetivo principal la ejecución eficiente de las actividades de</w:t>
      </w:r>
      <w:r>
        <w:rPr>
          <w:rFonts w:ascii="Arial Narrow" w:hAnsi="Arial Narrow"/>
        </w:rPr>
        <w:t xml:space="preserve"> la Agenda Cultural 2024 </w:t>
      </w:r>
      <w:r w:rsidRPr="00EC79D9">
        <w:rPr>
          <w:rFonts w:ascii="Arial Narrow" w:hAnsi="Arial Narrow"/>
        </w:rPr>
        <w:t xml:space="preserve">en el Municipio de Soacha- Cundinamarca, reconocimiento y fomento de la identidad y </w:t>
      </w:r>
      <w:r>
        <w:rPr>
          <w:rFonts w:ascii="Arial Narrow" w:hAnsi="Arial Narrow"/>
        </w:rPr>
        <w:t>cultura del Municipio</w:t>
      </w:r>
      <w:r w:rsidRPr="00E618E7">
        <w:rPr>
          <w:rFonts w:ascii="Arial Narrow" w:hAnsi="Arial Narrow"/>
        </w:rPr>
        <w:t>.</w:t>
      </w:r>
    </w:p>
    <w:p w14:paraId="25385595" w14:textId="77777777" w:rsidR="00286227" w:rsidRDefault="00286227" w:rsidP="00286227">
      <w:pPr>
        <w:pStyle w:val="Textoindependiente"/>
        <w:spacing w:line="244" w:lineRule="auto"/>
        <w:ind w:right="122" w:hanging="2"/>
        <w:jc w:val="both"/>
        <w:rPr>
          <w:rFonts w:ascii="Arial Narrow" w:hAnsi="Arial Narrow"/>
        </w:rPr>
      </w:pPr>
    </w:p>
    <w:p w14:paraId="7D37FB55" w14:textId="77777777" w:rsidR="00286227" w:rsidRDefault="00286227" w:rsidP="00286227">
      <w:pPr>
        <w:pStyle w:val="Textoindependiente"/>
        <w:spacing w:line="244" w:lineRule="auto"/>
        <w:ind w:right="122" w:hanging="2"/>
        <w:jc w:val="both"/>
        <w:rPr>
          <w:rFonts w:ascii="Arial Narrow" w:hAnsi="Arial Narrow"/>
        </w:rPr>
      </w:pPr>
      <w:r>
        <w:rPr>
          <w:rFonts w:ascii="Arial Narrow" w:hAnsi="Arial Narrow"/>
        </w:rPr>
        <w:t xml:space="preserve">En cumplimiento del objeto contractual, el contratista se obliga a ejecutar las actividades, los productos, bienes y/o servicios a monto agotable enlistados de manera enunciativa en el </w:t>
      </w:r>
      <w:r>
        <w:rPr>
          <w:rFonts w:ascii="Arial Narrow" w:eastAsia="Arial" w:hAnsi="Arial Narrow" w:cs="Arial"/>
          <w:color w:val="000000"/>
        </w:rPr>
        <w:t xml:space="preserve">Anexo 1. Ficha Técnica del presente contrato, el cual hace parte integral de este contrato. Lo anterior de acuerdo con lo estipulado en el contrato interadministrativo 3109-2024 </w:t>
      </w:r>
      <w:r w:rsidRPr="00262915">
        <w:rPr>
          <w:rFonts w:ascii="Arial Narrow" w:eastAsia="Arial" w:hAnsi="Arial Narrow" w:cs="Arial"/>
          <w:color w:val="000000"/>
        </w:rPr>
        <w:t xml:space="preserve">suscrito entre el municipio de </w:t>
      </w:r>
      <w:r>
        <w:rPr>
          <w:rFonts w:ascii="Arial Narrow" w:eastAsia="Arial" w:hAnsi="Arial Narrow" w:cs="Arial"/>
          <w:color w:val="000000"/>
        </w:rPr>
        <w:t>S</w:t>
      </w:r>
      <w:r w:rsidRPr="00262915">
        <w:rPr>
          <w:rFonts w:ascii="Arial Narrow" w:eastAsia="Arial" w:hAnsi="Arial Narrow" w:cs="Arial"/>
          <w:color w:val="000000"/>
        </w:rPr>
        <w:t xml:space="preserve">oacha y </w:t>
      </w:r>
      <w:proofErr w:type="spellStart"/>
      <w:r>
        <w:rPr>
          <w:rFonts w:ascii="Arial Narrow" w:eastAsia="Arial" w:hAnsi="Arial Narrow" w:cs="Arial"/>
          <w:color w:val="000000"/>
        </w:rPr>
        <w:t>E</w:t>
      </w:r>
      <w:r w:rsidRPr="00262915">
        <w:rPr>
          <w:rFonts w:ascii="Arial Narrow" w:eastAsia="Arial" w:hAnsi="Arial Narrow" w:cs="Arial"/>
          <w:color w:val="000000"/>
        </w:rPr>
        <w:t>puxua</w:t>
      </w:r>
      <w:proofErr w:type="spellEnd"/>
      <w:r w:rsidRPr="00262915">
        <w:rPr>
          <w:rFonts w:ascii="Arial Narrow" w:eastAsia="Arial" w:hAnsi="Arial Narrow" w:cs="Arial"/>
          <w:color w:val="000000"/>
        </w:rPr>
        <w:t xml:space="preserve"> </w:t>
      </w:r>
      <w:r>
        <w:rPr>
          <w:rFonts w:ascii="Arial Narrow" w:eastAsia="Arial" w:hAnsi="Arial Narrow" w:cs="Arial"/>
          <w:color w:val="000000"/>
        </w:rPr>
        <w:t>A</w:t>
      </w:r>
      <w:r w:rsidRPr="00262915">
        <w:rPr>
          <w:rFonts w:ascii="Arial Narrow" w:eastAsia="Arial" w:hAnsi="Arial Narrow" w:cs="Arial"/>
          <w:color w:val="000000"/>
        </w:rPr>
        <w:t xml:space="preserve">vanza </w:t>
      </w:r>
      <w:proofErr w:type="spellStart"/>
      <w:r w:rsidRPr="00262915">
        <w:rPr>
          <w:rFonts w:ascii="Arial Narrow" w:eastAsia="Arial" w:hAnsi="Arial Narrow" w:cs="Arial"/>
          <w:color w:val="000000"/>
        </w:rPr>
        <w:t>E.I.C.E</w:t>
      </w:r>
      <w:proofErr w:type="spellEnd"/>
      <w:r w:rsidRPr="00262915">
        <w:rPr>
          <w:rFonts w:ascii="Arial Narrow" w:eastAsia="Arial" w:hAnsi="Arial Narrow" w:cs="Arial"/>
          <w:color w:val="000000"/>
        </w:rPr>
        <w:t>.</w:t>
      </w:r>
    </w:p>
    <w:p w14:paraId="67B1F3A6" w14:textId="77777777" w:rsidR="00286227" w:rsidRPr="00E618E7" w:rsidRDefault="00286227" w:rsidP="00286227">
      <w:pPr>
        <w:pStyle w:val="Textoindependiente"/>
        <w:spacing w:line="244" w:lineRule="auto"/>
        <w:ind w:right="122" w:hanging="2"/>
        <w:jc w:val="both"/>
        <w:rPr>
          <w:rFonts w:ascii="Arial Narrow" w:hAnsi="Arial Narrow"/>
        </w:rPr>
      </w:pPr>
    </w:p>
    <w:p w14:paraId="30DD063D" w14:textId="77777777" w:rsidR="00286227" w:rsidRPr="00E618E7" w:rsidRDefault="00286227" w:rsidP="00286227">
      <w:pPr>
        <w:pStyle w:val="Textoindependiente"/>
        <w:spacing w:line="244" w:lineRule="auto"/>
        <w:ind w:right="122" w:hanging="2"/>
        <w:jc w:val="both"/>
        <w:rPr>
          <w:rFonts w:ascii="Arial Narrow" w:hAnsi="Arial Narrow"/>
        </w:rPr>
      </w:pPr>
      <w:r w:rsidRPr="00E618E7">
        <w:rPr>
          <w:rFonts w:ascii="Arial Narrow" w:hAnsi="Arial Narrow"/>
        </w:rPr>
        <w:t>Las especificaciones detalladas de los productos, bienes y/o servicios a ser suministrados se encuentran debidamente especificadas en este anexo técnico, cumpliendo con las normativas técnicas vigentes. Además, se incluyen las gestiones administrativas y técnicas necesarias, así como la obtención de las licencias y permisos correspondientes según las modalidades requeridas.</w:t>
      </w:r>
    </w:p>
    <w:p w14:paraId="2A453152" w14:textId="77777777" w:rsidR="00286227" w:rsidRPr="00E618E7" w:rsidRDefault="00286227" w:rsidP="00286227">
      <w:pPr>
        <w:pStyle w:val="Textoindependiente"/>
        <w:spacing w:line="244" w:lineRule="auto"/>
        <w:ind w:right="122" w:hanging="2"/>
        <w:jc w:val="both"/>
        <w:rPr>
          <w:rFonts w:ascii="Arial Narrow" w:hAnsi="Arial Narrow"/>
        </w:rPr>
      </w:pPr>
    </w:p>
    <w:p w14:paraId="3B81E47E" w14:textId="77777777" w:rsidR="00286227" w:rsidRDefault="00286227" w:rsidP="00286227">
      <w:pPr>
        <w:pStyle w:val="Textoindependiente"/>
        <w:spacing w:line="244" w:lineRule="auto"/>
        <w:ind w:right="122" w:hanging="2"/>
        <w:jc w:val="both"/>
        <w:rPr>
          <w:rFonts w:ascii="Arial Narrow" w:hAnsi="Arial Narrow"/>
        </w:rPr>
      </w:pPr>
      <w:r w:rsidRPr="00E618E7">
        <w:rPr>
          <w:rFonts w:ascii="Arial Narrow" w:hAnsi="Arial Narrow"/>
        </w:rPr>
        <w:t xml:space="preserve">En concordancia con el objeto del contrato, se llevará a cabo el suministro bienes y/o servicios para la coordinación logística de eventos liderados por </w:t>
      </w:r>
      <w:r w:rsidRPr="00EC79D9">
        <w:rPr>
          <w:rFonts w:ascii="Arial Narrow" w:hAnsi="Arial Narrow"/>
        </w:rPr>
        <w:t xml:space="preserve">La Secretaría de </w:t>
      </w:r>
      <w:r>
        <w:rPr>
          <w:rFonts w:ascii="Arial Narrow" w:hAnsi="Arial Narrow"/>
        </w:rPr>
        <w:t>Cultura y Turismo</w:t>
      </w:r>
      <w:r w:rsidRPr="00EC79D9">
        <w:rPr>
          <w:rFonts w:ascii="Arial Narrow" w:hAnsi="Arial Narrow"/>
        </w:rPr>
        <w:t xml:space="preserve"> de Soacha</w:t>
      </w:r>
      <w:r w:rsidRPr="00E618E7">
        <w:rPr>
          <w:rFonts w:ascii="Arial Narrow" w:hAnsi="Arial Narrow"/>
        </w:rPr>
        <w:t>.</w:t>
      </w:r>
      <w:bookmarkEnd w:id="2"/>
    </w:p>
    <w:p w14:paraId="126B56A0" w14:textId="77777777" w:rsidR="007E40EC" w:rsidRPr="00526168" w:rsidRDefault="007E40EC" w:rsidP="007E40EC">
      <w:pPr>
        <w:pStyle w:val="Prrafodelista"/>
        <w:ind w:left="284" w:hanging="284"/>
        <w:jc w:val="both"/>
        <w:rPr>
          <w:rFonts w:ascii="Arial Narrow" w:hAnsi="Arial Narrow" w:cs="Arial"/>
        </w:rPr>
      </w:pPr>
    </w:p>
    <w:p w14:paraId="0A6443AA" w14:textId="42708C91" w:rsidR="00B879B6" w:rsidRPr="00526168" w:rsidRDefault="00B879B6" w:rsidP="00B879B6">
      <w:pPr>
        <w:pStyle w:val="Sinespaciado"/>
        <w:ind w:hanging="2"/>
        <w:jc w:val="both"/>
        <w:rPr>
          <w:rFonts w:ascii="Arial Narrow" w:hAnsi="Arial Narrow" w:cstheme="minorHAnsi"/>
          <w:b/>
        </w:rPr>
      </w:pPr>
      <w:proofErr w:type="spellStart"/>
      <w:r w:rsidRPr="00526168">
        <w:rPr>
          <w:rFonts w:ascii="Arial Narrow" w:hAnsi="Arial Narrow" w:cstheme="minorHAnsi"/>
          <w:b/>
        </w:rPr>
        <w:t>1.1.1Descripción</w:t>
      </w:r>
      <w:proofErr w:type="spellEnd"/>
      <w:r w:rsidRPr="00526168">
        <w:rPr>
          <w:rFonts w:ascii="Arial Narrow" w:hAnsi="Arial Narrow" w:cstheme="minorHAnsi"/>
          <w:b/>
        </w:rPr>
        <w:t xml:space="preserve"> Técnica, Detallada Y Completa Del Bien O Servicio Objeto Del Contrato.</w:t>
      </w:r>
    </w:p>
    <w:p w14:paraId="43847FBD" w14:textId="77777777" w:rsidR="00B879B6" w:rsidRPr="00526168" w:rsidRDefault="00B879B6" w:rsidP="00B879B6">
      <w:pPr>
        <w:spacing w:after="0"/>
        <w:ind w:leftChars="0" w:left="0" w:firstLineChars="0" w:firstLine="0"/>
        <w:rPr>
          <w:rFonts w:ascii="Arial Narrow" w:eastAsia="Arial MT" w:hAnsi="Arial Narrow" w:cs="Arial"/>
          <w:kern w:val="0"/>
          <w:position w:val="0"/>
          <w:lang w:val="es-ES" w:eastAsia="en-US"/>
        </w:rPr>
      </w:pPr>
    </w:p>
    <w:p w14:paraId="4A70EE9F" w14:textId="73FBAF0E" w:rsidR="007E40EC" w:rsidRPr="00526168" w:rsidRDefault="007E40EC" w:rsidP="00286227">
      <w:pPr>
        <w:pStyle w:val="Prrafodelista"/>
        <w:spacing w:line="276" w:lineRule="auto"/>
        <w:ind w:left="0" w:firstLine="0"/>
        <w:jc w:val="both"/>
        <w:rPr>
          <w:rFonts w:ascii="Arial Narrow" w:hAnsi="Arial Narrow" w:cs="Arial"/>
        </w:rPr>
      </w:pPr>
      <w:r w:rsidRPr="00526168">
        <w:rPr>
          <w:rFonts w:ascii="Arial Narrow" w:hAnsi="Arial Narrow" w:cs="Arial"/>
          <w:color w:val="000000"/>
        </w:rPr>
        <w:t xml:space="preserve">Las especificaciones técnicas que comprenden el desarrollo del proyecto </w:t>
      </w:r>
      <w:r w:rsidRPr="00526168">
        <w:rPr>
          <w:rFonts w:ascii="Arial Narrow" w:hAnsi="Arial Narrow" w:cs="Arial"/>
        </w:rPr>
        <w:t>para “</w:t>
      </w:r>
      <w:r w:rsidR="00286227" w:rsidRPr="009341E8">
        <w:rPr>
          <w:rFonts w:ascii="Arial Narrow" w:hAnsi="Arial Narrow" w:cs="Arial"/>
          <w:b/>
          <w:bCs/>
          <w:shd w:val="clear" w:color="auto" w:fill="FFFFFF"/>
        </w:rPr>
        <w:t xml:space="preserve">PRESTACIÓN DE SERVICIO PARA LA EJECUCIÓN DE LA AGENDA CULTURAL 2024 DE LA SECRETARIA DE CULTURA Y TURISMO DEL MUNICIPIO DE SOACHA, EN EL MARCO DEL CONTRATO INTERADMINISTRATIVO No. 3109 -2024 SUSCRITO ENTRE EL MUNICIPIO DE SOACHA Y </w:t>
      </w:r>
      <w:proofErr w:type="spellStart"/>
      <w:r w:rsidR="00286227" w:rsidRPr="009341E8">
        <w:rPr>
          <w:rFonts w:ascii="Arial Narrow" w:hAnsi="Arial Narrow" w:cs="Arial"/>
          <w:b/>
          <w:bCs/>
          <w:shd w:val="clear" w:color="auto" w:fill="FFFFFF"/>
        </w:rPr>
        <w:t>EPUXUA</w:t>
      </w:r>
      <w:proofErr w:type="spellEnd"/>
      <w:r w:rsidR="00286227" w:rsidRPr="009341E8">
        <w:rPr>
          <w:rFonts w:ascii="Arial Narrow" w:hAnsi="Arial Narrow" w:cs="Arial"/>
          <w:b/>
          <w:bCs/>
          <w:shd w:val="clear" w:color="auto" w:fill="FFFFFF"/>
        </w:rPr>
        <w:t xml:space="preserve"> AVANZA </w:t>
      </w:r>
      <w:proofErr w:type="spellStart"/>
      <w:r w:rsidR="00286227" w:rsidRPr="009341E8">
        <w:rPr>
          <w:rFonts w:ascii="Arial Narrow" w:hAnsi="Arial Narrow" w:cs="Arial"/>
          <w:b/>
          <w:bCs/>
          <w:shd w:val="clear" w:color="auto" w:fill="FFFFFF"/>
        </w:rPr>
        <w:t>E.I.C.E</w:t>
      </w:r>
      <w:proofErr w:type="spellEnd"/>
      <w:r w:rsidR="00286227" w:rsidRPr="009341E8">
        <w:rPr>
          <w:rFonts w:ascii="Arial Narrow" w:hAnsi="Arial Narrow" w:cs="Arial"/>
          <w:b/>
          <w:bCs/>
          <w:shd w:val="clear" w:color="auto" w:fill="FFFFFF"/>
        </w:rPr>
        <w:t>.</w:t>
      </w:r>
      <w:r w:rsidR="00286227">
        <w:rPr>
          <w:rFonts w:ascii="Arial Narrow" w:hAnsi="Arial Narrow" w:cs="Arial"/>
          <w:b/>
          <w:i/>
        </w:rPr>
        <w:t>”</w:t>
      </w:r>
      <w:r w:rsidRPr="00526168">
        <w:rPr>
          <w:rFonts w:ascii="Arial Narrow" w:hAnsi="Arial Narrow" w:cs="Arial"/>
          <w:color w:val="000000"/>
        </w:rPr>
        <w:t>, se relaciona en el Anexo 0</w:t>
      </w:r>
      <w:r w:rsidR="000F494C">
        <w:rPr>
          <w:rFonts w:ascii="Arial Narrow" w:hAnsi="Arial Narrow" w:cs="Arial"/>
          <w:color w:val="000000"/>
        </w:rPr>
        <w:t>1</w:t>
      </w:r>
      <w:r w:rsidRPr="00526168">
        <w:rPr>
          <w:rFonts w:ascii="Arial Narrow" w:hAnsi="Arial Narrow" w:cs="Arial"/>
          <w:color w:val="000000"/>
        </w:rPr>
        <w:t>- Anexo Técnico que contiene el listado de documentos técnicos, así como en el Anexo 03- Presupuesto de la convocatoria que define las cantidades y especificaciones de materiales a utilizar</w:t>
      </w:r>
      <w:r w:rsidRPr="00526168">
        <w:rPr>
          <w:rFonts w:ascii="Arial Narrow" w:hAnsi="Arial Narrow" w:cs="Arial"/>
        </w:rPr>
        <w:t>.</w:t>
      </w:r>
    </w:p>
    <w:p w14:paraId="41FB320E" w14:textId="2823EE42" w:rsidR="00B879B6" w:rsidRPr="00526168" w:rsidRDefault="00B879B6" w:rsidP="00A43700">
      <w:pPr>
        <w:pStyle w:val="Sinespaciado"/>
        <w:rPr>
          <w:rFonts w:ascii="Arial Narrow" w:hAnsi="Arial Narrow" w:cstheme="minorHAnsi"/>
          <w:b/>
        </w:rPr>
      </w:pPr>
    </w:p>
    <w:p w14:paraId="3A7A98B3" w14:textId="09883263" w:rsidR="00A43700" w:rsidRPr="00526168" w:rsidRDefault="00B879B6" w:rsidP="00105499">
      <w:pPr>
        <w:pStyle w:val="Capitulo2"/>
        <w:numPr>
          <w:ilvl w:val="0"/>
          <w:numId w:val="0"/>
        </w:numPr>
        <w:rPr>
          <w:rFonts w:ascii="Arial Narrow" w:eastAsia="Microsoft Sans Serif" w:hAnsi="Arial Narrow"/>
          <w:sz w:val="22"/>
          <w:szCs w:val="22"/>
          <w:lang w:eastAsia="en-US"/>
        </w:rPr>
      </w:pPr>
      <w:r w:rsidRPr="00526168">
        <w:rPr>
          <w:rFonts w:ascii="Arial Narrow" w:hAnsi="Arial Narrow"/>
          <w:sz w:val="22"/>
          <w:szCs w:val="22"/>
        </w:rPr>
        <w:t>1.</w:t>
      </w:r>
      <w:r w:rsidR="00105499" w:rsidRPr="00526168">
        <w:rPr>
          <w:rFonts w:ascii="Arial Narrow" w:hAnsi="Arial Narrow"/>
          <w:sz w:val="22"/>
          <w:szCs w:val="22"/>
        </w:rPr>
        <w:t>2</w:t>
      </w:r>
      <w:r w:rsidR="00A43700" w:rsidRPr="00526168">
        <w:rPr>
          <w:rFonts w:ascii="Arial Narrow" w:hAnsi="Arial Narrow"/>
          <w:sz w:val="22"/>
          <w:szCs w:val="22"/>
        </w:rPr>
        <w:t xml:space="preserve"> PLAZO</w:t>
      </w:r>
    </w:p>
    <w:p w14:paraId="4291449E" w14:textId="77777777" w:rsidR="00286227" w:rsidRPr="00214750" w:rsidRDefault="00286227" w:rsidP="00286227">
      <w:pPr>
        <w:ind w:left="-2" w:firstLineChars="0" w:firstLine="0"/>
        <w:jc w:val="both"/>
        <w:rPr>
          <w:rFonts w:ascii="Arial Narrow" w:hAnsi="Arial Narrow" w:cstheme="minorHAnsi"/>
        </w:rPr>
      </w:pPr>
      <w:bookmarkStart w:id="3" w:name="_Hlk160541236"/>
      <w:bookmarkStart w:id="4" w:name="_Hlk158738947"/>
      <w:r w:rsidRPr="00214750">
        <w:rPr>
          <w:rFonts w:ascii="Arial Narrow" w:hAnsi="Arial Narrow" w:cstheme="minorHAnsi"/>
        </w:rPr>
        <w:t xml:space="preserve">Plazo de ejecución global del contrato será </w:t>
      </w:r>
      <w:r w:rsidRPr="00427160">
        <w:rPr>
          <w:rFonts w:ascii="Arial Narrow" w:hAnsi="Arial Narrow" w:cs="Arial"/>
          <w:b/>
          <w:bCs/>
          <w:shd w:val="clear" w:color="auto" w:fill="FFFFFF"/>
        </w:rPr>
        <w:t>HASTA EL TREINTA Y UNO (31) DE DICIEMBRE DE 2024 O HASTA EL AGOTAMIENTO DE LOS RECURSOS</w:t>
      </w:r>
      <w:r>
        <w:rPr>
          <w:rFonts w:ascii="Arial Narrow" w:hAnsi="Arial Narrow" w:cs="Arial"/>
          <w:b/>
          <w:bCs/>
          <w:shd w:val="clear" w:color="auto" w:fill="FFFFFF"/>
        </w:rPr>
        <w:t>,</w:t>
      </w:r>
      <w:r w:rsidRPr="00427160">
        <w:rPr>
          <w:rFonts w:ascii="Arial Narrow" w:hAnsi="Arial Narrow" w:cs="Arial"/>
          <w:b/>
          <w:bCs/>
          <w:shd w:val="clear" w:color="auto" w:fill="FFFFFF"/>
        </w:rPr>
        <w:t xml:space="preserve"> LO QUE PRIMERO OCURRA</w:t>
      </w:r>
      <w:r w:rsidRPr="00214750">
        <w:rPr>
          <w:rFonts w:ascii="Arial Narrow" w:hAnsi="Arial Narrow" w:cstheme="minorHAnsi"/>
        </w:rPr>
        <w:t>. Dicho término será contado a partir de la fecha de suscripción del acta de inicio, y expedición del certificado de registro presupuestal (</w:t>
      </w:r>
      <w:proofErr w:type="spellStart"/>
      <w:r w:rsidRPr="00214750">
        <w:rPr>
          <w:rFonts w:ascii="Arial Narrow" w:hAnsi="Arial Narrow" w:cstheme="minorHAnsi"/>
        </w:rPr>
        <w:t>CRP</w:t>
      </w:r>
      <w:proofErr w:type="spellEnd"/>
      <w:r w:rsidRPr="00214750">
        <w:rPr>
          <w:rFonts w:ascii="Arial Narrow" w:hAnsi="Arial Narrow" w:cstheme="minorHAnsi"/>
        </w:rPr>
        <w:t>). El contrato tendrá una vigencia igual al plazo de ejecución y seis (6) meses más. El término adicional al de ejecución, será solo con fines de liquidación del contrato.</w:t>
      </w:r>
    </w:p>
    <w:bookmarkEnd w:id="3"/>
    <w:p w14:paraId="5A024953" w14:textId="77777777" w:rsidR="00286227" w:rsidRPr="00214750" w:rsidRDefault="00286227" w:rsidP="00286227">
      <w:pPr>
        <w:ind w:left="0" w:hanging="2"/>
        <w:jc w:val="both"/>
        <w:rPr>
          <w:rFonts w:ascii="Arial Narrow" w:hAnsi="Arial Narrow" w:cstheme="minorHAnsi"/>
        </w:rPr>
      </w:pPr>
      <w:r w:rsidRPr="00214750">
        <w:rPr>
          <w:rFonts w:ascii="Arial Narrow" w:hAnsi="Arial Narrow" w:cstheme="minorHAnsi"/>
        </w:rPr>
        <w:t xml:space="preserve">Los plazos se han determinado de acuerdo con el tiempo requerido para cada actividad, de conformidad con el análisis realizado por </w:t>
      </w:r>
      <w:proofErr w:type="spellStart"/>
      <w:r w:rsidRPr="00214750">
        <w:rPr>
          <w:rFonts w:ascii="Arial Narrow" w:hAnsi="Arial Narrow" w:cstheme="minorHAnsi"/>
        </w:rPr>
        <w:t>EPUXUA</w:t>
      </w:r>
      <w:proofErr w:type="spellEnd"/>
      <w:r>
        <w:rPr>
          <w:rFonts w:ascii="Arial Narrow" w:hAnsi="Arial Narrow" w:cstheme="minorHAnsi"/>
        </w:rPr>
        <w:t xml:space="preserve"> AVANZA </w:t>
      </w:r>
      <w:proofErr w:type="spellStart"/>
      <w:r>
        <w:rPr>
          <w:rFonts w:ascii="Arial Narrow" w:hAnsi="Arial Narrow" w:cstheme="minorHAnsi"/>
        </w:rPr>
        <w:t>E.I.C.E</w:t>
      </w:r>
      <w:proofErr w:type="spellEnd"/>
      <w:r w:rsidRPr="00214750">
        <w:rPr>
          <w:rFonts w:ascii="Arial Narrow" w:hAnsi="Arial Narrow" w:cstheme="minorHAnsi"/>
        </w:rPr>
        <w:t xml:space="preserve">. </w:t>
      </w:r>
    </w:p>
    <w:p w14:paraId="24C3CC85" w14:textId="77777777" w:rsidR="00286227" w:rsidRPr="00B05E92" w:rsidRDefault="00286227" w:rsidP="00286227">
      <w:pPr>
        <w:ind w:left="0" w:hanging="2"/>
        <w:jc w:val="both"/>
        <w:rPr>
          <w:rFonts w:ascii="Arial Narrow" w:hAnsi="Arial Narrow" w:cstheme="minorHAnsi"/>
        </w:rPr>
      </w:pPr>
      <w:r w:rsidRPr="00214750">
        <w:rPr>
          <w:rFonts w:ascii="Arial Narrow" w:hAnsi="Arial Narrow" w:cstheme="minorHAnsi"/>
        </w:rPr>
        <w:lastRenderedPageBreak/>
        <w:t>El tiempo que transcurra entre la fecha en la que debía terminar la etapa o fase y la suscripción del acta de entrega y recibo a satisfacción de la etapa o fase respectiva, no generará ningún costo a favor de EL CONTRATISTA. Por lo tanto, será su responsabilidad cumplir con todos los requisitos, entrega de productos y en general, el cumplimiento de todas las obligaciones conducentes para que se pueda autorizar el inicio de la etapa siguiente por parte de la supervisión.</w:t>
      </w:r>
      <w:bookmarkEnd w:id="4"/>
    </w:p>
    <w:p w14:paraId="0689DC38" w14:textId="77777777" w:rsidR="00286227" w:rsidRPr="00214750" w:rsidRDefault="00286227" w:rsidP="00286227">
      <w:pPr>
        <w:ind w:left="0" w:hanging="2"/>
        <w:jc w:val="both"/>
        <w:rPr>
          <w:rFonts w:ascii="Arial Narrow" w:hAnsi="Arial Narrow" w:cstheme="minorHAnsi"/>
          <w:lang w:val="es-ES_tradnl"/>
        </w:rPr>
      </w:pPr>
      <w:r w:rsidRPr="00BA7B7A">
        <w:rPr>
          <w:rFonts w:ascii="Arial Narrow" w:hAnsi="Arial Narrow" w:cstheme="minorHAnsi"/>
          <w:b/>
          <w:bCs/>
          <w:lang w:val="es-ES_tradnl"/>
        </w:rPr>
        <w:t>Nota:</w:t>
      </w:r>
      <w:r w:rsidRPr="00F65F2F">
        <w:rPr>
          <w:rFonts w:ascii="Arial Narrow" w:hAnsi="Arial Narrow" w:cstheme="minorHAnsi"/>
          <w:lang w:val="es-ES_tradnl"/>
        </w:rPr>
        <w:t xml:space="preserve"> El plazo de ejecución del Contrato se encuentra condicionado a la vigencia del </w:t>
      </w:r>
      <w:r w:rsidRPr="00A06284">
        <w:rPr>
          <w:rFonts w:ascii="Arial Narrow" w:hAnsi="Arial Narrow" w:cstheme="minorHAnsi"/>
          <w:lang w:val="es-ES_tradnl"/>
        </w:rPr>
        <w:t xml:space="preserve">Contrato Interadministrativo entre </w:t>
      </w:r>
      <w:proofErr w:type="spellStart"/>
      <w:r w:rsidRPr="00A06284">
        <w:rPr>
          <w:rFonts w:ascii="Arial Narrow" w:hAnsi="Arial Narrow" w:cstheme="minorHAnsi"/>
          <w:lang w:val="es-ES_tradnl"/>
        </w:rPr>
        <w:t>EPUXUA</w:t>
      </w:r>
      <w:proofErr w:type="spellEnd"/>
      <w:r w:rsidRPr="00A06284">
        <w:rPr>
          <w:rFonts w:ascii="Arial Narrow" w:hAnsi="Arial Narrow" w:cstheme="minorHAnsi"/>
          <w:lang w:val="es-ES_tradnl"/>
        </w:rPr>
        <w:t xml:space="preserve"> </w:t>
      </w:r>
      <w:proofErr w:type="spellStart"/>
      <w:r w:rsidRPr="00A06284">
        <w:rPr>
          <w:rFonts w:ascii="Arial Narrow" w:hAnsi="Arial Narrow" w:cstheme="minorHAnsi"/>
          <w:lang w:val="es-ES_tradnl"/>
        </w:rPr>
        <w:t>E.I.C.E</w:t>
      </w:r>
      <w:proofErr w:type="spellEnd"/>
      <w:r w:rsidRPr="00A06284">
        <w:rPr>
          <w:rFonts w:ascii="Arial Narrow" w:hAnsi="Arial Narrow" w:cstheme="minorHAnsi"/>
          <w:lang w:val="es-ES_tradnl"/>
        </w:rPr>
        <w:t>.</w:t>
      </w:r>
      <w:r>
        <w:rPr>
          <w:rFonts w:ascii="Arial Narrow" w:hAnsi="Arial Narrow" w:cstheme="minorHAnsi"/>
          <w:lang w:val="es-ES_tradnl"/>
        </w:rPr>
        <w:t xml:space="preserve"> y</w:t>
      </w:r>
      <w:r w:rsidRPr="00A06284">
        <w:rPr>
          <w:rFonts w:ascii="Arial Narrow" w:hAnsi="Arial Narrow" w:cstheme="minorHAnsi"/>
          <w:lang w:val="es-ES_tradnl"/>
        </w:rPr>
        <w:t xml:space="preserve"> </w:t>
      </w:r>
      <w:r w:rsidRPr="004C483F">
        <w:rPr>
          <w:rFonts w:ascii="Arial Narrow" w:hAnsi="Arial Narrow" w:cstheme="minorHAnsi"/>
          <w:lang w:val="es-ES_tradnl"/>
        </w:rPr>
        <w:t xml:space="preserve">La </w:t>
      </w:r>
      <w:r w:rsidRPr="008145C0">
        <w:rPr>
          <w:rFonts w:ascii="Arial Narrow" w:hAnsi="Arial Narrow" w:cs="Arial"/>
          <w:shd w:val="clear" w:color="auto" w:fill="FFFFFF"/>
        </w:rPr>
        <w:t>Secretar</w:t>
      </w:r>
      <w:r>
        <w:rPr>
          <w:rFonts w:ascii="Arial Narrow" w:hAnsi="Arial Narrow" w:cs="Arial"/>
          <w:shd w:val="clear" w:color="auto" w:fill="FFFFFF"/>
        </w:rPr>
        <w:t>í</w:t>
      </w:r>
      <w:r w:rsidRPr="008145C0">
        <w:rPr>
          <w:rFonts w:ascii="Arial Narrow" w:hAnsi="Arial Narrow" w:cs="Arial"/>
          <w:shd w:val="clear" w:color="auto" w:fill="FFFFFF"/>
        </w:rPr>
        <w:t xml:space="preserve">a de Cultura y </w:t>
      </w:r>
      <w:r>
        <w:rPr>
          <w:rFonts w:ascii="Arial Narrow" w:hAnsi="Arial Narrow" w:cs="Arial"/>
          <w:shd w:val="clear" w:color="auto" w:fill="FFFFFF"/>
        </w:rPr>
        <w:t>T</w:t>
      </w:r>
      <w:r w:rsidRPr="008145C0">
        <w:rPr>
          <w:rFonts w:ascii="Arial Narrow" w:hAnsi="Arial Narrow" w:cs="Arial"/>
          <w:shd w:val="clear" w:color="auto" w:fill="FFFFFF"/>
        </w:rPr>
        <w:t>urismo de Soacha</w:t>
      </w:r>
      <w:r w:rsidRPr="00A06284">
        <w:rPr>
          <w:rFonts w:ascii="Arial Narrow" w:hAnsi="Arial Narrow" w:cstheme="minorHAnsi"/>
          <w:lang w:val="es-ES_tradnl"/>
        </w:rPr>
        <w:t xml:space="preserve"> (</w:t>
      </w:r>
      <w:r>
        <w:rPr>
          <w:rFonts w:ascii="Arial Narrow" w:hAnsi="Arial Narrow" w:cstheme="minorHAnsi"/>
          <w:lang w:val="es-ES_tradnl"/>
        </w:rPr>
        <w:t>3109</w:t>
      </w:r>
      <w:r w:rsidRPr="00A06284">
        <w:rPr>
          <w:rFonts w:ascii="Arial Narrow" w:hAnsi="Arial Narrow" w:cstheme="minorHAnsi"/>
          <w:lang w:val="es-ES_tradnl"/>
        </w:rPr>
        <w:t>-2024). En caso de que el plazo de ejecución del contrato vigente no sea prorrogado, esta condición se entenderá por cumplida y el contrato se dará por terminado anticipadamente en la fecha de terminación</w:t>
      </w:r>
      <w:r w:rsidRPr="00F65F2F">
        <w:rPr>
          <w:rFonts w:ascii="Arial Narrow" w:hAnsi="Arial Narrow" w:cstheme="minorHAnsi"/>
          <w:lang w:val="es-ES_tradnl"/>
        </w:rPr>
        <w:t xml:space="preserve"> de este, situación que no generará obligaciones ni pagos a favor del contratista.</w:t>
      </w:r>
    </w:p>
    <w:p w14:paraId="2AAD432F" w14:textId="637E4E81" w:rsidR="00B879B6" w:rsidRPr="00526168" w:rsidRDefault="00A43700" w:rsidP="00105499">
      <w:pPr>
        <w:pStyle w:val="Capitulo2"/>
        <w:numPr>
          <w:ilvl w:val="0"/>
          <w:numId w:val="0"/>
        </w:numPr>
        <w:rPr>
          <w:rFonts w:ascii="Arial Narrow" w:hAnsi="Arial Narrow"/>
          <w:sz w:val="22"/>
          <w:szCs w:val="22"/>
        </w:rPr>
      </w:pPr>
      <w:r w:rsidRPr="00526168">
        <w:rPr>
          <w:rFonts w:ascii="Arial Narrow" w:hAnsi="Arial Narrow"/>
          <w:sz w:val="22"/>
          <w:szCs w:val="22"/>
        </w:rPr>
        <w:t>1.</w:t>
      </w:r>
      <w:r w:rsidR="00105499" w:rsidRPr="00526168">
        <w:rPr>
          <w:rFonts w:ascii="Arial Narrow" w:hAnsi="Arial Narrow"/>
          <w:sz w:val="22"/>
          <w:szCs w:val="22"/>
        </w:rPr>
        <w:t>3</w:t>
      </w:r>
      <w:r w:rsidRPr="00526168">
        <w:rPr>
          <w:rFonts w:ascii="Arial Narrow" w:hAnsi="Arial Narrow"/>
          <w:sz w:val="22"/>
          <w:szCs w:val="22"/>
        </w:rPr>
        <w:t xml:space="preserve"> </w:t>
      </w:r>
      <w:r w:rsidR="00B879B6" w:rsidRPr="00526168">
        <w:rPr>
          <w:rFonts w:ascii="Arial Narrow" w:hAnsi="Arial Narrow"/>
          <w:sz w:val="22"/>
          <w:szCs w:val="22"/>
        </w:rPr>
        <w:t>PRESUPUESTO OFICIAL</w:t>
      </w:r>
    </w:p>
    <w:p w14:paraId="5CD21B5C" w14:textId="6E183DE3" w:rsidR="00605F36" w:rsidRPr="00526168" w:rsidRDefault="00A43700" w:rsidP="002934A3">
      <w:pPr>
        <w:ind w:left="0" w:hanging="2"/>
        <w:jc w:val="both"/>
        <w:rPr>
          <w:rFonts w:ascii="Arial Narrow" w:hAnsi="Arial Narrow" w:cs="Arial"/>
          <w:b/>
          <w:bCs/>
        </w:rPr>
      </w:pPr>
      <w:r w:rsidRPr="00526168">
        <w:rPr>
          <w:rFonts w:ascii="Arial Narrow" w:hAnsi="Arial Narrow" w:cs="Arial"/>
        </w:rPr>
        <w:t xml:space="preserve">El presupuesto Oficial se encuentra amparado con el Certificado de Disponibilidad Presupuestal No. </w:t>
      </w:r>
      <w:proofErr w:type="spellStart"/>
      <w:r w:rsidRPr="00526168">
        <w:rPr>
          <w:rFonts w:ascii="Arial Narrow" w:hAnsi="Arial Narrow" w:cs="Arial"/>
        </w:rPr>
        <w:t>DIS</w:t>
      </w:r>
      <w:proofErr w:type="spellEnd"/>
      <w:r w:rsidRPr="00526168">
        <w:rPr>
          <w:rFonts w:ascii="Arial Narrow" w:hAnsi="Arial Narrow" w:cs="Arial"/>
        </w:rPr>
        <w:t>-</w:t>
      </w:r>
      <w:r w:rsidR="002934A3">
        <w:rPr>
          <w:rFonts w:ascii="Arial Narrow" w:hAnsi="Arial Narrow" w:cstheme="minorHAnsi"/>
          <w:lang w:val="es-ES_tradnl"/>
        </w:rPr>
        <w:t>2024000345</w:t>
      </w:r>
      <w:r w:rsidRPr="00526168">
        <w:rPr>
          <w:rFonts w:ascii="Arial Narrow" w:hAnsi="Arial Narrow" w:cs="Arial"/>
        </w:rPr>
        <w:t xml:space="preserve"> del </w:t>
      </w:r>
      <w:r w:rsidR="002934A3">
        <w:rPr>
          <w:rFonts w:ascii="Arial Narrow" w:hAnsi="Arial Narrow" w:cstheme="minorHAnsi"/>
          <w:lang w:val="es-ES_tradnl"/>
        </w:rPr>
        <w:t>6 de noviembre de 2024</w:t>
      </w:r>
      <w:r w:rsidRPr="00526168">
        <w:rPr>
          <w:rFonts w:ascii="Arial Narrow" w:hAnsi="Arial Narrow" w:cs="Arial"/>
        </w:rPr>
        <w:t xml:space="preserve">, por valor de </w:t>
      </w:r>
      <w:r w:rsidR="00286227" w:rsidRPr="009341E8">
        <w:rPr>
          <w:rFonts w:ascii="Arial Narrow" w:hAnsi="Arial Narrow" w:cs="Arial"/>
          <w:b/>
          <w:bCs/>
          <w:shd w:val="clear" w:color="auto" w:fill="FFFFFF"/>
        </w:rPr>
        <w:t>DOS MIL OCHOCIENTOS CINCUENTA Y TRES MILLONES SETECIENTOS SESENTA Y SIETE MIL SEISCIENTOS CINCUENTA Y SIETE PESOS</w:t>
      </w:r>
      <w:r w:rsidR="00286227" w:rsidRPr="002219B0">
        <w:rPr>
          <w:rFonts w:ascii="Arial Narrow" w:hAnsi="Arial Narrow" w:cs="Arial"/>
          <w:b/>
          <w:bCs/>
          <w:shd w:val="clear" w:color="auto" w:fill="FFFFFF"/>
        </w:rPr>
        <w:t xml:space="preserve"> ($</w:t>
      </w:r>
      <w:r w:rsidR="00286227">
        <w:rPr>
          <w:rFonts w:ascii="Arial Narrow" w:hAnsi="Arial Narrow" w:cs="Arial"/>
          <w:b/>
          <w:bCs/>
          <w:shd w:val="clear" w:color="auto" w:fill="FFFFFF"/>
        </w:rPr>
        <w:t>2.853</w:t>
      </w:r>
      <w:r w:rsidR="00286227" w:rsidRPr="002219B0">
        <w:rPr>
          <w:rFonts w:ascii="Arial Narrow" w:hAnsi="Arial Narrow" w:cs="Arial"/>
          <w:b/>
          <w:bCs/>
          <w:shd w:val="clear" w:color="auto" w:fill="FFFFFF"/>
        </w:rPr>
        <w:t>.</w:t>
      </w:r>
      <w:r w:rsidR="00286227">
        <w:rPr>
          <w:rFonts w:ascii="Arial Narrow" w:hAnsi="Arial Narrow" w:cs="Arial"/>
          <w:b/>
          <w:bCs/>
          <w:shd w:val="clear" w:color="auto" w:fill="FFFFFF"/>
        </w:rPr>
        <w:t>767</w:t>
      </w:r>
      <w:r w:rsidR="00286227" w:rsidRPr="002219B0">
        <w:rPr>
          <w:rFonts w:ascii="Arial Narrow" w:hAnsi="Arial Narrow" w:cs="Arial"/>
          <w:b/>
          <w:bCs/>
          <w:shd w:val="clear" w:color="auto" w:fill="FFFFFF"/>
        </w:rPr>
        <w:t>.</w:t>
      </w:r>
      <w:r w:rsidR="00286227">
        <w:rPr>
          <w:rFonts w:ascii="Arial Narrow" w:hAnsi="Arial Narrow" w:cs="Arial"/>
          <w:b/>
          <w:bCs/>
          <w:shd w:val="clear" w:color="auto" w:fill="FFFFFF"/>
        </w:rPr>
        <w:t>657</w:t>
      </w:r>
      <w:r w:rsidR="00286227" w:rsidRPr="002219B0">
        <w:rPr>
          <w:rFonts w:ascii="Arial Narrow" w:hAnsi="Arial Narrow" w:cs="Arial"/>
          <w:b/>
          <w:bCs/>
          <w:shd w:val="clear" w:color="auto" w:fill="FFFFFF"/>
        </w:rPr>
        <w:t>) M/CTE</w:t>
      </w:r>
      <w:r w:rsidRPr="00526168">
        <w:rPr>
          <w:rFonts w:ascii="Arial Narrow" w:hAnsi="Arial Narrow" w:cs="Arial"/>
        </w:rPr>
        <w:t xml:space="preserve">. </w:t>
      </w:r>
      <w:r w:rsidRPr="00526168">
        <w:rPr>
          <w:rFonts w:ascii="Arial Narrow" w:eastAsia="Arial Narrow" w:hAnsi="Arial Narrow" w:cs="Arial Narrow"/>
          <w:color w:val="000000"/>
        </w:rPr>
        <w:t xml:space="preserve">Incluido </w:t>
      </w:r>
      <w:proofErr w:type="spellStart"/>
      <w:r w:rsidRPr="00526168">
        <w:rPr>
          <w:rFonts w:ascii="Arial Narrow" w:eastAsia="Arial Narrow" w:hAnsi="Arial Narrow" w:cs="Arial Narrow"/>
          <w:color w:val="000000"/>
        </w:rPr>
        <w:t>AIU</w:t>
      </w:r>
      <w:proofErr w:type="spellEnd"/>
      <w:r w:rsidRPr="00526168">
        <w:rPr>
          <w:rFonts w:ascii="Arial Narrow" w:eastAsia="Arial Narrow" w:hAnsi="Arial Narrow" w:cs="Arial Narrow"/>
          <w:color w:val="000000"/>
        </w:rPr>
        <w:t>, IVA sobre utilidad, todos los costos, gastos, impuestos y contribuciones de orden nacional y local en que deba incurrir el contratista para la ejecución del objeto contractual y honorarios, de acuerdo con la oferta económica presentada por EL CONTRATISTA dentro de la Manifestación de interés</w:t>
      </w:r>
    </w:p>
    <w:tbl>
      <w:tblPr>
        <w:tblW w:w="0" w:type="auto"/>
        <w:jc w:val="center"/>
        <w:tblLook w:val="04A0" w:firstRow="1" w:lastRow="0" w:firstColumn="1" w:lastColumn="0" w:noHBand="0" w:noVBand="1"/>
      </w:tblPr>
      <w:tblGrid>
        <w:gridCol w:w="1467"/>
        <w:gridCol w:w="6778"/>
      </w:tblGrid>
      <w:tr w:rsidR="00A43700" w:rsidRPr="00526168" w14:paraId="3378185A" w14:textId="77777777" w:rsidTr="000339E9">
        <w:trPr>
          <w:trHeight w:val="90"/>
          <w:jc w:val="center"/>
        </w:trPr>
        <w:tc>
          <w:tcPr>
            <w:tcW w:w="1422" w:type="dxa"/>
            <w:tcBorders>
              <w:top w:val="single" w:sz="4" w:space="0" w:color="000000"/>
              <w:left w:val="single" w:sz="4" w:space="0" w:color="000000"/>
              <w:bottom w:val="single" w:sz="4" w:space="0" w:color="000000"/>
              <w:right w:val="nil"/>
            </w:tcBorders>
            <w:vAlign w:val="center"/>
            <w:hideMark/>
          </w:tcPr>
          <w:p w14:paraId="587D8A21" w14:textId="77777777" w:rsidR="00A43700" w:rsidRPr="00526168" w:rsidRDefault="00A43700" w:rsidP="00303E32">
            <w:pPr>
              <w:keepNext/>
              <w:ind w:left="0" w:hanging="2"/>
              <w:jc w:val="both"/>
              <w:rPr>
                <w:rFonts w:ascii="Arial Narrow" w:hAnsi="Arial Narrow" w:cstheme="minorHAnsi"/>
                <w:b/>
                <w:lang w:eastAsia="en-US"/>
              </w:rPr>
            </w:pPr>
            <w:r w:rsidRPr="00526168">
              <w:rPr>
                <w:rFonts w:ascii="Arial Narrow" w:hAnsi="Arial Narrow" w:cstheme="minorHAnsi"/>
                <w:b/>
                <w:lang w:val="es-MX" w:eastAsia="en-US"/>
              </w:rPr>
              <w:t>CÓDIGO</w:t>
            </w:r>
          </w:p>
        </w:tc>
        <w:tc>
          <w:tcPr>
            <w:tcW w:w="6778" w:type="dxa"/>
            <w:tcBorders>
              <w:top w:val="single" w:sz="4" w:space="0" w:color="000000"/>
              <w:left w:val="single" w:sz="4" w:space="0" w:color="000000"/>
              <w:bottom w:val="single" w:sz="4" w:space="0" w:color="000000"/>
              <w:right w:val="single" w:sz="4" w:space="0" w:color="000000"/>
            </w:tcBorders>
            <w:vAlign w:val="center"/>
            <w:hideMark/>
          </w:tcPr>
          <w:p w14:paraId="6328E8CE" w14:textId="6269ECEE" w:rsidR="00A43700" w:rsidRPr="00526168" w:rsidRDefault="002934A3" w:rsidP="00303E32">
            <w:pPr>
              <w:ind w:left="0" w:hanging="2"/>
              <w:rPr>
                <w:rFonts w:ascii="Arial Narrow" w:hAnsi="Arial Narrow" w:cstheme="minorHAnsi"/>
                <w:lang w:eastAsia="en-US"/>
              </w:rPr>
            </w:pPr>
            <w:bookmarkStart w:id="5" w:name="_Hlk135753064"/>
            <w:r>
              <w:rPr>
                <w:rFonts w:ascii="Arial Narrow" w:hAnsi="Arial Narrow" w:cstheme="minorHAnsi"/>
                <w:lang w:eastAsia="en-US"/>
              </w:rPr>
              <w:t>6</w:t>
            </w:r>
            <w:r w:rsidR="00A43700" w:rsidRPr="00526168">
              <w:rPr>
                <w:rFonts w:ascii="Arial Narrow" w:hAnsi="Arial Narrow" w:cstheme="minorHAnsi"/>
                <w:lang w:eastAsia="en-US"/>
              </w:rPr>
              <w:t>.</w:t>
            </w:r>
            <w:r>
              <w:rPr>
                <w:rFonts w:ascii="Arial Narrow" w:hAnsi="Arial Narrow" w:cstheme="minorHAnsi"/>
                <w:lang w:eastAsia="en-US"/>
              </w:rPr>
              <w:t>2</w:t>
            </w:r>
            <w:r w:rsidR="00A43700" w:rsidRPr="00526168">
              <w:rPr>
                <w:rFonts w:ascii="Arial Narrow" w:hAnsi="Arial Narrow" w:cstheme="minorHAnsi"/>
                <w:lang w:eastAsia="en-US"/>
              </w:rPr>
              <w:t>.</w:t>
            </w:r>
            <w:r>
              <w:rPr>
                <w:rFonts w:ascii="Arial Narrow" w:hAnsi="Arial Narrow" w:cstheme="minorHAnsi"/>
                <w:lang w:eastAsia="en-US"/>
              </w:rPr>
              <w:t>4.5.02.09.015.003</w:t>
            </w:r>
            <w:bookmarkEnd w:id="5"/>
          </w:p>
        </w:tc>
      </w:tr>
      <w:tr w:rsidR="00A43700" w:rsidRPr="00526168" w14:paraId="54D6670D" w14:textId="77777777" w:rsidTr="000339E9">
        <w:trPr>
          <w:trHeight w:val="90"/>
          <w:jc w:val="center"/>
        </w:trPr>
        <w:tc>
          <w:tcPr>
            <w:tcW w:w="1422" w:type="dxa"/>
            <w:tcBorders>
              <w:top w:val="single" w:sz="4" w:space="0" w:color="000000"/>
              <w:left w:val="single" w:sz="4" w:space="0" w:color="000000"/>
              <w:bottom w:val="single" w:sz="4" w:space="0" w:color="000000"/>
              <w:right w:val="nil"/>
            </w:tcBorders>
            <w:vAlign w:val="center"/>
          </w:tcPr>
          <w:p w14:paraId="214B15A8" w14:textId="77777777" w:rsidR="00A43700" w:rsidRPr="00526168" w:rsidRDefault="00A43700" w:rsidP="00303E32">
            <w:pPr>
              <w:keepNext/>
              <w:ind w:left="0" w:hanging="2"/>
              <w:jc w:val="both"/>
              <w:rPr>
                <w:rFonts w:ascii="Arial Narrow" w:hAnsi="Arial Narrow" w:cstheme="minorHAnsi"/>
                <w:b/>
                <w:lang w:val="es-MX" w:eastAsia="en-US"/>
              </w:rPr>
            </w:pPr>
            <w:r w:rsidRPr="00526168">
              <w:rPr>
                <w:rFonts w:ascii="Arial Narrow" w:hAnsi="Arial Narrow" w:cstheme="minorHAnsi"/>
                <w:b/>
                <w:lang w:val="es-MX" w:eastAsia="en-US"/>
              </w:rPr>
              <w:t>NÚMERO</w:t>
            </w:r>
          </w:p>
        </w:tc>
        <w:tc>
          <w:tcPr>
            <w:tcW w:w="6778" w:type="dxa"/>
            <w:tcBorders>
              <w:top w:val="single" w:sz="4" w:space="0" w:color="000000"/>
              <w:left w:val="single" w:sz="4" w:space="0" w:color="000000"/>
              <w:bottom w:val="single" w:sz="4" w:space="0" w:color="000000"/>
              <w:right w:val="single" w:sz="4" w:space="0" w:color="000000"/>
            </w:tcBorders>
            <w:vAlign w:val="center"/>
          </w:tcPr>
          <w:p w14:paraId="588A8327" w14:textId="60222253" w:rsidR="00A43700" w:rsidRPr="00526168" w:rsidRDefault="00A43700" w:rsidP="00303E32">
            <w:pPr>
              <w:ind w:left="0" w:hanging="2"/>
              <w:rPr>
                <w:rFonts w:ascii="Arial Narrow" w:hAnsi="Arial Narrow" w:cstheme="minorHAnsi"/>
                <w:lang w:eastAsia="en-US"/>
              </w:rPr>
            </w:pPr>
            <w:proofErr w:type="spellStart"/>
            <w:r w:rsidRPr="00526168">
              <w:rPr>
                <w:rFonts w:ascii="Arial Narrow" w:hAnsi="Arial Narrow" w:cstheme="minorHAnsi"/>
                <w:lang w:eastAsia="en-US"/>
              </w:rPr>
              <w:t>DIS</w:t>
            </w:r>
            <w:proofErr w:type="spellEnd"/>
            <w:r w:rsidRPr="00526168">
              <w:rPr>
                <w:rFonts w:ascii="Arial Narrow" w:hAnsi="Arial Narrow" w:cstheme="minorHAnsi"/>
                <w:lang w:eastAsia="en-US"/>
              </w:rPr>
              <w:t>-202</w:t>
            </w:r>
            <w:r w:rsidR="002934A3">
              <w:rPr>
                <w:rFonts w:ascii="Arial Narrow" w:hAnsi="Arial Narrow" w:cstheme="minorHAnsi"/>
                <w:lang w:eastAsia="en-US"/>
              </w:rPr>
              <w:t>4</w:t>
            </w:r>
            <w:r w:rsidRPr="00526168">
              <w:rPr>
                <w:rFonts w:ascii="Arial Narrow" w:hAnsi="Arial Narrow" w:cstheme="minorHAnsi"/>
                <w:lang w:eastAsia="en-US"/>
              </w:rPr>
              <w:t>000</w:t>
            </w:r>
            <w:r w:rsidR="002934A3">
              <w:rPr>
                <w:rFonts w:ascii="Arial Narrow" w:hAnsi="Arial Narrow" w:cstheme="minorHAnsi"/>
                <w:lang w:eastAsia="en-US"/>
              </w:rPr>
              <w:t>345</w:t>
            </w:r>
          </w:p>
        </w:tc>
      </w:tr>
      <w:tr w:rsidR="00A43700" w:rsidRPr="00526168" w14:paraId="4DD7124C" w14:textId="77777777" w:rsidTr="000339E9">
        <w:trPr>
          <w:trHeight w:val="329"/>
          <w:jc w:val="center"/>
        </w:trPr>
        <w:tc>
          <w:tcPr>
            <w:tcW w:w="1422" w:type="dxa"/>
            <w:tcBorders>
              <w:top w:val="single" w:sz="4" w:space="0" w:color="000000"/>
              <w:left w:val="single" w:sz="4" w:space="0" w:color="000000"/>
              <w:bottom w:val="single" w:sz="4" w:space="0" w:color="000000"/>
              <w:right w:val="nil"/>
            </w:tcBorders>
            <w:vAlign w:val="center"/>
            <w:hideMark/>
          </w:tcPr>
          <w:p w14:paraId="403C4F8A" w14:textId="77777777" w:rsidR="00A43700" w:rsidRPr="00526168" w:rsidRDefault="00A43700" w:rsidP="00303E32">
            <w:pPr>
              <w:keepNext/>
              <w:ind w:left="0" w:hanging="2"/>
              <w:jc w:val="both"/>
              <w:rPr>
                <w:rFonts w:ascii="Arial Narrow" w:hAnsi="Arial Narrow" w:cstheme="minorHAnsi"/>
                <w:b/>
                <w:lang w:eastAsia="en-US"/>
              </w:rPr>
            </w:pPr>
            <w:r w:rsidRPr="00526168">
              <w:rPr>
                <w:rFonts w:ascii="Arial Narrow" w:hAnsi="Arial Narrow" w:cstheme="minorHAnsi"/>
                <w:b/>
                <w:lang w:val="es-MX" w:eastAsia="en-US"/>
              </w:rPr>
              <w:t>DESCRIPCIÓN</w:t>
            </w:r>
          </w:p>
        </w:tc>
        <w:tc>
          <w:tcPr>
            <w:tcW w:w="6778" w:type="dxa"/>
            <w:tcBorders>
              <w:top w:val="single" w:sz="4" w:space="0" w:color="000000"/>
              <w:left w:val="single" w:sz="4" w:space="0" w:color="000000"/>
              <w:bottom w:val="single" w:sz="4" w:space="0" w:color="000000"/>
              <w:right w:val="single" w:sz="4" w:space="0" w:color="000000"/>
            </w:tcBorders>
            <w:vAlign w:val="center"/>
            <w:hideMark/>
          </w:tcPr>
          <w:p w14:paraId="5695D9F3" w14:textId="2EB5809A" w:rsidR="00A43700" w:rsidRPr="00526168" w:rsidRDefault="002934A3" w:rsidP="002934A3">
            <w:pPr>
              <w:keepNext/>
              <w:ind w:left="0" w:hanging="2"/>
              <w:jc w:val="both"/>
              <w:rPr>
                <w:rFonts w:ascii="Arial Narrow" w:hAnsi="Arial Narrow" w:cstheme="minorHAnsi"/>
                <w:lang w:eastAsia="en-US"/>
              </w:rPr>
            </w:pPr>
            <w:r w:rsidRPr="002934A3">
              <w:rPr>
                <w:rFonts w:ascii="Arial Narrow" w:hAnsi="Arial Narrow" w:cstheme="minorHAnsi"/>
                <w:lang w:eastAsia="en-US"/>
              </w:rPr>
              <w:t xml:space="preserve">CTO - 3109 - 2024 - GERENCIA INTEGRAL PARA EL DESARROLLO DE LA AGENDA CULTURAL DE 2024 - SECRETARIA DE CULTURA Y TURISMO DEL MUNICIPIO DE SOACHA - FUENTE: 003-RECURSOS DE </w:t>
            </w:r>
            <w:proofErr w:type="spellStart"/>
            <w:r w:rsidRPr="002934A3">
              <w:rPr>
                <w:rFonts w:ascii="Arial Narrow" w:hAnsi="Arial Narrow" w:cstheme="minorHAnsi"/>
                <w:lang w:eastAsia="en-US"/>
              </w:rPr>
              <w:t>INVERSION</w:t>
            </w:r>
            <w:proofErr w:type="spellEnd"/>
            <w:r w:rsidRPr="002934A3">
              <w:rPr>
                <w:rFonts w:ascii="Arial Narrow" w:hAnsi="Arial Narrow" w:cstheme="minorHAnsi"/>
                <w:lang w:eastAsia="en-US"/>
              </w:rPr>
              <w:t xml:space="preserve"> </w:t>
            </w:r>
            <w:r>
              <w:rPr>
                <w:rFonts w:ascii="Arial Narrow" w:hAnsi="Arial Narrow" w:cstheme="minorHAnsi"/>
                <w:lang w:eastAsia="en-US"/>
              </w:rPr>
              <w:t>–</w:t>
            </w:r>
            <w:r w:rsidRPr="002934A3">
              <w:rPr>
                <w:rFonts w:ascii="Arial Narrow" w:hAnsi="Arial Narrow" w:cstheme="minorHAnsi"/>
                <w:lang w:eastAsia="en-US"/>
              </w:rPr>
              <w:t xml:space="preserve"> TRANSFERENCIAS</w:t>
            </w:r>
            <w:r>
              <w:rPr>
                <w:rFonts w:ascii="Arial Narrow" w:hAnsi="Arial Narrow" w:cstheme="minorHAnsi"/>
                <w:lang w:eastAsia="en-US"/>
              </w:rPr>
              <w:t xml:space="preserve"> </w:t>
            </w:r>
            <w:r w:rsidRPr="002934A3">
              <w:rPr>
                <w:rFonts w:ascii="Arial Narrow" w:hAnsi="Arial Narrow" w:cstheme="minorHAnsi"/>
                <w:lang w:eastAsia="en-US"/>
              </w:rPr>
              <w:t>MUNICIPALES</w:t>
            </w:r>
          </w:p>
        </w:tc>
      </w:tr>
      <w:tr w:rsidR="00A43700" w:rsidRPr="00526168" w14:paraId="5699A6BC" w14:textId="77777777" w:rsidTr="000339E9">
        <w:trPr>
          <w:trHeight w:val="69"/>
          <w:jc w:val="center"/>
        </w:trPr>
        <w:tc>
          <w:tcPr>
            <w:tcW w:w="1422" w:type="dxa"/>
            <w:tcBorders>
              <w:top w:val="single" w:sz="4" w:space="0" w:color="000000"/>
              <w:left w:val="single" w:sz="4" w:space="0" w:color="000000"/>
              <w:bottom w:val="single" w:sz="4" w:space="0" w:color="000000"/>
              <w:right w:val="nil"/>
            </w:tcBorders>
            <w:vAlign w:val="center"/>
            <w:hideMark/>
          </w:tcPr>
          <w:p w14:paraId="4EE5D157" w14:textId="77777777" w:rsidR="00A43700" w:rsidRPr="00526168" w:rsidRDefault="00A43700" w:rsidP="00303E32">
            <w:pPr>
              <w:keepNext/>
              <w:ind w:left="0" w:hanging="2"/>
              <w:jc w:val="both"/>
              <w:rPr>
                <w:rFonts w:ascii="Arial Narrow" w:hAnsi="Arial Narrow" w:cstheme="minorHAnsi"/>
                <w:b/>
                <w:lang w:eastAsia="en-US"/>
              </w:rPr>
            </w:pPr>
            <w:r w:rsidRPr="00526168">
              <w:rPr>
                <w:rFonts w:ascii="Arial Narrow" w:hAnsi="Arial Narrow" w:cstheme="minorHAnsi"/>
                <w:b/>
                <w:lang w:val="es-MX" w:eastAsia="en-US"/>
              </w:rPr>
              <w:t>FECHA</w:t>
            </w:r>
          </w:p>
        </w:tc>
        <w:tc>
          <w:tcPr>
            <w:tcW w:w="6778" w:type="dxa"/>
            <w:tcBorders>
              <w:top w:val="single" w:sz="4" w:space="0" w:color="000000"/>
              <w:left w:val="single" w:sz="4" w:space="0" w:color="000000"/>
              <w:bottom w:val="single" w:sz="4" w:space="0" w:color="000000"/>
              <w:right w:val="single" w:sz="4" w:space="0" w:color="000000"/>
            </w:tcBorders>
            <w:vAlign w:val="center"/>
            <w:hideMark/>
          </w:tcPr>
          <w:p w14:paraId="619CC760" w14:textId="2247FFE1" w:rsidR="00A43700" w:rsidRPr="00526168" w:rsidRDefault="002934A3" w:rsidP="00303E32">
            <w:pPr>
              <w:keepNext/>
              <w:ind w:left="0" w:hanging="2"/>
              <w:jc w:val="both"/>
              <w:rPr>
                <w:rFonts w:ascii="Arial Narrow" w:hAnsi="Arial Narrow" w:cstheme="minorHAnsi"/>
                <w:lang w:eastAsia="en-US"/>
              </w:rPr>
            </w:pPr>
            <w:r>
              <w:rPr>
                <w:rFonts w:ascii="Arial Narrow" w:hAnsi="Arial Narrow" w:cstheme="minorHAnsi"/>
                <w:lang w:eastAsia="en-US"/>
              </w:rPr>
              <w:t>6</w:t>
            </w:r>
            <w:r w:rsidR="00A43700" w:rsidRPr="00526168">
              <w:rPr>
                <w:rFonts w:ascii="Arial Narrow" w:hAnsi="Arial Narrow" w:cstheme="minorHAnsi"/>
                <w:lang w:eastAsia="en-US"/>
              </w:rPr>
              <w:t xml:space="preserve"> de mayo de 2023</w:t>
            </w:r>
          </w:p>
        </w:tc>
      </w:tr>
      <w:tr w:rsidR="00A43700" w:rsidRPr="00526168" w14:paraId="3E728E1F" w14:textId="77777777" w:rsidTr="000339E9">
        <w:trPr>
          <w:trHeight w:val="144"/>
          <w:jc w:val="center"/>
        </w:trPr>
        <w:tc>
          <w:tcPr>
            <w:tcW w:w="1422" w:type="dxa"/>
            <w:tcBorders>
              <w:top w:val="single" w:sz="4" w:space="0" w:color="000000"/>
              <w:left w:val="single" w:sz="4" w:space="0" w:color="000000"/>
              <w:bottom w:val="single" w:sz="4" w:space="0" w:color="000000"/>
              <w:right w:val="nil"/>
            </w:tcBorders>
            <w:vAlign w:val="center"/>
            <w:hideMark/>
          </w:tcPr>
          <w:p w14:paraId="5F9E539C" w14:textId="77777777" w:rsidR="00A43700" w:rsidRPr="00526168" w:rsidRDefault="00A43700" w:rsidP="00303E32">
            <w:pPr>
              <w:keepNext/>
              <w:ind w:left="0" w:hanging="2"/>
              <w:jc w:val="both"/>
              <w:rPr>
                <w:rFonts w:ascii="Arial Narrow" w:hAnsi="Arial Narrow" w:cstheme="minorHAnsi"/>
                <w:b/>
                <w:color w:val="000000" w:themeColor="text1"/>
                <w:lang w:eastAsia="en-US"/>
              </w:rPr>
            </w:pPr>
            <w:r w:rsidRPr="00526168">
              <w:rPr>
                <w:rFonts w:ascii="Arial Narrow" w:hAnsi="Arial Narrow" w:cstheme="minorHAnsi"/>
                <w:b/>
                <w:color w:val="000000" w:themeColor="text1"/>
                <w:lang w:val="es-MX" w:eastAsia="en-US"/>
              </w:rPr>
              <w:t>VALOR</w:t>
            </w:r>
          </w:p>
        </w:tc>
        <w:tc>
          <w:tcPr>
            <w:tcW w:w="6778" w:type="dxa"/>
            <w:tcBorders>
              <w:top w:val="single" w:sz="4" w:space="0" w:color="000000"/>
              <w:left w:val="single" w:sz="4" w:space="0" w:color="000000"/>
              <w:bottom w:val="single" w:sz="4" w:space="0" w:color="000000"/>
              <w:right w:val="single" w:sz="4" w:space="0" w:color="000000"/>
            </w:tcBorders>
            <w:vAlign w:val="center"/>
            <w:hideMark/>
          </w:tcPr>
          <w:p w14:paraId="57FA754A" w14:textId="41A06B3C" w:rsidR="00A43700" w:rsidRPr="00526168" w:rsidRDefault="00A43700" w:rsidP="00303E32">
            <w:pPr>
              <w:keepNext/>
              <w:ind w:left="0" w:hanging="2"/>
              <w:jc w:val="both"/>
              <w:rPr>
                <w:rFonts w:ascii="Arial Narrow" w:hAnsi="Arial Narrow" w:cstheme="minorHAnsi"/>
                <w:color w:val="000000" w:themeColor="text1"/>
                <w:lang w:eastAsia="en-US"/>
              </w:rPr>
            </w:pPr>
            <w:r w:rsidRPr="00526168">
              <w:rPr>
                <w:rFonts w:ascii="Arial Narrow" w:hAnsi="Arial Narrow" w:cstheme="minorHAnsi"/>
                <w:color w:val="000000" w:themeColor="text1"/>
                <w:lang w:eastAsia="en-US"/>
              </w:rPr>
              <w:t>$</w:t>
            </w:r>
            <w:r w:rsidR="002934A3" w:rsidRPr="002934A3">
              <w:rPr>
                <w:rFonts w:ascii="Arial Narrow" w:hAnsi="Arial Narrow" w:cstheme="minorHAnsi"/>
                <w:lang w:val="es-ES_tradnl"/>
              </w:rPr>
              <w:t>2.853.767.657</w:t>
            </w:r>
          </w:p>
        </w:tc>
      </w:tr>
      <w:tr w:rsidR="00A43700" w:rsidRPr="00526168" w14:paraId="40B7B910" w14:textId="77777777" w:rsidTr="000339E9">
        <w:trPr>
          <w:trHeight w:val="396"/>
          <w:jc w:val="center"/>
        </w:trPr>
        <w:tc>
          <w:tcPr>
            <w:tcW w:w="1422" w:type="dxa"/>
            <w:tcBorders>
              <w:top w:val="single" w:sz="4" w:space="0" w:color="000000"/>
              <w:left w:val="single" w:sz="4" w:space="0" w:color="000000"/>
              <w:bottom w:val="single" w:sz="4" w:space="0" w:color="000000"/>
              <w:right w:val="nil"/>
            </w:tcBorders>
            <w:vAlign w:val="center"/>
            <w:hideMark/>
          </w:tcPr>
          <w:p w14:paraId="4BC306DD" w14:textId="77777777" w:rsidR="00A43700" w:rsidRPr="00526168" w:rsidRDefault="00A43700" w:rsidP="00303E32">
            <w:pPr>
              <w:keepNext/>
              <w:ind w:left="0" w:hanging="2"/>
              <w:jc w:val="both"/>
              <w:rPr>
                <w:rFonts w:ascii="Arial Narrow" w:hAnsi="Arial Narrow" w:cstheme="minorHAnsi"/>
                <w:b/>
                <w:color w:val="000000" w:themeColor="text1"/>
                <w:lang w:eastAsia="en-US"/>
              </w:rPr>
            </w:pPr>
            <w:r w:rsidRPr="00526168">
              <w:rPr>
                <w:rFonts w:ascii="Arial Narrow" w:hAnsi="Arial Narrow" w:cstheme="minorHAnsi"/>
                <w:b/>
                <w:color w:val="000000" w:themeColor="text1"/>
                <w:lang w:val="es-MX" w:eastAsia="en-US"/>
              </w:rPr>
              <w:t>OBJETO</w:t>
            </w:r>
          </w:p>
        </w:tc>
        <w:tc>
          <w:tcPr>
            <w:tcW w:w="6778" w:type="dxa"/>
            <w:tcBorders>
              <w:top w:val="single" w:sz="4" w:space="0" w:color="000000"/>
              <w:left w:val="single" w:sz="4" w:space="0" w:color="000000"/>
              <w:bottom w:val="single" w:sz="4" w:space="0" w:color="000000"/>
              <w:right w:val="single" w:sz="4" w:space="0" w:color="000000"/>
            </w:tcBorders>
            <w:vAlign w:val="center"/>
            <w:hideMark/>
          </w:tcPr>
          <w:p w14:paraId="13EB30B1" w14:textId="152E7A72" w:rsidR="00A43700" w:rsidRPr="004F4F62" w:rsidRDefault="004F4F62" w:rsidP="00303E32">
            <w:pPr>
              <w:pStyle w:val="Estilo"/>
              <w:spacing w:line="256" w:lineRule="auto"/>
              <w:ind w:hanging="2"/>
              <w:jc w:val="both"/>
              <w:rPr>
                <w:rFonts w:ascii="Arial Narrow" w:hAnsi="Arial Narrow" w:cstheme="minorHAnsi"/>
                <w:iCs/>
                <w:color w:val="000000" w:themeColor="text1"/>
                <w:sz w:val="22"/>
                <w:szCs w:val="22"/>
                <w:lang w:val="es-ES" w:eastAsia="en-US"/>
              </w:rPr>
            </w:pPr>
            <w:r w:rsidRPr="004F4F62">
              <w:rPr>
                <w:rFonts w:ascii="Arial Narrow" w:hAnsi="Arial Narrow"/>
                <w:shd w:val="clear" w:color="auto" w:fill="FFFFFF"/>
              </w:rPr>
              <w:t xml:space="preserve">PRESTACIÓN DE SERVICIO PARA LA EJECUCIÓN DE LA AGENDA CULTURAL 2024 DE LA SECRETARIA DE CULTURA Y TURISMO DEL MUNICIPIO DE SOACHA, EN EL MARCO DEL CONTRATO INTERADMINISTRATIVO No. 3109 -2024 SUSCRITO ENTRE EL MUNICIPIO DE SOACHA Y </w:t>
            </w:r>
            <w:proofErr w:type="spellStart"/>
            <w:r w:rsidRPr="004F4F62">
              <w:rPr>
                <w:rFonts w:ascii="Arial Narrow" w:hAnsi="Arial Narrow"/>
                <w:shd w:val="clear" w:color="auto" w:fill="FFFFFF"/>
              </w:rPr>
              <w:t>EPUXUA</w:t>
            </w:r>
            <w:proofErr w:type="spellEnd"/>
            <w:r w:rsidRPr="004F4F62">
              <w:rPr>
                <w:rFonts w:ascii="Arial Narrow" w:hAnsi="Arial Narrow"/>
                <w:shd w:val="clear" w:color="auto" w:fill="FFFFFF"/>
              </w:rPr>
              <w:t xml:space="preserve"> AVANZA </w:t>
            </w:r>
            <w:proofErr w:type="spellStart"/>
            <w:r w:rsidRPr="004F4F62">
              <w:rPr>
                <w:rFonts w:ascii="Arial Narrow" w:hAnsi="Arial Narrow"/>
                <w:shd w:val="clear" w:color="auto" w:fill="FFFFFF"/>
              </w:rPr>
              <w:t>E.I.C.E</w:t>
            </w:r>
            <w:proofErr w:type="spellEnd"/>
          </w:p>
        </w:tc>
      </w:tr>
      <w:tr w:rsidR="00A43700" w:rsidRPr="00526168" w14:paraId="7A3BEDD9" w14:textId="77777777" w:rsidTr="000339E9">
        <w:trPr>
          <w:trHeight w:val="87"/>
          <w:jc w:val="center"/>
        </w:trPr>
        <w:tc>
          <w:tcPr>
            <w:tcW w:w="1422" w:type="dxa"/>
            <w:tcBorders>
              <w:top w:val="single" w:sz="4" w:space="0" w:color="000000"/>
              <w:left w:val="single" w:sz="4" w:space="0" w:color="000000"/>
              <w:bottom w:val="single" w:sz="4" w:space="0" w:color="000000"/>
              <w:right w:val="nil"/>
            </w:tcBorders>
            <w:vAlign w:val="center"/>
            <w:hideMark/>
          </w:tcPr>
          <w:p w14:paraId="63436E95" w14:textId="77777777" w:rsidR="00A43700" w:rsidRPr="00526168" w:rsidRDefault="00A43700" w:rsidP="00303E32">
            <w:pPr>
              <w:keepNext/>
              <w:ind w:left="0" w:hanging="2"/>
              <w:jc w:val="both"/>
              <w:rPr>
                <w:rFonts w:ascii="Arial Narrow" w:hAnsi="Arial Narrow" w:cstheme="minorHAnsi"/>
                <w:b/>
                <w:color w:val="000000" w:themeColor="text1"/>
                <w:lang w:eastAsia="en-US"/>
              </w:rPr>
            </w:pPr>
            <w:r w:rsidRPr="00526168">
              <w:rPr>
                <w:rFonts w:ascii="Arial Narrow" w:hAnsi="Arial Narrow" w:cstheme="minorHAnsi"/>
                <w:b/>
                <w:color w:val="000000" w:themeColor="text1"/>
                <w:lang w:val="es-MX" w:eastAsia="en-US"/>
              </w:rPr>
              <w:t>EXPEDIDO</w:t>
            </w:r>
          </w:p>
        </w:tc>
        <w:tc>
          <w:tcPr>
            <w:tcW w:w="6778" w:type="dxa"/>
            <w:tcBorders>
              <w:top w:val="single" w:sz="4" w:space="0" w:color="000000"/>
              <w:left w:val="single" w:sz="4" w:space="0" w:color="000000"/>
              <w:bottom w:val="single" w:sz="4" w:space="0" w:color="000000"/>
              <w:right w:val="single" w:sz="4" w:space="0" w:color="000000"/>
            </w:tcBorders>
            <w:vAlign w:val="center"/>
            <w:hideMark/>
          </w:tcPr>
          <w:p w14:paraId="2CF626D1" w14:textId="77777777" w:rsidR="00A43700" w:rsidRPr="00526168" w:rsidRDefault="00A43700" w:rsidP="00303E32">
            <w:pPr>
              <w:keepNext/>
              <w:ind w:left="0" w:hanging="2"/>
              <w:jc w:val="both"/>
              <w:rPr>
                <w:rFonts w:ascii="Arial Narrow" w:hAnsi="Arial Narrow" w:cstheme="minorHAnsi"/>
                <w:color w:val="000000" w:themeColor="text1"/>
                <w:lang w:eastAsia="en-US"/>
              </w:rPr>
            </w:pPr>
            <w:r w:rsidRPr="00526168">
              <w:rPr>
                <w:rFonts w:ascii="Arial Narrow" w:hAnsi="Arial Narrow" w:cstheme="minorHAnsi"/>
                <w:color w:val="000000" w:themeColor="text1"/>
                <w:lang w:eastAsia="en-US"/>
              </w:rPr>
              <w:t xml:space="preserve">Por </w:t>
            </w:r>
            <w:r w:rsidRPr="00526168">
              <w:rPr>
                <w:rFonts w:ascii="Arial Narrow" w:hAnsi="Arial Narrow" w:cstheme="minorHAnsi"/>
                <w:color w:val="000000" w:themeColor="text1"/>
              </w:rPr>
              <w:t>sub</w:t>
            </w:r>
            <w:r w:rsidRPr="00526168">
              <w:rPr>
                <w:rFonts w:ascii="Arial Narrow" w:hAnsi="Arial Narrow" w:cstheme="minorHAnsi"/>
                <w:color w:val="000000" w:themeColor="text1"/>
                <w:lang w:eastAsia="en-US"/>
              </w:rPr>
              <w:t>dirección técnica administrativa, financiera y de gestión humana</w:t>
            </w:r>
          </w:p>
        </w:tc>
      </w:tr>
    </w:tbl>
    <w:p w14:paraId="20116346" w14:textId="6CFF7674" w:rsidR="00605F36" w:rsidRPr="00526168" w:rsidRDefault="00605F36" w:rsidP="000339E9">
      <w:pPr>
        <w:ind w:left="0" w:hanging="2"/>
        <w:rPr>
          <w:rFonts w:ascii="Arial Narrow" w:hAnsi="Arial Narrow" w:cs="Arial"/>
          <w:color w:val="000000"/>
          <w:lang w:val="es-ES_tradnl"/>
        </w:rPr>
      </w:pPr>
    </w:p>
    <w:p w14:paraId="6961BBC2" w14:textId="76264560" w:rsidR="005D1680" w:rsidRDefault="00355679" w:rsidP="005D1680">
      <w:pPr>
        <w:spacing w:before="120" w:after="0" w:line="240" w:lineRule="auto"/>
        <w:ind w:left="0" w:hanging="2"/>
        <w:jc w:val="both"/>
        <w:rPr>
          <w:rFonts w:ascii="Arial Narrow" w:hAnsi="Arial Narrow" w:cstheme="minorHAnsi"/>
          <w:lang w:val="es-ES_tradnl"/>
        </w:rPr>
      </w:pPr>
      <w:r w:rsidRPr="00526168">
        <w:rPr>
          <w:rFonts w:ascii="Arial Narrow" w:eastAsia="Arial Narrow" w:hAnsi="Arial Narrow" w:cs="Times New Roman"/>
          <w:color w:val="000000"/>
        </w:rPr>
        <w:t xml:space="preserve">El presupuesto estimado de la Manifestación de Interés se encuentra discriminado en el Anexo 03– Presupuesto Estimado de la Manifestación de Interés, el cual se encuentra adjunto a este documento y soportado presupuestalmente </w:t>
      </w:r>
      <w:r w:rsidRPr="00526168">
        <w:rPr>
          <w:rFonts w:ascii="Arial Narrow" w:hAnsi="Arial Narrow"/>
        </w:rPr>
        <w:t xml:space="preserve">en el caso particular de </w:t>
      </w:r>
      <w:proofErr w:type="spellStart"/>
      <w:r w:rsidRPr="00526168">
        <w:rPr>
          <w:rFonts w:ascii="Arial Narrow" w:hAnsi="Arial Narrow"/>
        </w:rPr>
        <w:t>EPUXUA</w:t>
      </w:r>
      <w:proofErr w:type="spellEnd"/>
      <w:r w:rsidRPr="00526168">
        <w:rPr>
          <w:rFonts w:ascii="Arial Narrow" w:hAnsi="Arial Narrow"/>
        </w:rPr>
        <w:t xml:space="preserve"> AVANZA </w:t>
      </w:r>
      <w:proofErr w:type="spellStart"/>
      <w:r w:rsidRPr="00526168">
        <w:rPr>
          <w:rFonts w:ascii="Arial Narrow" w:hAnsi="Arial Narrow"/>
        </w:rPr>
        <w:t>E.I.C.E</w:t>
      </w:r>
      <w:proofErr w:type="spellEnd"/>
      <w:r w:rsidR="005D1680">
        <w:rPr>
          <w:rFonts w:ascii="Arial Narrow" w:hAnsi="Arial Narrow"/>
        </w:rPr>
        <w:t xml:space="preserve"> </w:t>
      </w:r>
      <w:r w:rsidR="005D1680">
        <w:rPr>
          <w:rFonts w:ascii="Arial Narrow" w:hAnsi="Arial Narrow" w:cstheme="minorHAnsi"/>
          <w:lang w:val="es-ES_tradnl"/>
        </w:rPr>
        <w:t>Dicho valor incluye t</w:t>
      </w:r>
      <w:r w:rsidR="005D1680" w:rsidRPr="00E51416">
        <w:rPr>
          <w:rFonts w:ascii="Arial Narrow" w:hAnsi="Arial Narrow" w:cstheme="minorHAnsi"/>
          <w:lang w:val="es-ES_tradnl"/>
        </w:rPr>
        <w:t>odos los costos, gastos, impuestos y contribuciones de orden nacional y local en que deba incurrir el contratista para la ejecución del objeto contractual y honorarios</w:t>
      </w:r>
      <w:r w:rsidR="005D1680">
        <w:rPr>
          <w:rFonts w:ascii="Arial Narrow" w:hAnsi="Arial Narrow" w:cstheme="minorHAnsi"/>
          <w:lang w:val="es-ES_tradnl"/>
        </w:rPr>
        <w:t xml:space="preserve"> previsibles para la ejecución y cumplimiento del objeto a contratar bajo la modalidad de monto agotable.</w:t>
      </w:r>
    </w:p>
    <w:p w14:paraId="519EB3DB" w14:textId="77777777" w:rsidR="005D1680" w:rsidRDefault="005D1680" w:rsidP="005D1680">
      <w:pPr>
        <w:ind w:left="0" w:hanging="2"/>
        <w:jc w:val="both"/>
        <w:rPr>
          <w:rFonts w:ascii="Arial Narrow" w:hAnsi="Arial Narrow" w:cstheme="minorHAnsi"/>
          <w:lang w:val="es-ES_tradnl"/>
        </w:rPr>
      </w:pPr>
    </w:p>
    <w:p w14:paraId="102B2841" w14:textId="052AAF96" w:rsidR="002934A3" w:rsidRPr="005D1680" w:rsidRDefault="005D1680" w:rsidP="005D1680">
      <w:pPr>
        <w:ind w:left="0" w:hanging="2"/>
        <w:jc w:val="both"/>
        <w:rPr>
          <w:rFonts w:ascii="Arial Narrow" w:eastAsia="Arial" w:hAnsi="Arial Narrow" w:cs="Arial"/>
          <w:color w:val="000000"/>
        </w:rPr>
      </w:pPr>
      <w:r>
        <w:rPr>
          <w:rFonts w:ascii="Arial Narrow" w:hAnsi="Arial Narrow" w:cstheme="minorHAnsi"/>
          <w:lang w:val="es-ES_tradnl"/>
        </w:rPr>
        <w:t xml:space="preserve">El valor del contrato se encuentra solventado con recursos de inversión teniendo como antecedente los montos de la estructuración y presupuestos del Contrato Interadministrativo 3109 – 2024 </w:t>
      </w:r>
      <w:r w:rsidRPr="00262915">
        <w:rPr>
          <w:rFonts w:ascii="Arial Narrow" w:eastAsia="Arial" w:hAnsi="Arial Narrow" w:cs="Arial"/>
          <w:color w:val="000000"/>
        </w:rPr>
        <w:t xml:space="preserve">suscrito entre el municipio de </w:t>
      </w:r>
      <w:r>
        <w:rPr>
          <w:rFonts w:ascii="Arial Narrow" w:eastAsia="Arial" w:hAnsi="Arial Narrow" w:cs="Arial"/>
          <w:color w:val="000000"/>
        </w:rPr>
        <w:t>S</w:t>
      </w:r>
      <w:r w:rsidRPr="00262915">
        <w:rPr>
          <w:rFonts w:ascii="Arial Narrow" w:eastAsia="Arial" w:hAnsi="Arial Narrow" w:cs="Arial"/>
          <w:color w:val="000000"/>
        </w:rPr>
        <w:t xml:space="preserve">oacha y </w:t>
      </w:r>
      <w:proofErr w:type="spellStart"/>
      <w:r>
        <w:rPr>
          <w:rFonts w:ascii="Arial Narrow" w:eastAsia="Arial" w:hAnsi="Arial Narrow" w:cs="Arial"/>
          <w:color w:val="000000"/>
        </w:rPr>
        <w:t>E</w:t>
      </w:r>
      <w:r w:rsidRPr="00262915">
        <w:rPr>
          <w:rFonts w:ascii="Arial Narrow" w:eastAsia="Arial" w:hAnsi="Arial Narrow" w:cs="Arial"/>
          <w:color w:val="000000"/>
        </w:rPr>
        <w:t>puxua</w:t>
      </w:r>
      <w:proofErr w:type="spellEnd"/>
      <w:r w:rsidRPr="00262915">
        <w:rPr>
          <w:rFonts w:ascii="Arial Narrow" w:eastAsia="Arial" w:hAnsi="Arial Narrow" w:cs="Arial"/>
          <w:color w:val="000000"/>
        </w:rPr>
        <w:t xml:space="preserve"> </w:t>
      </w:r>
      <w:r>
        <w:rPr>
          <w:rFonts w:ascii="Arial Narrow" w:eastAsia="Arial" w:hAnsi="Arial Narrow" w:cs="Arial"/>
          <w:color w:val="000000"/>
        </w:rPr>
        <w:t>A</w:t>
      </w:r>
      <w:r w:rsidRPr="00262915">
        <w:rPr>
          <w:rFonts w:ascii="Arial Narrow" w:eastAsia="Arial" w:hAnsi="Arial Narrow" w:cs="Arial"/>
          <w:color w:val="000000"/>
        </w:rPr>
        <w:t xml:space="preserve">vanza </w:t>
      </w:r>
      <w:proofErr w:type="spellStart"/>
      <w:r w:rsidRPr="00262915">
        <w:rPr>
          <w:rFonts w:ascii="Arial Narrow" w:eastAsia="Arial" w:hAnsi="Arial Narrow" w:cs="Arial"/>
          <w:color w:val="000000"/>
        </w:rPr>
        <w:t>E.I.C.E</w:t>
      </w:r>
      <w:proofErr w:type="spellEnd"/>
      <w:r w:rsidRPr="00262915">
        <w:rPr>
          <w:rFonts w:ascii="Arial Narrow" w:eastAsia="Arial" w:hAnsi="Arial Narrow" w:cs="Arial"/>
          <w:color w:val="000000"/>
        </w:rPr>
        <w:t>.</w:t>
      </w:r>
    </w:p>
    <w:p w14:paraId="7D5199F8" w14:textId="5085FBA0" w:rsidR="00355679" w:rsidRPr="00526168" w:rsidRDefault="00355679" w:rsidP="00355679">
      <w:pPr>
        <w:pBdr>
          <w:top w:val="nil"/>
          <w:left w:val="nil"/>
          <w:bottom w:val="nil"/>
          <w:right w:val="nil"/>
          <w:between w:val="nil"/>
        </w:pBdr>
        <w:ind w:left="0" w:hanging="2"/>
        <w:jc w:val="both"/>
        <w:rPr>
          <w:rFonts w:ascii="Arial Narrow" w:hAnsi="Arial Narrow" w:cs="Arial"/>
          <w:color w:val="000000"/>
        </w:rPr>
      </w:pPr>
      <w:r w:rsidRPr="00526168">
        <w:rPr>
          <w:rFonts w:ascii="Arial Narrow" w:hAnsi="Arial Narrow" w:cs="Arial"/>
          <w:color w:val="000000"/>
        </w:rPr>
        <w:t>El presupuesto estimado de la Invitación a cotizar se encuentra discriminado</w:t>
      </w:r>
      <w:r w:rsidRPr="00526168">
        <w:rPr>
          <w:rFonts w:ascii="Arial Narrow" w:eastAsia="Arial Narrow" w:hAnsi="Arial Narrow" w:cs="Arial Narrow"/>
          <w:color w:val="000000" w:themeColor="text1"/>
        </w:rPr>
        <w:t xml:space="preserve"> en </w:t>
      </w:r>
      <w:r w:rsidRPr="00526168">
        <w:rPr>
          <w:rFonts w:ascii="Arial Narrow" w:hAnsi="Arial Narrow" w:cs="Arial"/>
          <w:color w:val="000000"/>
        </w:rPr>
        <w:t xml:space="preserve">Anexo 03– Presupuesto Estimado de la Invitación, </w:t>
      </w:r>
      <w:r w:rsidRPr="00526168">
        <w:rPr>
          <w:rFonts w:ascii="Arial Narrow" w:eastAsia="Arial Narrow" w:hAnsi="Arial Narrow" w:cs="Arial Narrow"/>
          <w:color w:val="000000" w:themeColor="text1"/>
        </w:rPr>
        <w:t xml:space="preserve">el cual se encuentra adjunto a este documento </w:t>
      </w:r>
      <w:r w:rsidRPr="00526168">
        <w:rPr>
          <w:rFonts w:ascii="Arial Narrow" w:eastAsia="Arial Narrow" w:hAnsi="Arial Narrow"/>
          <w:color w:val="000000" w:themeColor="text1"/>
        </w:rPr>
        <w:t>y es asumido por el CONTRATISTA con la oferta económica presentada dentro de su manifestación de interés</w:t>
      </w:r>
    </w:p>
    <w:p w14:paraId="01338D11" w14:textId="15C6C698" w:rsidR="00355679" w:rsidRPr="00526168" w:rsidRDefault="00355679" w:rsidP="00355679">
      <w:pPr>
        <w:pBdr>
          <w:top w:val="nil"/>
          <w:left w:val="nil"/>
          <w:bottom w:val="nil"/>
          <w:right w:val="nil"/>
          <w:between w:val="nil"/>
        </w:pBdr>
        <w:ind w:left="0" w:hanging="2"/>
        <w:jc w:val="both"/>
        <w:rPr>
          <w:rFonts w:ascii="Arial Narrow" w:hAnsi="Arial Narrow" w:cs="Arial"/>
          <w:color w:val="000000"/>
        </w:rPr>
      </w:pPr>
      <w:r w:rsidRPr="00526168">
        <w:rPr>
          <w:rFonts w:ascii="Arial Narrow" w:hAnsi="Arial Narrow" w:cs="Arial"/>
          <w:color w:val="000000"/>
        </w:rPr>
        <w:lastRenderedPageBreak/>
        <w:t xml:space="preserve">Con relación a la presentación de la oferta económica, el(los) proponente(s) deberá(n) diligenciar el Formato de presentación de oferta económica publicado con los documentos de la Invitación a cotizar, correspondiente al valor total ofrecido, y cada una de las casillas de este formato, teniendo sólo como referencia los valores unitarios y del presupuesto contenido en el presente documento. </w:t>
      </w:r>
    </w:p>
    <w:p w14:paraId="31B768EB" w14:textId="77777777" w:rsidR="00355679" w:rsidRPr="00526168" w:rsidRDefault="00355679" w:rsidP="00355679">
      <w:pPr>
        <w:pBdr>
          <w:top w:val="nil"/>
          <w:left w:val="nil"/>
          <w:bottom w:val="nil"/>
          <w:right w:val="nil"/>
          <w:between w:val="nil"/>
        </w:pBdr>
        <w:ind w:left="0" w:hanging="2"/>
        <w:jc w:val="both"/>
        <w:rPr>
          <w:rFonts w:ascii="Arial Narrow" w:hAnsi="Arial Narrow" w:cs="Arial"/>
          <w:color w:val="000000"/>
        </w:rPr>
      </w:pPr>
      <w:r w:rsidRPr="00526168">
        <w:rPr>
          <w:rFonts w:ascii="Arial Narrow" w:hAnsi="Arial Narrow" w:cs="Arial"/>
          <w:color w:val="000000"/>
        </w:rPr>
        <w:t xml:space="preserve">De manera previa a la presentación de ofertas, los proponentes deberán identificar la ubicación de los sitios de disposición de material sobrante de la obra que cuenten con autorización del municipio o aquellos autorizados que se encuentren en el área de influencia del proyecto de igual forma, deberán identificar en el área de influencia del proyecto, las canteras más cercanas que cumplan con los requisitos mínimos de operación establecidos en las normas que regulen la materia. </w:t>
      </w:r>
    </w:p>
    <w:p w14:paraId="16D5B555" w14:textId="52545912" w:rsidR="00355679" w:rsidRPr="00526168" w:rsidRDefault="00355679" w:rsidP="005D1680">
      <w:pPr>
        <w:pBdr>
          <w:top w:val="nil"/>
          <w:left w:val="nil"/>
          <w:bottom w:val="nil"/>
          <w:right w:val="nil"/>
          <w:between w:val="nil"/>
        </w:pBdr>
        <w:ind w:leftChars="0" w:left="0" w:firstLineChars="0" w:firstLine="0"/>
        <w:jc w:val="both"/>
        <w:rPr>
          <w:rFonts w:ascii="Arial Narrow" w:hAnsi="Arial Narrow" w:cs="Arial"/>
          <w:color w:val="000000"/>
        </w:rPr>
      </w:pPr>
      <w:r w:rsidRPr="00526168">
        <w:rPr>
          <w:rFonts w:ascii="Arial Narrow" w:hAnsi="Arial Narrow" w:cs="Arial"/>
          <w:color w:val="000000"/>
        </w:rPr>
        <w:t xml:space="preserve">Sin perjuicio de lo anterior, para la elaboración de su oferta económica, todos los proponentes deberán revisar el presupuesto del proyecto verificando los precios del mercado del área de influencia del mismo y poner de presente durante la etapa precontractual cualquier desviación de precios unitarios por encima de los valores máximos y mínimos establecidos en los documentos del proceso. </w:t>
      </w:r>
    </w:p>
    <w:p w14:paraId="787E4C13" w14:textId="08E9F05E" w:rsidR="00355679" w:rsidRPr="00526168" w:rsidRDefault="00355679" w:rsidP="00355679">
      <w:pPr>
        <w:pBdr>
          <w:top w:val="nil"/>
          <w:left w:val="nil"/>
          <w:bottom w:val="nil"/>
          <w:right w:val="nil"/>
          <w:between w:val="nil"/>
        </w:pBdr>
        <w:ind w:left="0" w:hanging="2"/>
        <w:jc w:val="both"/>
        <w:rPr>
          <w:rFonts w:ascii="Arial Narrow" w:hAnsi="Arial Narrow" w:cs="Arial"/>
          <w:color w:val="000000"/>
        </w:rPr>
      </w:pPr>
      <w:r w:rsidRPr="00526168">
        <w:rPr>
          <w:rFonts w:ascii="Arial Narrow" w:hAnsi="Arial Narrow" w:cs="Arial"/>
          <w:color w:val="000000"/>
        </w:rPr>
        <w:t xml:space="preserve">De no contar con ninguna manifestación al respecto por parte de los proponentes se entienden aceptados los términos previstos para el Presupuesto Oficial Estimado del proyecto. </w:t>
      </w:r>
    </w:p>
    <w:p w14:paraId="54E73A3B" w14:textId="11B6FE0C" w:rsidR="00355679" w:rsidRPr="00526168" w:rsidRDefault="00355679" w:rsidP="00355679">
      <w:pPr>
        <w:pBdr>
          <w:top w:val="nil"/>
          <w:left w:val="nil"/>
          <w:bottom w:val="nil"/>
          <w:right w:val="nil"/>
          <w:between w:val="nil"/>
        </w:pBdr>
        <w:ind w:left="0" w:hanging="2"/>
        <w:jc w:val="both"/>
        <w:rPr>
          <w:rFonts w:ascii="Arial Narrow" w:hAnsi="Arial Narrow" w:cs="Arial"/>
          <w:color w:val="000000"/>
        </w:rPr>
      </w:pPr>
      <w:r w:rsidRPr="00526168">
        <w:rPr>
          <w:rFonts w:ascii="Arial Narrow" w:hAnsi="Arial Narrow" w:cs="Arial"/>
          <w:color w:val="000000"/>
        </w:rPr>
        <w:t xml:space="preserve">Asimismo, deberán revisar para la estructuración de su propuesta las especificaciones técnicas, toda vez que en aquellos eventos en que el contratista durante el proceso de selección no haya advertido y objetado aspectos relacionados con las especificaciones técnicas del proyecto y durante la ejecución de este se generen diversas interpretaciones, corresponderá a la entidad contratante determinar el alcance y concepto de dichas especificaciones. </w:t>
      </w:r>
    </w:p>
    <w:p w14:paraId="45B1C957" w14:textId="77777777" w:rsidR="00355679" w:rsidRPr="00526168" w:rsidRDefault="00355679" w:rsidP="00355679">
      <w:pPr>
        <w:pBdr>
          <w:top w:val="nil"/>
          <w:left w:val="nil"/>
          <w:bottom w:val="nil"/>
          <w:right w:val="nil"/>
          <w:between w:val="nil"/>
        </w:pBdr>
        <w:ind w:left="0" w:hanging="2"/>
        <w:jc w:val="both"/>
        <w:rPr>
          <w:rFonts w:ascii="Arial Narrow" w:hAnsi="Arial Narrow" w:cs="Arial"/>
          <w:color w:val="000000"/>
        </w:rPr>
      </w:pPr>
      <w:r w:rsidRPr="00526168">
        <w:rPr>
          <w:rFonts w:ascii="Arial Narrow" w:hAnsi="Arial Narrow" w:cs="Arial"/>
          <w:color w:val="000000"/>
        </w:rPr>
        <w:t>Para la propuesta, el proponente deberá tener en cuenta las especificaciones técnicas particulares del proyecto las cuales hacen parte de los documentos publicados en la página web de la entidad. El presupuesto estimado se encuentra dispuesto en el Anexo 03.</w:t>
      </w:r>
    </w:p>
    <w:p w14:paraId="234600EA" w14:textId="105DFD72" w:rsidR="00F758DB" w:rsidRPr="00526168" w:rsidRDefault="00F758DB" w:rsidP="00F758DB">
      <w:pPr>
        <w:spacing w:before="120" w:after="0" w:line="276" w:lineRule="auto"/>
        <w:ind w:left="0" w:hanging="2"/>
        <w:jc w:val="both"/>
        <w:rPr>
          <w:rFonts w:ascii="Arial Narrow" w:hAnsi="Arial Narrow" w:cs="Times New Roman"/>
          <w:color w:val="000000" w:themeColor="text1"/>
          <w:lang w:val="es-ES"/>
        </w:rPr>
      </w:pPr>
      <w:r w:rsidRPr="00526168">
        <w:rPr>
          <w:rFonts w:ascii="Arial Narrow" w:hAnsi="Arial Narrow" w:cs="Times New Roman"/>
          <w:color w:val="000000" w:themeColor="text1"/>
          <w:lang w:val="es-ES"/>
        </w:rPr>
        <w:t xml:space="preserve">Dentro de la carga impositiva se consideró: Impuestos de carácter Municipal: </w:t>
      </w:r>
    </w:p>
    <w:p w14:paraId="4F9DE826" w14:textId="77777777" w:rsidR="00F758DB" w:rsidRPr="00526168" w:rsidRDefault="00F758DB" w:rsidP="00F758DB">
      <w:pPr>
        <w:spacing w:before="120" w:after="0" w:line="276" w:lineRule="auto"/>
        <w:ind w:left="0" w:hanging="2"/>
        <w:jc w:val="both"/>
        <w:rPr>
          <w:rFonts w:ascii="Arial Narrow" w:hAnsi="Arial Narrow" w:cs="Times New Roman"/>
          <w:color w:val="000000" w:themeColor="text1"/>
          <w:lang w:val="es-ES"/>
        </w:rPr>
      </w:pPr>
    </w:p>
    <w:tbl>
      <w:tblPr>
        <w:tblW w:w="0" w:type="auto"/>
        <w:tblCellMar>
          <w:left w:w="70" w:type="dxa"/>
          <w:right w:w="70" w:type="dxa"/>
        </w:tblCellMar>
        <w:tblLook w:val="04A0" w:firstRow="1" w:lastRow="0" w:firstColumn="1" w:lastColumn="0" w:noHBand="0" w:noVBand="1"/>
      </w:tblPr>
      <w:tblGrid>
        <w:gridCol w:w="3528"/>
        <w:gridCol w:w="1591"/>
        <w:gridCol w:w="1307"/>
        <w:gridCol w:w="2914"/>
      </w:tblGrid>
      <w:tr w:rsidR="005D1680" w:rsidRPr="005D1680" w14:paraId="30A03DD6" w14:textId="77777777" w:rsidTr="00C82AE9">
        <w:trPr>
          <w:trHeight w:val="540"/>
          <w:tblHeader/>
        </w:trPr>
        <w:tc>
          <w:tcPr>
            <w:tcW w:w="0" w:type="auto"/>
            <w:gridSpan w:val="4"/>
            <w:tcBorders>
              <w:top w:val="single" w:sz="8" w:space="0" w:color="auto"/>
              <w:left w:val="single" w:sz="8" w:space="0" w:color="auto"/>
              <w:bottom w:val="single" w:sz="4" w:space="0" w:color="auto"/>
              <w:right w:val="single" w:sz="8" w:space="0" w:color="000000"/>
            </w:tcBorders>
            <w:shd w:val="clear" w:color="000000" w:fill="D0CECE"/>
            <w:noWrap/>
            <w:vAlign w:val="center"/>
            <w:hideMark/>
          </w:tcPr>
          <w:p w14:paraId="2E7098BC"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b/>
                <w:color w:val="000000"/>
                <w:kern w:val="0"/>
                <w:position w:val="0"/>
                <w:lang w:eastAsia="es-CO"/>
              </w:rPr>
            </w:pPr>
            <w:r w:rsidRPr="005D1680">
              <w:rPr>
                <w:rFonts w:ascii="Arial Narrow" w:eastAsia="Times New Roman" w:hAnsi="Arial Narrow"/>
                <w:b/>
                <w:color w:val="000000"/>
                <w:kern w:val="0"/>
                <w:position w:val="0"/>
                <w:lang w:eastAsia="es-CO"/>
              </w:rPr>
              <w:t xml:space="preserve">BASES DE DESCUENTOS Y RETENCIONES </w:t>
            </w:r>
            <w:proofErr w:type="spellStart"/>
            <w:r w:rsidRPr="005D1680">
              <w:rPr>
                <w:rFonts w:ascii="Arial Narrow" w:eastAsia="Times New Roman" w:hAnsi="Arial Narrow"/>
                <w:b/>
                <w:color w:val="000000"/>
                <w:kern w:val="0"/>
                <w:position w:val="0"/>
                <w:lang w:eastAsia="es-CO"/>
              </w:rPr>
              <w:t>CAUSACION</w:t>
            </w:r>
            <w:proofErr w:type="spellEnd"/>
            <w:r w:rsidRPr="005D1680">
              <w:rPr>
                <w:rFonts w:ascii="Arial Narrow" w:eastAsia="Times New Roman" w:hAnsi="Arial Narrow"/>
                <w:b/>
                <w:color w:val="000000"/>
                <w:kern w:val="0"/>
                <w:position w:val="0"/>
                <w:lang w:eastAsia="es-CO"/>
              </w:rPr>
              <w:t xml:space="preserve"> POR COMPRAS Y SERVICIOS</w:t>
            </w:r>
          </w:p>
        </w:tc>
      </w:tr>
      <w:tr w:rsidR="005D1680" w:rsidRPr="005D1680" w14:paraId="0C8823C9" w14:textId="77777777" w:rsidTr="00C82AE9">
        <w:trPr>
          <w:trHeight w:val="290"/>
          <w:tblHead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E7116E8"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b/>
                <w:bCs/>
                <w:color w:val="000000"/>
                <w:kern w:val="0"/>
                <w:position w:val="0"/>
                <w:lang w:eastAsia="es-CO"/>
              </w:rPr>
            </w:pPr>
            <w:r w:rsidRPr="005D1680">
              <w:rPr>
                <w:rFonts w:ascii="Arial Narrow" w:eastAsia="Times New Roman" w:hAnsi="Arial Narrow"/>
                <w:b/>
                <w:bCs/>
                <w:color w:val="000000"/>
                <w:kern w:val="0"/>
                <w:position w:val="0"/>
                <w:lang w:eastAsia="es-CO"/>
              </w:rPr>
              <w:t>CONCEPTO</w:t>
            </w:r>
          </w:p>
        </w:tc>
        <w:tc>
          <w:tcPr>
            <w:tcW w:w="0" w:type="auto"/>
            <w:tcBorders>
              <w:top w:val="nil"/>
              <w:left w:val="nil"/>
              <w:bottom w:val="single" w:sz="4" w:space="0" w:color="auto"/>
              <w:right w:val="single" w:sz="4" w:space="0" w:color="auto"/>
            </w:tcBorders>
            <w:shd w:val="clear" w:color="auto" w:fill="auto"/>
            <w:noWrap/>
            <w:vAlign w:val="center"/>
            <w:hideMark/>
          </w:tcPr>
          <w:p w14:paraId="238885CB"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b/>
                <w:bCs/>
                <w:color w:val="000000"/>
                <w:kern w:val="0"/>
                <w:position w:val="0"/>
                <w:lang w:eastAsia="es-CO"/>
              </w:rPr>
            </w:pPr>
            <w:r w:rsidRPr="005D1680">
              <w:rPr>
                <w:rFonts w:ascii="Arial Narrow" w:eastAsia="Times New Roman" w:hAnsi="Arial Narrow"/>
                <w:b/>
                <w:bCs/>
                <w:color w:val="000000"/>
                <w:kern w:val="0"/>
                <w:position w:val="0"/>
                <w:lang w:eastAsia="es-CO"/>
              </w:rPr>
              <w:t>%</w:t>
            </w:r>
          </w:p>
        </w:tc>
        <w:tc>
          <w:tcPr>
            <w:tcW w:w="0" w:type="auto"/>
            <w:tcBorders>
              <w:top w:val="nil"/>
              <w:left w:val="nil"/>
              <w:bottom w:val="single" w:sz="4" w:space="0" w:color="auto"/>
              <w:right w:val="single" w:sz="4" w:space="0" w:color="auto"/>
            </w:tcBorders>
            <w:shd w:val="clear" w:color="auto" w:fill="auto"/>
            <w:noWrap/>
            <w:vAlign w:val="center"/>
            <w:hideMark/>
          </w:tcPr>
          <w:p w14:paraId="47818979"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b/>
                <w:bCs/>
                <w:color w:val="000000"/>
                <w:kern w:val="0"/>
                <w:position w:val="0"/>
                <w:lang w:eastAsia="es-CO"/>
              </w:rPr>
            </w:pPr>
            <w:r w:rsidRPr="005D1680">
              <w:rPr>
                <w:rFonts w:ascii="Arial Narrow" w:eastAsia="Times New Roman" w:hAnsi="Arial Narrow"/>
                <w:b/>
                <w:bCs/>
                <w:color w:val="000000"/>
                <w:kern w:val="0"/>
                <w:position w:val="0"/>
                <w:lang w:eastAsia="es-CO"/>
              </w:rPr>
              <w:t>BASE GRAVABLE</w:t>
            </w:r>
          </w:p>
        </w:tc>
        <w:tc>
          <w:tcPr>
            <w:tcW w:w="0" w:type="auto"/>
            <w:tcBorders>
              <w:top w:val="nil"/>
              <w:left w:val="nil"/>
              <w:bottom w:val="single" w:sz="4" w:space="0" w:color="auto"/>
              <w:right w:val="single" w:sz="8" w:space="0" w:color="auto"/>
            </w:tcBorders>
            <w:shd w:val="clear" w:color="auto" w:fill="auto"/>
            <w:noWrap/>
            <w:vAlign w:val="center"/>
            <w:hideMark/>
          </w:tcPr>
          <w:p w14:paraId="4F83C0CC"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b/>
                <w:bCs/>
                <w:color w:val="000000"/>
                <w:kern w:val="0"/>
                <w:position w:val="0"/>
                <w:lang w:eastAsia="es-CO"/>
              </w:rPr>
            </w:pPr>
            <w:r w:rsidRPr="005D1680">
              <w:rPr>
                <w:rFonts w:ascii="Arial Narrow" w:eastAsia="Times New Roman" w:hAnsi="Arial Narrow"/>
                <w:b/>
                <w:bCs/>
                <w:color w:val="000000"/>
                <w:kern w:val="0"/>
                <w:position w:val="0"/>
                <w:lang w:eastAsia="es-CO"/>
              </w:rPr>
              <w:t>SOPORTE LEGAL</w:t>
            </w:r>
          </w:p>
        </w:tc>
      </w:tr>
      <w:tr w:rsidR="005D1680" w:rsidRPr="005D1680" w14:paraId="36529C2B"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DD1890B"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RETE ICA</w:t>
            </w:r>
          </w:p>
        </w:tc>
        <w:tc>
          <w:tcPr>
            <w:tcW w:w="0" w:type="auto"/>
            <w:tcBorders>
              <w:top w:val="nil"/>
              <w:left w:val="nil"/>
              <w:bottom w:val="single" w:sz="4" w:space="0" w:color="auto"/>
              <w:right w:val="single" w:sz="4" w:space="0" w:color="auto"/>
            </w:tcBorders>
            <w:shd w:val="clear" w:color="auto" w:fill="auto"/>
            <w:noWrap/>
            <w:vAlign w:val="center"/>
            <w:hideMark/>
          </w:tcPr>
          <w:p w14:paraId="4A835F96"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 xml:space="preserve">SEGÚN ACTIVIDAD </w:t>
            </w:r>
            <w:proofErr w:type="spellStart"/>
            <w:r w:rsidRPr="005D1680">
              <w:rPr>
                <w:rFonts w:ascii="Arial Narrow" w:eastAsia="Times New Roman" w:hAnsi="Arial Narrow"/>
                <w:color w:val="000000"/>
                <w:kern w:val="0"/>
                <w:position w:val="0"/>
                <w:lang w:eastAsia="es-CO"/>
              </w:rPr>
              <w:t>ECONOMICA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CF6C93F"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129341DE"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proofErr w:type="spellStart"/>
            <w:r w:rsidRPr="005D1680">
              <w:rPr>
                <w:rFonts w:ascii="Arial Narrow" w:eastAsia="Times New Roman" w:hAnsi="Arial Narrow"/>
                <w:color w:val="000000"/>
                <w:kern w:val="0"/>
                <w:position w:val="0"/>
                <w:lang w:eastAsia="es-CO"/>
              </w:rPr>
              <w:t>RESOLUCION</w:t>
            </w:r>
            <w:proofErr w:type="spellEnd"/>
            <w:r w:rsidRPr="005D1680">
              <w:rPr>
                <w:rFonts w:ascii="Arial Narrow" w:eastAsia="Times New Roman" w:hAnsi="Arial Narrow"/>
                <w:color w:val="000000"/>
                <w:kern w:val="0"/>
                <w:position w:val="0"/>
                <w:lang w:eastAsia="es-CO"/>
              </w:rPr>
              <w:t xml:space="preserve"> 034 DEL 2021 DE SOACHA</w:t>
            </w:r>
          </w:p>
        </w:tc>
      </w:tr>
      <w:tr w:rsidR="005D1680" w:rsidRPr="005D1680" w14:paraId="5EA014D5"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A3DF225"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ESTAMPILLAS ADULTO MAYOR</w:t>
            </w:r>
          </w:p>
        </w:tc>
        <w:tc>
          <w:tcPr>
            <w:tcW w:w="0" w:type="auto"/>
            <w:tcBorders>
              <w:top w:val="nil"/>
              <w:left w:val="nil"/>
              <w:bottom w:val="single" w:sz="4" w:space="0" w:color="auto"/>
              <w:right w:val="single" w:sz="4" w:space="0" w:color="auto"/>
            </w:tcBorders>
            <w:shd w:val="clear" w:color="auto" w:fill="auto"/>
            <w:noWrap/>
            <w:vAlign w:val="center"/>
            <w:hideMark/>
          </w:tcPr>
          <w:p w14:paraId="557F24B8"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3.00%</w:t>
            </w:r>
          </w:p>
        </w:tc>
        <w:tc>
          <w:tcPr>
            <w:tcW w:w="0" w:type="auto"/>
            <w:tcBorders>
              <w:top w:val="nil"/>
              <w:left w:val="nil"/>
              <w:bottom w:val="single" w:sz="4" w:space="0" w:color="auto"/>
              <w:right w:val="single" w:sz="4" w:space="0" w:color="auto"/>
            </w:tcBorders>
            <w:shd w:val="clear" w:color="auto" w:fill="auto"/>
            <w:noWrap/>
            <w:vAlign w:val="bottom"/>
            <w:hideMark/>
          </w:tcPr>
          <w:p w14:paraId="09B0984A"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56CF0282"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Acuerdo Municipal No. 030 DE 2020</w:t>
            </w:r>
          </w:p>
        </w:tc>
      </w:tr>
      <w:tr w:rsidR="005D1680" w:rsidRPr="005D1680" w14:paraId="57EA838A"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E4C26E4"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ESTAMPILLAS PROCULTURA</w:t>
            </w:r>
          </w:p>
        </w:tc>
        <w:tc>
          <w:tcPr>
            <w:tcW w:w="0" w:type="auto"/>
            <w:tcBorders>
              <w:top w:val="nil"/>
              <w:left w:val="nil"/>
              <w:bottom w:val="single" w:sz="4" w:space="0" w:color="auto"/>
              <w:right w:val="single" w:sz="4" w:space="0" w:color="auto"/>
            </w:tcBorders>
            <w:shd w:val="clear" w:color="auto" w:fill="auto"/>
            <w:noWrap/>
            <w:vAlign w:val="center"/>
            <w:hideMark/>
          </w:tcPr>
          <w:p w14:paraId="0A7CC7CE"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1.70%</w:t>
            </w:r>
          </w:p>
        </w:tc>
        <w:tc>
          <w:tcPr>
            <w:tcW w:w="0" w:type="auto"/>
            <w:tcBorders>
              <w:top w:val="nil"/>
              <w:left w:val="nil"/>
              <w:bottom w:val="single" w:sz="4" w:space="0" w:color="auto"/>
              <w:right w:val="single" w:sz="4" w:space="0" w:color="auto"/>
            </w:tcBorders>
            <w:shd w:val="clear" w:color="auto" w:fill="auto"/>
            <w:noWrap/>
            <w:vAlign w:val="bottom"/>
            <w:hideMark/>
          </w:tcPr>
          <w:p w14:paraId="7009EE8B"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481139FD"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Acuerdo Municipal No. 030 DE 2020 -ACUERDO 010 2024</w:t>
            </w:r>
          </w:p>
        </w:tc>
      </w:tr>
      <w:tr w:rsidR="005D1680" w:rsidRPr="005D1680" w14:paraId="7E206147"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AC51CCC"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FONDO DE SEGURIDAD-contribución especial sobre contratos de obras publicas</w:t>
            </w:r>
          </w:p>
        </w:tc>
        <w:tc>
          <w:tcPr>
            <w:tcW w:w="0" w:type="auto"/>
            <w:tcBorders>
              <w:top w:val="nil"/>
              <w:left w:val="nil"/>
              <w:bottom w:val="single" w:sz="4" w:space="0" w:color="auto"/>
              <w:right w:val="single" w:sz="4" w:space="0" w:color="auto"/>
            </w:tcBorders>
            <w:shd w:val="clear" w:color="auto" w:fill="auto"/>
            <w:noWrap/>
            <w:vAlign w:val="center"/>
            <w:hideMark/>
          </w:tcPr>
          <w:p w14:paraId="56EEABE1"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5.00%</w:t>
            </w:r>
          </w:p>
        </w:tc>
        <w:tc>
          <w:tcPr>
            <w:tcW w:w="0" w:type="auto"/>
            <w:tcBorders>
              <w:top w:val="nil"/>
              <w:left w:val="nil"/>
              <w:bottom w:val="single" w:sz="4" w:space="0" w:color="auto"/>
              <w:right w:val="single" w:sz="4" w:space="0" w:color="auto"/>
            </w:tcBorders>
            <w:shd w:val="clear" w:color="auto" w:fill="auto"/>
            <w:noWrap/>
            <w:vAlign w:val="bottom"/>
            <w:hideMark/>
          </w:tcPr>
          <w:p w14:paraId="1D44B48D"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6FCF4895"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Acuerdo Municipal No. 030 DE 2020</w:t>
            </w:r>
          </w:p>
        </w:tc>
      </w:tr>
      <w:tr w:rsidR="005D1680" w:rsidRPr="005D1680" w14:paraId="0BDD216A"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B40E963"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TASA PRO- DEPORTE MUNICIPAL</w:t>
            </w:r>
          </w:p>
        </w:tc>
        <w:tc>
          <w:tcPr>
            <w:tcW w:w="0" w:type="auto"/>
            <w:tcBorders>
              <w:top w:val="nil"/>
              <w:left w:val="nil"/>
              <w:bottom w:val="single" w:sz="4" w:space="0" w:color="auto"/>
              <w:right w:val="single" w:sz="4" w:space="0" w:color="auto"/>
            </w:tcBorders>
            <w:shd w:val="clear" w:color="auto" w:fill="auto"/>
            <w:noWrap/>
            <w:vAlign w:val="center"/>
            <w:hideMark/>
          </w:tcPr>
          <w:p w14:paraId="444659E6"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1.50%</w:t>
            </w:r>
          </w:p>
        </w:tc>
        <w:tc>
          <w:tcPr>
            <w:tcW w:w="0" w:type="auto"/>
            <w:tcBorders>
              <w:top w:val="nil"/>
              <w:left w:val="nil"/>
              <w:bottom w:val="single" w:sz="4" w:space="0" w:color="auto"/>
              <w:right w:val="single" w:sz="4" w:space="0" w:color="auto"/>
            </w:tcBorders>
            <w:shd w:val="clear" w:color="auto" w:fill="auto"/>
            <w:noWrap/>
            <w:vAlign w:val="bottom"/>
            <w:hideMark/>
          </w:tcPr>
          <w:p w14:paraId="59F3ABB6"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proofErr w:type="gramStart"/>
            <w:r w:rsidRPr="005D1680">
              <w:rPr>
                <w:rFonts w:ascii="Arial Narrow" w:eastAsia="Times New Roman" w:hAnsi="Arial Narrow"/>
                <w:color w:val="000000"/>
                <w:kern w:val="0"/>
                <w:position w:val="0"/>
                <w:lang w:eastAsia="es-CO"/>
              </w:rPr>
              <w:t>TOTAL</w:t>
            </w:r>
            <w:proofErr w:type="gramEnd"/>
            <w:r w:rsidRPr="005D1680">
              <w:rPr>
                <w:rFonts w:ascii="Arial Narrow" w:eastAsia="Times New Roman" w:hAnsi="Arial Narrow"/>
                <w:color w:val="000000"/>
                <w:kern w:val="0"/>
                <w:position w:val="0"/>
                <w:lang w:eastAsia="es-CO"/>
              </w:rPr>
              <w:t xml:space="preserve"> DEL CONTRATO</w:t>
            </w:r>
          </w:p>
        </w:tc>
        <w:tc>
          <w:tcPr>
            <w:tcW w:w="0" w:type="auto"/>
            <w:tcBorders>
              <w:top w:val="nil"/>
              <w:left w:val="nil"/>
              <w:bottom w:val="single" w:sz="4" w:space="0" w:color="auto"/>
              <w:right w:val="single" w:sz="8" w:space="0" w:color="auto"/>
            </w:tcBorders>
            <w:shd w:val="clear" w:color="auto" w:fill="auto"/>
            <w:noWrap/>
            <w:vAlign w:val="bottom"/>
            <w:hideMark/>
          </w:tcPr>
          <w:p w14:paraId="740F592E"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ACUERDO 09 DE 2024 Y 030 DE 2020 DE SOACHA</w:t>
            </w:r>
          </w:p>
        </w:tc>
      </w:tr>
      <w:tr w:rsidR="005D1680" w:rsidRPr="005D1680" w14:paraId="1C1EF43C"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D57A1F8"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TASA PRO- DEPORTE</w:t>
            </w:r>
          </w:p>
        </w:tc>
        <w:tc>
          <w:tcPr>
            <w:tcW w:w="0" w:type="auto"/>
            <w:tcBorders>
              <w:top w:val="nil"/>
              <w:left w:val="nil"/>
              <w:bottom w:val="single" w:sz="4" w:space="0" w:color="auto"/>
              <w:right w:val="single" w:sz="4" w:space="0" w:color="auto"/>
            </w:tcBorders>
            <w:shd w:val="clear" w:color="auto" w:fill="auto"/>
            <w:noWrap/>
            <w:vAlign w:val="center"/>
            <w:hideMark/>
          </w:tcPr>
          <w:p w14:paraId="65ED855A"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2.50%</w:t>
            </w:r>
          </w:p>
        </w:tc>
        <w:tc>
          <w:tcPr>
            <w:tcW w:w="0" w:type="auto"/>
            <w:tcBorders>
              <w:top w:val="nil"/>
              <w:left w:val="nil"/>
              <w:bottom w:val="single" w:sz="4" w:space="0" w:color="auto"/>
              <w:right w:val="single" w:sz="4" w:space="0" w:color="auto"/>
            </w:tcBorders>
            <w:shd w:val="clear" w:color="auto" w:fill="auto"/>
            <w:noWrap/>
            <w:vAlign w:val="bottom"/>
            <w:hideMark/>
          </w:tcPr>
          <w:p w14:paraId="6421BADD"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proofErr w:type="gramStart"/>
            <w:r w:rsidRPr="005D1680">
              <w:rPr>
                <w:rFonts w:ascii="Arial Narrow" w:eastAsia="Times New Roman" w:hAnsi="Arial Narrow"/>
                <w:color w:val="000000"/>
                <w:kern w:val="0"/>
                <w:position w:val="0"/>
                <w:lang w:eastAsia="es-CO"/>
              </w:rPr>
              <w:t>TOTAL</w:t>
            </w:r>
            <w:proofErr w:type="gramEnd"/>
            <w:r w:rsidRPr="005D1680">
              <w:rPr>
                <w:rFonts w:ascii="Arial Narrow" w:eastAsia="Times New Roman" w:hAnsi="Arial Narrow"/>
                <w:color w:val="000000"/>
                <w:kern w:val="0"/>
                <w:position w:val="0"/>
                <w:lang w:eastAsia="es-CO"/>
              </w:rPr>
              <w:t xml:space="preserve"> DEL CONTRATO</w:t>
            </w:r>
          </w:p>
        </w:tc>
        <w:tc>
          <w:tcPr>
            <w:tcW w:w="0" w:type="auto"/>
            <w:tcBorders>
              <w:top w:val="nil"/>
              <w:left w:val="nil"/>
              <w:bottom w:val="single" w:sz="4" w:space="0" w:color="auto"/>
              <w:right w:val="single" w:sz="8" w:space="0" w:color="auto"/>
            </w:tcBorders>
            <w:shd w:val="clear" w:color="auto" w:fill="auto"/>
            <w:noWrap/>
            <w:vAlign w:val="bottom"/>
            <w:hideMark/>
          </w:tcPr>
          <w:p w14:paraId="7D0AA312"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De acuerdo Resolución No. 00002192 del 22 de diciembre de 2023</w:t>
            </w:r>
          </w:p>
        </w:tc>
      </w:tr>
      <w:tr w:rsidR="005D1680" w:rsidRPr="005D1680" w14:paraId="5553502C"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A8C5DAA"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CONTRIBUCIÓN PARA LA GESTIÓN DEL RIESGO DE DESASTRES</w:t>
            </w:r>
          </w:p>
        </w:tc>
        <w:tc>
          <w:tcPr>
            <w:tcW w:w="0" w:type="auto"/>
            <w:tcBorders>
              <w:top w:val="nil"/>
              <w:left w:val="nil"/>
              <w:bottom w:val="single" w:sz="4" w:space="0" w:color="auto"/>
              <w:right w:val="single" w:sz="4" w:space="0" w:color="auto"/>
            </w:tcBorders>
            <w:shd w:val="clear" w:color="auto" w:fill="auto"/>
            <w:noWrap/>
            <w:vAlign w:val="center"/>
            <w:hideMark/>
          </w:tcPr>
          <w:p w14:paraId="25F2219E"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5008297"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0F9EACAE"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Acuerdo Municipal No. 030 DE 2020</w:t>
            </w:r>
          </w:p>
        </w:tc>
      </w:tr>
      <w:tr w:rsidR="005D1680" w:rsidRPr="005D1680" w14:paraId="5A3766FE"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8379454"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proofErr w:type="spellStart"/>
            <w:r w:rsidRPr="005D1680">
              <w:rPr>
                <w:rFonts w:ascii="Arial Narrow" w:eastAsia="Times New Roman" w:hAnsi="Arial Narrow"/>
                <w:color w:val="000000"/>
                <w:kern w:val="0"/>
                <w:position w:val="0"/>
                <w:lang w:eastAsia="es-CO"/>
              </w:rPr>
              <w:t>RETEFUENTE</w:t>
            </w:r>
            <w:proofErr w:type="spellEnd"/>
            <w:r w:rsidRPr="005D1680">
              <w:rPr>
                <w:rFonts w:ascii="Arial Narrow" w:eastAsia="Times New Roman" w:hAnsi="Arial Narrow"/>
                <w:color w:val="000000"/>
                <w:kern w:val="0"/>
                <w:position w:val="0"/>
                <w:lang w:eastAsia="es-CO"/>
              </w:rPr>
              <w:t xml:space="preserve"> PERSONA </w:t>
            </w:r>
            <w:proofErr w:type="spellStart"/>
            <w:r w:rsidRPr="005D1680">
              <w:rPr>
                <w:rFonts w:ascii="Arial Narrow" w:eastAsia="Times New Roman" w:hAnsi="Arial Narrow"/>
                <w:color w:val="000000"/>
                <w:kern w:val="0"/>
                <w:position w:val="0"/>
                <w:lang w:eastAsia="es-CO"/>
              </w:rPr>
              <w:t>JURIDICA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7424D62"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según concepto</w:t>
            </w:r>
          </w:p>
        </w:tc>
        <w:tc>
          <w:tcPr>
            <w:tcW w:w="0" w:type="auto"/>
            <w:tcBorders>
              <w:top w:val="nil"/>
              <w:left w:val="nil"/>
              <w:bottom w:val="single" w:sz="4" w:space="0" w:color="auto"/>
              <w:right w:val="single" w:sz="4" w:space="0" w:color="auto"/>
            </w:tcBorders>
            <w:shd w:val="clear" w:color="auto" w:fill="auto"/>
            <w:noWrap/>
            <w:vAlign w:val="bottom"/>
            <w:hideMark/>
          </w:tcPr>
          <w:p w14:paraId="159F6D9D"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203CDEAD"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Estatuto Tributario Nacional TITULO 4</w:t>
            </w:r>
          </w:p>
        </w:tc>
      </w:tr>
      <w:tr w:rsidR="005D1680" w:rsidRPr="005D1680" w14:paraId="60FF635F" w14:textId="77777777" w:rsidTr="00C82AE9">
        <w:trPr>
          <w:trHeight w:val="357"/>
        </w:trPr>
        <w:tc>
          <w:tcPr>
            <w:tcW w:w="0" w:type="auto"/>
            <w:gridSpan w:val="4"/>
            <w:tcBorders>
              <w:top w:val="nil"/>
              <w:left w:val="single" w:sz="8" w:space="0" w:color="auto"/>
              <w:bottom w:val="single" w:sz="4" w:space="0" w:color="auto"/>
              <w:right w:val="single" w:sz="8" w:space="0" w:color="auto"/>
            </w:tcBorders>
            <w:shd w:val="clear" w:color="auto" w:fill="auto"/>
            <w:noWrap/>
            <w:vAlign w:val="bottom"/>
            <w:hideMark/>
          </w:tcPr>
          <w:p w14:paraId="1A76F771"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b/>
                <w:color w:val="000000"/>
                <w:kern w:val="0"/>
                <w:position w:val="0"/>
                <w:lang w:eastAsia="es-CO"/>
              </w:rPr>
            </w:pPr>
            <w:r w:rsidRPr="005D1680">
              <w:rPr>
                <w:rFonts w:ascii="Arial Narrow" w:eastAsia="Times New Roman" w:hAnsi="Arial Narrow"/>
                <w:b/>
                <w:color w:val="000000"/>
                <w:kern w:val="0"/>
                <w:position w:val="0"/>
                <w:lang w:eastAsia="es-CO"/>
              </w:rPr>
              <w:t>TABLA ANUAL - DIAN</w:t>
            </w:r>
          </w:p>
        </w:tc>
      </w:tr>
      <w:tr w:rsidR="005D1680" w:rsidRPr="005D1680" w14:paraId="1A5F11B1"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0940BA1"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proofErr w:type="spellStart"/>
            <w:r w:rsidRPr="005D1680">
              <w:rPr>
                <w:rFonts w:ascii="Arial Narrow" w:eastAsia="Times New Roman" w:hAnsi="Arial Narrow"/>
                <w:color w:val="000000"/>
                <w:kern w:val="0"/>
                <w:position w:val="0"/>
                <w:lang w:eastAsia="es-CO"/>
              </w:rPr>
              <w:t>RETEFUENTE</w:t>
            </w:r>
            <w:proofErr w:type="spellEnd"/>
            <w:r w:rsidRPr="005D1680">
              <w:rPr>
                <w:rFonts w:ascii="Arial Narrow" w:eastAsia="Times New Roman" w:hAnsi="Arial Narrow"/>
                <w:color w:val="000000"/>
                <w:kern w:val="0"/>
                <w:position w:val="0"/>
                <w:lang w:eastAsia="es-CO"/>
              </w:rPr>
              <w:t xml:space="preserve"> PERSONA NATURAL</w:t>
            </w:r>
          </w:p>
        </w:tc>
        <w:tc>
          <w:tcPr>
            <w:tcW w:w="0" w:type="auto"/>
            <w:tcBorders>
              <w:top w:val="nil"/>
              <w:left w:val="nil"/>
              <w:bottom w:val="single" w:sz="4" w:space="0" w:color="auto"/>
              <w:right w:val="single" w:sz="4" w:space="0" w:color="auto"/>
            </w:tcBorders>
            <w:shd w:val="clear" w:color="auto" w:fill="auto"/>
            <w:noWrap/>
            <w:vAlign w:val="center"/>
            <w:hideMark/>
          </w:tcPr>
          <w:p w14:paraId="0A8EEA58"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 xml:space="preserve">SEGÚN TABLA </w:t>
            </w:r>
            <w:proofErr w:type="spellStart"/>
            <w:r w:rsidRPr="005D1680">
              <w:rPr>
                <w:rFonts w:ascii="Arial Narrow" w:eastAsia="Times New Roman" w:hAnsi="Arial Narrow"/>
                <w:color w:val="000000"/>
                <w:kern w:val="0"/>
                <w:position w:val="0"/>
                <w:lang w:eastAsia="es-CO"/>
              </w:rPr>
              <w:t>ART.383</w:t>
            </w:r>
            <w:proofErr w:type="spellEnd"/>
            <w:r w:rsidRPr="005D1680">
              <w:rPr>
                <w:rFonts w:ascii="Arial Narrow" w:eastAsia="Times New Roman" w:hAnsi="Arial Narrow"/>
                <w:color w:val="000000"/>
                <w:kern w:val="0"/>
                <w:position w:val="0"/>
                <w:lang w:eastAsia="es-CO"/>
              </w:rPr>
              <w:t xml:space="preserve"> E. T</w:t>
            </w:r>
          </w:p>
        </w:tc>
        <w:tc>
          <w:tcPr>
            <w:tcW w:w="0" w:type="auto"/>
            <w:tcBorders>
              <w:top w:val="nil"/>
              <w:left w:val="nil"/>
              <w:bottom w:val="single" w:sz="4" w:space="0" w:color="auto"/>
              <w:right w:val="single" w:sz="4" w:space="0" w:color="auto"/>
            </w:tcBorders>
            <w:shd w:val="clear" w:color="auto" w:fill="auto"/>
            <w:noWrap/>
            <w:vAlign w:val="bottom"/>
            <w:hideMark/>
          </w:tcPr>
          <w:p w14:paraId="27C0F70E"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30D299B2"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ESTATUTO TRIBUTARIO</w:t>
            </w:r>
          </w:p>
        </w:tc>
      </w:tr>
      <w:tr w:rsidR="005D1680" w:rsidRPr="005D1680" w14:paraId="05F4EAB1"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C36667A"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proofErr w:type="spellStart"/>
            <w:r w:rsidRPr="005D1680">
              <w:rPr>
                <w:rFonts w:ascii="Arial Narrow" w:eastAsia="Times New Roman" w:hAnsi="Arial Narrow"/>
                <w:color w:val="000000"/>
                <w:kern w:val="0"/>
                <w:position w:val="0"/>
                <w:lang w:eastAsia="es-CO"/>
              </w:rPr>
              <w:lastRenderedPageBreak/>
              <w:t>RETEIVA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E06327B"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15.00%</w:t>
            </w:r>
          </w:p>
        </w:tc>
        <w:tc>
          <w:tcPr>
            <w:tcW w:w="0" w:type="auto"/>
            <w:tcBorders>
              <w:top w:val="nil"/>
              <w:left w:val="nil"/>
              <w:bottom w:val="single" w:sz="4" w:space="0" w:color="auto"/>
              <w:right w:val="single" w:sz="4" w:space="0" w:color="auto"/>
            </w:tcBorders>
            <w:shd w:val="clear" w:color="auto" w:fill="auto"/>
            <w:noWrap/>
            <w:vAlign w:val="bottom"/>
            <w:hideMark/>
          </w:tcPr>
          <w:p w14:paraId="2ECB828F"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Valor 15% del IVA facturado</w:t>
            </w:r>
          </w:p>
        </w:tc>
        <w:tc>
          <w:tcPr>
            <w:tcW w:w="0" w:type="auto"/>
            <w:tcBorders>
              <w:top w:val="nil"/>
              <w:left w:val="nil"/>
              <w:bottom w:val="single" w:sz="4" w:space="0" w:color="auto"/>
              <w:right w:val="single" w:sz="8" w:space="0" w:color="auto"/>
            </w:tcBorders>
            <w:shd w:val="clear" w:color="auto" w:fill="auto"/>
            <w:noWrap/>
            <w:vAlign w:val="bottom"/>
            <w:hideMark/>
          </w:tcPr>
          <w:p w14:paraId="505C74AD" w14:textId="77777777" w:rsidR="005D1680" w:rsidRPr="005D1680" w:rsidRDefault="005D1680" w:rsidP="00C82AE9">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Estatuto Tributario Nacional TITULO 2 - CAPITULO 1</w:t>
            </w:r>
          </w:p>
        </w:tc>
      </w:tr>
      <w:tr w:rsidR="005D1680" w:rsidRPr="005D1680" w14:paraId="35B4B863" w14:textId="77777777" w:rsidTr="00C82AE9">
        <w:trPr>
          <w:trHeight w:val="632"/>
        </w:trPr>
        <w:tc>
          <w:tcPr>
            <w:tcW w:w="0" w:type="auto"/>
            <w:gridSpan w:val="4"/>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FDC339D"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b/>
                <w:color w:val="000000"/>
                <w:kern w:val="0"/>
                <w:position w:val="0"/>
                <w:lang w:eastAsia="es-CO"/>
              </w:rPr>
            </w:pPr>
            <w:r w:rsidRPr="005D1680">
              <w:rPr>
                <w:rFonts w:ascii="Arial Narrow" w:eastAsia="Times New Roman" w:hAnsi="Arial Narrow"/>
                <w:b/>
                <w:color w:val="000000"/>
                <w:kern w:val="0"/>
                <w:position w:val="0"/>
                <w:lang w:eastAsia="es-CO"/>
              </w:rPr>
              <w:t>OBSERVACIONES</w:t>
            </w:r>
          </w:p>
          <w:p w14:paraId="5DB4C10F" w14:textId="77777777" w:rsidR="005D1680" w:rsidRPr="005D1680" w:rsidRDefault="005D1680" w:rsidP="00C82AE9">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5D1680">
              <w:rPr>
                <w:rFonts w:ascii="Arial Narrow" w:eastAsia="Times New Roman" w:hAnsi="Arial Narrow"/>
                <w:color w:val="000000"/>
                <w:kern w:val="0"/>
                <w:position w:val="0"/>
                <w:lang w:eastAsia="es-CO"/>
              </w:rPr>
              <w:t>1-. CUANDO HAYA PAGOS POR ANTICIPOS POR COMPRAS SE HACEN LOS DESCUENTOS DE ESTAMPILLAS.</w:t>
            </w:r>
          </w:p>
          <w:p w14:paraId="7A5F5109" w14:textId="77777777" w:rsidR="005D1680" w:rsidRPr="005D1680" w:rsidRDefault="005D1680" w:rsidP="00C82AE9">
            <w:pPr>
              <w:spacing w:after="0" w:line="240" w:lineRule="auto"/>
              <w:ind w:left="0" w:hanging="2"/>
              <w:jc w:val="center"/>
              <w:rPr>
                <w:rFonts w:ascii="Arial Narrow" w:eastAsia="Times New Roman" w:hAnsi="Arial Narrow"/>
                <w:color w:val="000000"/>
                <w:kern w:val="0"/>
                <w:position w:val="0"/>
                <w:lang w:eastAsia="es-CO"/>
              </w:rPr>
            </w:pPr>
          </w:p>
        </w:tc>
      </w:tr>
    </w:tbl>
    <w:p w14:paraId="40371D18" w14:textId="77777777" w:rsidR="00355679" w:rsidRPr="00526168" w:rsidRDefault="00355679" w:rsidP="00355679">
      <w:pPr>
        <w:pBdr>
          <w:top w:val="nil"/>
          <w:left w:val="nil"/>
          <w:bottom w:val="nil"/>
          <w:right w:val="nil"/>
          <w:between w:val="nil"/>
        </w:pBdr>
        <w:ind w:left="0" w:hanging="2"/>
        <w:jc w:val="both"/>
        <w:rPr>
          <w:rFonts w:ascii="Arial Narrow" w:hAnsi="Arial Narrow" w:cs="Arial"/>
          <w:color w:val="000000"/>
        </w:rPr>
      </w:pPr>
    </w:p>
    <w:p w14:paraId="2EA695A2" w14:textId="1970C87F" w:rsidR="002E611F" w:rsidRPr="00526168" w:rsidRDefault="002E611F">
      <w:pPr>
        <w:pStyle w:val="Ttulo1"/>
        <w:numPr>
          <w:ilvl w:val="1"/>
          <w:numId w:val="52"/>
        </w:numPr>
        <w:tabs>
          <w:tab w:val="left" w:pos="594"/>
        </w:tabs>
        <w:jc w:val="both"/>
        <w:rPr>
          <w:rFonts w:ascii="Arial Narrow" w:hAnsi="Arial Narrow"/>
          <w:w w:val="90"/>
          <w:sz w:val="22"/>
          <w:szCs w:val="22"/>
          <w:lang w:val="es-ES_tradnl"/>
        </w:rPr>
      </w:pPr>
      <w:r w:rsidRPr="00526168">
        <w:rPr>
          <w:rFonts w:ascii="Arial Narrow" w:hAnsi="Arial Narrow"/>
          <w:w w:val="90"/>
          <w:sz w:val="22"/>
          <w:szCs w:val="22"/>
          <w:lang w:val="es-ES_tradnl"/>
        </w:rPr>
        <w:t>DOCUMENTOS DE CARACTERIZACI</w:t>
      </w:r>
      <w:r w:rsidR="00F758DB" w:rsidRPr="00526168">
        <w:rPr>
          <w:rFonts w:ascii="Arial Narrow" w:hAnsi="Arial Narrow"/>
          <w:w w:val="90"/>
          <w:sz w:val="22"/>
          <w:szCs w:val="22"/>
          <w:lang w:val="es-ES_tradnl"/>
        </w:rPr>
        <w:t>Ó</w:t>
      </w:r>
      <w:r w:rsidRPr="00526168">
        <w:rPr>
          <w:rFonts w:ascii="Arial Narrow" w:hAnsi="Arial Narrow"/>
          <w:w w:val="90"/>
          <w:sz w:val="22"/>
          <w:szCs w:val="22"/>
          <w:lang w:val="es-ES_tradnl"/>
        </w:rPr>
        <w:t>N Y ADICIONALES</w:t>
      </w:r>
    </w:p>
    <w:p w14:paraId="47C736AD" w14:textId="77777777" w:rsidR="002E611F" w:rsidRPr="00526168" w:rsidRDefault="002E611F" w:rsidP="002E611F">
      <w:pPr>
        <w:pStyle w:val="Textoindependiente"/>
        <w:spacing w:before="1"/>
        <w:ind w:hanging="2"/>
        <w:rPr>
          <w:rFonts w:ascii="Arial Narrow" w:hAnsi="Arial Narrow" w:cs="Arial"/>
          <w:b/>
          <w:sz w:val="22"/>
          <w:szCs w:val="22"/>
        </w:rPr>
      </w:pPr>
    </w:p>
    <w:p w14:paraId="408967FC" w14:textId="77777777" w:rsidR="002E611F" w:rsidRPr="00526168" w:rsidRDefault="002E611F" w:rsidP="002E611F">
      <w:pPr>
        <w:pStyle w:val="Textoindependiente"/>
        <w:spacing w:line="242" w:lineRule="auto"/>
        <w:ind w:right="232" w:hanging="2"/>
        <w:jc w:val="both"/>
        <w:rPr>
          <w:rFonts w:ascii="Arial Narrow" w:hAnsi="Arial Narrow" w:cs="Arial"/>
          <w:color w:val="000000"/>
          <w:sz w:val="22"/>
          <w:szCs w:val="22"/>
          <w:lang w:val="es-ES_tradnl"/>
        </w:rPr>
      </w:pPr>
      <w:r w:rsidRPr="00526168">
        <w:rPr>
          <w:rFonts w:ascii="Arial Narrow" w:hAnsi="Arial Narrow" w:cs="Arial"/>
          <w:color w:val="000000"/>
          <w:sz w:val="22"/>
          <w:szCs w:val="22"/>
          <w:lang w:val="es-ES_tradnl"/>
        </w:rPr>
        <w:t>Los documentos de caracterización, la ficha técnica y adicionales del presente proceso de selección contienen el alcance técnico del contrato y los requisitos que debe cumplir el oferente en el proceso de selección. Los documentos de caracterización y adicionales hacen parte integral de esta Invitación a cotizar y del contrato que se derive del proceso de selección, ante lo cual el presente texto realizará continuas citas a documentos de caracterización y adicionales a fin de hacer prevalecer los requisitos allí establecidos.</w:t>
      </w:r>
    </w:p>
    <w:p w14:paraId="7266FFEB" w14:textId="77777777" w:rsidR="002E611F" w:rsidRPr="00526168" w:rsidRDefault="002E611F" w:rsidP="002E611F">
      <w:pPr>
        <w:pStyle w:val="Textoindependiente"/>
        <w:spacing w:line="242" w:lineRule="auto"/>
        <w:ind w:right="232" w:hanging="2"/>
        <w:jc w:val="both"/>
        <w:rPr>
          <w:rFonts w:ascii="Arial Narrow" w:hAnsi="Arial Narrow" w:cs="Arial"/>
          <w:color w:val="000000"/>
          <w:sz w:val="22"/>
          <w:szCs w:val="22"/>
          <w:lang w:val="es-ES_tradnl"/>
        </w:rPr>
      </w:pPr>
    </w:p>
    <w:p w14:paraId="7474BE3F" w14:textId="77777777" w:rsidR="002E611F" w:rsidRPr="00526168" w:rsidRDefault="002E611F" w:rsidP="006D76BA">
      <w:pPr>
        <w:pStyle w:val="Textoindependiente"/>
        <w:spacing w:line="242" w:lineRule="auto"/>
        <w:ind w:right="4" w:hanging="2"/>
        <w:jc w:val="both"/>
        <w:rPr>
          <w:rFonts w:ascii="Arial Narrow" w:hAnsi="Arial Narrow" w:cs="Arial"/>
          <w:color w:val="000000"/>
          <w:sz w:val="22"/>
          <w:szCs w:val="22"/>
          <w:lang w:val="es-ES_tradnl"/>
        </w:rPr>
      </w:pPr>
      <w:r w:rsidRPr="00526168">
        <w:rPr>
          <w:rFonts w:ascii="Arial Narrow" w:hAnsi="Arial Narrow" w:cs="Arial"/>
          <w:color w:val="000000"/>
          <w:sz w:val="22"/>
          <w:szCs w:val="22"/>
          <w:lang w:val="es-ES_tradnl"/>
        </w:rPr>
        <w:t>Cuando se haga referencia a la “Invitación a cotizar”, se entenderá incluidos todos los documentos del proceso de selección, como los documentos de caracterización y adicionales, anexo Presupuesto Oficial, Matriz de Riesgos, estudios y diseños, planos, informes, licencias, permisos, y demás documentos necesarios para presentar la respectiva cotización.</w:t>
      </w:r>
    </w:p>
    <w:p w14:paraId="3DB37C09" w14:textId="77777777" w:rsidR="002E611F" w:rsidRPr="00526168" w:rsidRDefault="002E611F" w:rsidP="006D76BA">
      <w:pPr>
        <w:pStyle w:val="Textoindependiente"/>
        <w:spacing w:line="242" w:lineRule="auto"/>
        <w:ind w:right="4" w:hanging="2"/>
        <w:jc w:val="both"/>
        <w:rPr>
          <w:rFonts w:ascii="Arial Narrow" w:hAnsi="Arial Narrow" w:cs="Arial"/>
          <w:color w:val="000000"/>
          <w:sz w:val="22"/>
          <w:szCs w:val="22"/>
          <w:lang w:val="es-ES_tradnl"/>
        </w:rPr>
      </w:pPr>
    </w:p>
    <w:p w14:paraId="29AA3692" w14:textId="36D9619F" w:rsidR="002E611F" w:rsidRPr="00526168" w:rsidRDefault="002E611F" w:rsidP="006D76BA">
      <w:pPr>
        <w:pStyle w:val="Textoindependiente"/>
        <w:spacing w:line="242" w:lineRule="auto"/>
        <w:ind w:right="4" w:hanging="2"/>
        <w:jc w:val="both"/>
        <w:rPr>
          <w:rFonts w:ascii="Arial Narrow" w:hAnsi="Arial Narrow" w:cs="Arial"/>
          <w:b/>
          <w:bCs/>
          <w:color w:val="000000"/>
          <w:sz w:val="22"/>
          <w:szCs w:val="22"/>
          <w:lang w:val="es-ES_tradnl"/>
        </w:rPr>
      </w:pPr>
      <w:r w:rsidRPr="00526168">
        <w:rPr>
          <w:rFonts w:ascii="Arial Narrow" w:hAnsi="Arial Narrow" w:cs="Arial"/>
          <w:color w:val="000000"/>
          <w:sz w:val="22"/>
          <w:szCs w:val="22"/>
          <w:lang w:val="es-ES_tradnl"/>
        </w:rPr>
        <w:t xml:space="preserve">Debe darse cumplimiento en la ejecución del contrato a lo estipulado en el documento denominado </w:t>
      </w:r>
      <w:r w:rsidRPr="00526168">
        <w:rPr>
          <w:rFonts w:ascii="Arial Narrow" w:hAnsi="Arial Narrow" w:cs="Arial"/>
          <w:b/>
          <w:bCs/>
          <w:color w:val="000000"/>
          <w:sz w:val="22"/>
          <w:szCs w:val="22"/>
          <w:lang w:val="es-ES_tradnl"/>
        </w:rPr>
        <w:t xml:space="preserve">ANEXO </w:t>
      </w:r>
      <w:r w:rsidR="00F758DB" w:rsidRPr="00526168">
        <w:rPr>
          <w:rFonts w:ascii="Arial Narrow" w:hAnsi="Arial Narrow" w:cs="Arial"/>
          <w:b/>
          <w:bCs/>
          <w:color w:val="000000"/>
          <w:sz w:val="22"/>
          <w:szCs w:val="22"/>
          <w:lang w:val="es-ES_tradnl"/>
        </w:rPr>
        <w:t>1</w:t>
      </w:r>
      <w:r w:rsidR="00B879B6" w:rsidRPr="00526168">
        <w:rPr>
          <w:rFonts w:ascii="Arial Narrow" w:hAnsi="Arial Narrow" w:cs="Arial"/>
          <w:b/>
          <w:bCs/>
          <w:color w:val="000000"/>
          <w:sz w:val="22"/>
          <w:szCs w:val="22"/>
          <w:lang w:val="es-ES_tradnl"/>
        </w:rPr>
        <w:t xml:space="preserve"> </w:t>
      </w:r>
      <w:r w:rsidRPr="00526168">
        <w:rPr>
          <w:rFonts w:ascii="Arial Narrow" w:hAnsi="Arial Narrow" w:cs="Arial"/>
          <w:b/>
          <w:bCs/>
          <w:color w:val="000000"/>
          <w:sz w:val="22"/>
          <w:szCs w:val="22"/>
          <w:lang w:val="es-ES_tradnl"/>
        </w:rPr>
        <w:t>“CONDICIONES TÉCNICAS PARA LA EJECUCIÓN DEL CONTRATO”.</w:t>
      </w:r>
    </w:p>
    <w:p w14:paraId="1F7034CE" w14:textId="77777777" w:rsidR="002E611F" w:rsidRPr="00526168" w:rsidRDefault="002E611F" w:rsidP="006D76BA">
      <w:pPr>
        <w:pStyle w:val="Prrafodelista"/>
        <w:ind w:left="373" w:right="4" w:firstLine="0"/>
        <w:rPr>
          <w:rFonts w:ascii="Arial Narrow" w:hAnsi="Arial Narrow" w:cs="Arial"/>
          <w:color w:val="000000"/>
          <w:lang w:val="es-ES_tradnl"/>
        </w:rPr>
      </w:pPr>
    </w:p>
    <w:p w14:paraId="19868650"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Con la presentación de manifestación, el preseleccionado manifiesta que estudió la invitación y todos los documentos del proceso, que obtuvo las aclaraciones sobre las estipulaciones que haya considerado inciertas o dudosas, que conoce la naturaleza de los trabajos, su costo y su tiempo de ejecución, que formuló su manifestación de manera libre, seria, precisa y coherente.</w:t>
      </w:r>
    </w:p>
    <w:p w14:paraId="58DB7624"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p>
    <w:p w14:paraId="76501D10"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 xml:space="preserve">Las interpretaciones o acciones que el preseleccionado haga de lo establecido en esta invitación a manifestar </w:t>
      </w:r>
      <w:proofErr w:type="gramStart"/>
      <w:r w:rsidRPr="00526168">
        <w:rPr>
          <w:rFonts w:ascii="Arial Narrow" w:hAnsi="Arial Narrow" w:cstheme="minorHAnsi"/>
          <w:bCs/>
          <w:sz w:val="22"/>
          <w:szCs w:val="22"/>
          <w:lang w:val="es-ES_tradnl"/>
        </w:rPr>
        <w:t>interés,</w:t>
      </w:r>
      <w:proofErr w:type="gramEnd"/>
      <w:r w:rsidRPr="00526168">
        <w:rPr>
          <w:rFonts w:ascii="Arial Narrow" w:hAnsi="Arial Narrow" w:cstheme="minorHAnsi"/>
          <w:bCs/>
          <w:sz w:val="22"/>
          <w:szCs w:val="22"/>
          <w:lang w:val="es-ES_tradnl"/>
        </w:rPr>
        <w:t xml:space="preserve"> serán de su exclusiva responsabilidad, por lo tanto, la EMPRESA PÚBLICA DEL MUNICIPIO DE SOACHA </w:t>
      </w:r>
      <w:proofErr w:type="spellStart"/>
      <w:r w:rsidRPr="00526168">
        <w:rPr>
          <w:rFonts w:ascii="Arial Narrow" w:hAnsi="Arial Narrow" w:cstheme="minorHAnsi"/>
          <w:bCs/>
          <w:sz w:val="22"/>
          <w:szCs w:val="22"/>
          <w:lang w:val="es-ES_tradnl"/>
        </w:rPr>
        <w:t>EPUXUA</w:t>
      </w:r>
      <w:proofErr w:type="spellEnd"/>
      <w:r w:rsidRPr="00526168">
        <w:rPr>
          <w:rFonts w:ascii="Arial Narrow" w:hAnsi="Arial Narrow" w:cstheme="minorHAnsi"/>
          <w:bCs/>
          <w:sz w:val="22"/>
          <w:szCs w:val="22"/>
          <w:lang w:val="es-ES_tradnl"/>
        </w:rPr>
        <w:t xml:space="preserve"> AVANZA </w:t>
      </w:r>
      <w:proofErr w:type="spellStart"/>
      <w:r w:rsidRPr="00526168">
        <w:rPr>
          <w:rFonts w:ascii="Arial Narrow" w:hAnsi="Arial Narrow" w:cstheme="minorHAnsi"/>
          <w:bCs/>
          <w:sz w:val="22"/>
          <w:szCs w:val="22"/>
          <w:lang w:val="es-ES_tradnl"/>
        </w:rPr>
        <w:t>E.I.C.E</w:t>
      </w:r>
      <w:proofErr w:type="spellEnd"/>
      <w:r w:rsidRPr="00526168">
        <w:rPr>
          <w:rFonts w:ascii="Arial Narrow" w:hAnsi="Arial Narrow" w:cstheme="minorHAnsi"/>
          <w:bCs/>
          <w:sz w:val="22"/>
          <w:szCs w:val="22"/>
          <w:lang w:val="es-ES_tradnl"/>
        </w:rPr>
        <w:t>. no será responsable por descuidos, errores, omisiones, conjeturas, suposiciones, mala interpretación u otros hechos en que incurra el postor que le sean desfavorables y que puedan incidir en la elaboración de su manifestación. El preseleccionado adquiere la carga de solicitar a la empresa las aclaraciones o modificaciones que considere necesarias para la correcta selección del contratista y ejecución del contrato.</w:t>
      </w:r>
    </w:p>
    <w:p w14:paraId="7A77F4C8"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p>
    <w:p w14:paraId="66F6942A"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El preseleccionado deberá elaborar su propuesta de acuerdo con lo establecido en la invitación a manifestar interés y deberá anexar la documentación exigida.</w:t>
      </w:r>
    </w:p>
    <w:p w14:paraId="1C9F04AC"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p>
    <w:p w14:paraId="1B83062A"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 xml:space="preserve">Todos los documentos del </w:t>
      </w:r>
      <w:proofErr w:type="gramStart"/>
      <w:r w:rsidRPr="00526168">
        <w:rPr>
          <w:rFonts w:ascii="Arial Narrow" w:hAnsi="Arial Narrow" w:cstheme="minorHAnsi"/>
          <w:bCs/>
          <w:sz w:val="22"/>
          <w:szCs w:val="22"/>
          <w:lang w:val="es-ES_tradnl"/>
        </w:rPr>
        <w:t>proceso,</w:t>
      </w:r>
      <w:proofErr w:type="gramEnd"/>
      <w:r w:rsidRPr="00526168">
        <w:rPr>
          <w:rFonts w:ascii="Arial Narrow" w:hAnsi="Arial Narrow" w:cstheme="minorHAnsi"/>
          <w:bCs/>
          <w:sz w:val="22"/>
          <w:szCs w:val="22"/>
          <w:lang w:val="es-ES_tradnl"/>
        </w:rPr>
        <w:t xml:space="preserve"> se complementan mutuamente, de tal manera que lo indicado en cada uno de ellos se entenderá como indicado en todos.</w:t>
      </w:r>
    </w:p>
    <w:p w14:paraId="0C903E45"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p>
    <w:p w14:paraId="14B19BB6"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El hecho que el preseleccionado no se informe y documente debidamente sobre los detalles y condiciones bajo los cuales serán ejecutados los trabajos objeto del presente proceso, no se considerarán como fundamento válido de futuras reclamaciones.</w:t>
      </w:r>
    </w:p>
    <w:p w14:paraId="7CAF42E5"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p>
    <w:p w14:paraId="6AA64AB8"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Igualmente deberá tener en cuenta el objeto a contratar, los precios, plazos, especificaciones técnicas, económicas y/o financieras, condiciones de ejecución del contrato y demás elementos que influyan directa e indirectamente durante la ejecución del contrato y sobre el valor de su manifestación.</w:t>
      </w:r>
    </w:p>
    <w:p w14:paraId="10F8A20E" w14:textId="77777777" w:rsidR="000339E9" w:rsidRPr="00526168" w:rsidRDefault="000339E9" w:rsidP="000339E9">
      <w:pPr>
        <w:pStyle w:val="Capitulo2"/>
        <w:numPr>
          <w:ilvl w:val="0"/>
          <w:numId w:val="0"/>
        </w:numPr>
        <w:rPr>
          <w:rFonts w:ascii="Arial Narrow" w:hAnsi="Arial Narrow"/>
          <w:sz w:val="22"/>
          <w:szCs w:val="22"/>
        </w:rPr>
      </w:pPr>
    </w:p>
    <w:p w14:paraId="217CA222" w14:textId="655ED42B" w:rsidR="00F758DB" w:rsidRPr="00526168" w:rsidRDefault="00F758DB" w:rsidP="000339E9">
      <w:pPr>
        <w:pStyle w:val="Capitulo2"/>
        <w:numPr>
          <w:ilvl w:val="0"/>
          <w:numId w:val="0"/>
        </w:numPr>
        <w:rPr>
          <w:rFonts w:ascii="Arial Narrow" w:eastAsia="Microsoft Sans Serif" w:hAnsi="Arial Narrow"/>
          <w:sz w:val="22"/>
          <w:szCs w:val="22"/>
          <w:lang w:eastAsia="en-US"/>
        </w:rPr>
      </w:pPr>
      <w:r w:rsidRPr="00526168">
        <w:rPr>
          <w:rFonts w:ascii="Arial Narrow" w:hAnsi="Arial Narrow"/>
          <w:sz w:val="22"/>
          <w:szCs w:val="22"/>
        </w:rPr>
        <w:t>1.</w:t>
      </w:r>
      <w:r w:rsidR="000339E9" w:rsidRPr="00526168">
        <w:rPr>
          <w:rFonts w:ascii="Arial Narrow" w:hAnsi="Arial Narrow"/>
          <w:sz w:val="22"/>
          <w:szCs w:val="22"/>
        </w:rPr>
        <w:t>5</w:t>
      </w:r>
      <w:r w:rsidRPr="00526168">
        <w:rPr>
          <w:rFonts w:ascii="Arial Narrow" w:hAnsi="Arial Narrow"/>
          <w:sz w:val="22"/>
          <w:szCs w:val="22"/>
        </w:rPr>
        <w:t xml:space="preserve"> INHABILIDADES E INCOMPATIBILIDADES</w:t>
      </w:r>
    </w:p>
    <w:p w14:paraId="4564B590" w14:textId="77777777" w:rsidR="00F758DB" w:rsidRPr="00526168" w:rsidRDefault="00F758DB" w:rsidP="00F758DB">
      <w:pPr>
        <w:pStyle w:val="Textoindependiente"/>
        <w:spacing w:line="242" w:lineRule="auto"/>
        <w:ind w:right="14" w:hanging="2"/>
        <w:jc w:val="both"/>
        <w:rPr>
          <w:rFonts w:ascii="Arial Narrow" w:hAnsi="Arial Narrow" w:cs="Arial"/>
          <w:bCs/>
          <w:color w:val="000000" w:themeColor="text1"/>
          <w:sz w:val="22"/>
          <w:szCs w:val="22"/>
          <w:lang w:val="es-ES_tradnl"/>
        </w:rPr>
      </w:pPr>
    </w:p>
    <w:p w14:paraId="43963808" w14:textId="77777777" w:rsidR="00F758DB" w:rsidRPr="00526168" w:rsidRDefault="00F758DB" w:rsidP="00F758DB">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De conformidad con el artículo 13 de la Ley 1150 de 2007 y demás normas que adicionen, modifiquen o sustituyan, </w:t>
      </w:r>
      <w:r w:rsidRPr="00526168">
        <w:rPr>
          <w:rFonts w:ascii="Arial Narrow" w:hAnsi="Arial Narrow" w:cs="Arial"/>
          <w:bCs/>
          <w:color w:val="000000" w:themeColor="text1"/>
          <w:sz w:val="22"/>
          <w:szCs w:val="22"/>
          <w:lang w:val="es-ES_tradnl"/>
        </w:rPr>
        <w:lastRenderedPageBreak/>
        <w:t xml:space="preserve">no podrán participar en los procesos de selección ni celebrar contratos con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 quienes se encuentren incursos en alguna de las causales de inhabilidad o incompatibilidad para contratar con el Estado establecidas en la Constitución, el Estatuto General de la Contratación Pública y en las demás normas que le resulten aplicables.</w:t>
      </w:r>
    </w:p>
    <w:p w14:paraId="17770E4C" w14:textId="77777777" w:rsidR="000339E9" w:rsidRPr="00526168" w:rsidRDefault="000339E9" w:rsidP="000339E9">
      <w:pPr>
        <w:pStyle w:val="Capitulo2"/>
        <w:numPr>
          <w:ilvl w:val="0"/>
          <w:numId w:val="0"/>
        </w:numPr>
        <w:rPr>
          <w:rFonts w:ascii="Arial Narrow" w:eastAsia="Arial" w:hAnsi="Arial Narrow"/>
          <w:bCs/>
          <w:color w:val="000000" w:themeColor="text1"/>
          <w:w w:val="90"/>
          <w:sz w:val="22"/>
          <w:szCs w:val="22"/>
          <w:lang w:val="es-ES_tradnl" w:eastAsia="en-US"/>
        </w:rPr>
      </w:pPr>
    </w:p>
    <w:p w14:paraId="443EF19A" w14:textId="4A554A4E" w:rsidR="00F758DB" w:rsidRPr="00526168" w:rsidRDefault="00F758DB" w:rsidP="000339E9">
      <w:pPr>
        <w:pStyle w:val="Capitulo2"/>
        <w:numPr>
          <w:ilvl w:val="0"/>
          <w:numId w:val="0"/>
        </w:numPr>
        <w:rPr>
          <w:rFonts w:ascii="Arial Narrow" w:hAnsi="Arial Narrow"/>
          <w:sz w:val="22"/>
          <w:szCs w:val="22"/>
          <w:lang w:val="es-ES"/>
        </w:rPr>
      </w:pPr>
      <w:r w:rsidRPr="00526168">
        <w:rPr>
          <w:rFonts w:ascii="Arial Narrow" w:hAnsi="Arial Narrow"/>
          <w:sz w:val="22"/>
          <w:szCs w:val="22"/>
        </w:rPr>
        <w:t>1.</w:t>
      </w:r>
      <w:r w:rsidR="000339E9" w:rsidRPr="00526168">
        <w:rPr>
          <w:rFonts w:ascii="Arial Narrow" w:hAnsi="Arial Narrow"/>
          <w:sz w:val="22"/>
          <w:szCs w:val="22"/>
        </w:rPr>
        <w:t>6</w:t>
      </w:r>
      <w:r w:rsidRPr="00526168">
        <w:rPr>
          <w:rFonts w:ascii="Arial Narrow" w:hAnsi="Arial Narrow"/>
          <w:sz w:val="22"/>
          <w:szCs w:val="22"/>
        </w:rPr>
        <w:t xml:space="preserve"> INTERPRETACIÓN Y MANIFESTACIÓN DE INTERÉS </w:t>
      </w:r>
    </w:p>
    <w:p w14:paraId="3DC78A85" w14:textId="77777777" w:rsidR="00F758DB" w:rsidRPr="00526168" w:rsidRDefault="00F758DB" w:rsidP="00F758DB">
      <w:pPr>
        <w:pStyle w:val="Textoindependiente"/>
        <w:spacing w:before="2"/>
        <w:ind w:hanging="2"/>
        <w:jc w:val="both"/>
        <w:rPr>
          <w:rFonts w:ascii="Arial Narrow" w:hAnsi="Arial Narrow" w:cs="Arial"/>
          <w:b/>
          <w:color w:val="000000" w:themeColor="text1"/>
          <w:sz w:val="22"/>
          <w:szCs w:val="22"/>
          <w:lang w:val="es-ES_tradnl"/>
        </w:rPr>
      </w:pPr>
    </w:p>
    <w:p w14:paraId="2B19E789" w14:textId="77777777" w:rsidR="00F758DB" w:rsidRPr="00526168" w:rsidRDefault="00F758DB" w:rsidP="00F758DB">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Con la presentación de manifestación, el preseleccionado manifiesta que estudió la invitación y todos los documentos del proceso, que obtuvo las aclaraciones sobre las estipulaciones que haya considerado inciertas o dudosas, que conoce la naturaleza de los trabajos, su costo y su tiempo de ejecución, que formuló su manifestación de manera libre, seria, precisa y coherente.</w:t>
      </w:r>
    </w:p>
    <w:p w14:paraId="1BD436BB" w14:textId="77777777" w:rsidR="00F758DB" w:rsidRPr="00526168" w:rsidRDefault="00F758DB" w:rsidP="00F758DB">
      <w:pPr>
        <w:pStyle w:val="Textoindependiente"/>
        <w:spacing w:line="242" w:lineRule="auto"/>
        <w:ind w:right="14" w:hanging="2"/>
        <w:jc w:val="both"/>
        <w:rPr>
          <w:rFonts w:ascii="Arial Narrow" w:hAnsi="Arial Narrow" w:cs="Arial"/>
          <w:bCs/>
          <w:color w:val="000000" w:themeColor="text1"/>
          <w:sz w:val="22"/>
          <w:szCs w:val="22"/>
          <w:lang w:val="es-ES_tradnl"/>
        </w:rPr>
      </w:pPr>
    </w:p>
    <w:p w14:paraId="3744741C" w14:textId="77777777" w:rsidR="00F758DB" w:rsidRPr="00526168" w:rsidRDefault="00F758DB" w:rsidP="00F758DB">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Las interpretaciones o acciones que el preseleccionado haga de lo establecido en esta invitación a manifestar </w:t>
      </w:r>
      <w:proofErr w:type="gramStart"/>
      <w:r w:rsidRPr="00526168">
        <w:rPr>
          <w:rFonts w:ascii="Arial Narrow" w:hAnsi="Arial Narrow" w:cs="Arial"/>
          <w:bCs/>
          <w:color w:val="000000" w:themeColor="text1"/>
          <w:sz w:val="22"/>
          <w:szCs w:val="22"/>
          <w:lang w:val="es-ES_tradnl"/>
        </w:rPr>
        <w:t>interés,</w:t>
      </w:r>
      <w:proofErr w:type="gramEnd"/>
      <w:r w:rsidRPr="00526168">
        <w:rPr>
          <w:rFonts w:ascii="Arial Narrow" w:hAnsi="Arial Narrow" w:cs="Arial"/>
          <w:bCs/>
          <w:color w:val="000000" w:themeColor="text1"/>
          <w:sz w:val="22"/>
          <w:szCs w:val="22"/>
          <w:lang w:val="es-ES_tradnl"/>
        </w:rPr>
        <w:t xml:space="preserve"> serán de su exclusiva responsabilidad, por lo tanto, la EMPRESA PÚBLICA DEL MUNICIPIO DE SOACHA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 no será responsable por descuidos, errores, omisiones, conjeturas, suposiciones, mala interpretación u otros hechos en que incurra el proponente que le sean desfavorables y que puedan incidir en la elaboración de su manifestación. El preseleccionado adquiere la carga de solicitar a la empresa las aclaraciones o modificaciones que considere necesarias para la correcta selección del contratista y ejecución del contrato.</w:t>
      </w:r>
    </w:p>
    <w:p w14:paraId="58271749" w14:textId="77777777" w:rsidR="00F758DB" w:rsidRPr="00526168" w:rsidRDefault="00F758DB" w:rsidP="00F758DB">
      <w:pPr>
        <w:pStyle w:val="Textoindependiente"/>
        <w:spacing w:line="242" w:lineRule="auto"/>
        <w:ind w:right="14" w:hanging="2"/>
        <w:jc w:val="both"/>
        <w:rPr>
          <w:rFonts w:ascii="Arial Narrow" w:hAnsi="Arial Narrow" w:cs="Arial"/>
          <w:bCs/>
          <w:color w:val="000000" w:themeColor="text1"/>
          <w:sz w:val="22"/>
          <w:szCs w:val="22"/>
          <w:lang w:val="es-ES_tradnl"/>
        </w:rPr>
      </w:pPr>
    </w:p>
    <w:p w14:paraId="6EB51F70" w14:textId="77777777" w:rsidR="00F758DB" w:rsidRPr="00526168" w:rsidRDefault="00F758DB" w:rsidP="00F758DB">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El preseleccionado deberá elaborar su propuesta de acuerdo con lo establecido en la invitación a manifestar interés y deberá anexar la documentación exigida.</w:t>
      </w:r>
    </w:p>
    <w:p w14:paraId="3583F650" w14:textId="77777777" w:rsidR="00F758DB" w:rsidRPr="00526168" w:rsidRDefault="00F758DB" w:rsidP="00F758DB">
      <w:pPr>
        <w:pStyle w:val="Textoindependiente"/>
        <w:spacing w:line="242" w:lineRule="auto"/>
        <w:ind w:right="14" w:hanging="2"/>
        <w:jc w:val="both"/>
        <w:rPr>
          <w:rFonts w:ascii="Arial Narrow" w:hAnsi="Arial Narrow" w:cs="Arial"/>
          <w:bCs/>
          <w:color w:val="000000" w:themeColor="text1"/>
          <w:sz w:val="22"/>
          <w:szCs w:val="22"/>
          <w:lang w:val="es-ES_tradnl"/>
        </w:rPr>
      </w:pPr>
    </w:p>
    <w:p w14:paraId="228D20D3" w14:textId="77777777" w:rsidR="00F758DB" w:rsidRPr="00526168" w:rsidRDefault="00F758DB" w:rsidP="00F758DB">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Todos los documentos del </w:t>
      </w:r>
      <w:proofErr w:type="gramStart"/>
      <w:r w:rsidRPr="00526168">
        <w:rPr>
          <w:rFonts w:ascii="Arial Narrow" w:hAnsi="Arial Narrow" w:cs="Arial"/>
          <w:bCs/>
          <w:color w:val="000000" w:themeColor="text1"/>
          <w:sz w:val="22"/>
          <w:szCs w:val="22"/>
          <w:lang w:val="es-ES_tradnl"/>
        </w:rPr>
        <w:t>proceso,</w:t>
      </w:r>
      <w:proofErr w:type="gramEnd"/>
      <w:r w:rsidRPr="00526168">
        <w:rPr>
          <w:rFonts w:ascii="Arial Narrow" w:hAnsi="Arial Narrow" w:cs="Arial"/>
          <w:bCs/>
          <w:color w:val="000000" w:themeColor="text1"/>
          <w:sz w:val="22"/>
          <w:szCs w:val="22"/>
          <w:lang w:val="es-ES_tradnl"/>
        </w:rPr>
        <w:t xml:space="preserve"> se complementan mutuamente, de tal manera que lo indicado en cada uno de ellos se entenderá como indicado en todos.</w:t>
      </w:r>
    </w:p>
    <w:p w14:paraId="1B30F640" w14:textId="77777777" w:rsidR="00F758DB" w:rsidRPr="00526168" w:rsidRDefault="00F758DB" w:rsidP="00F758DB">
      <w:pPr>
        <w:pStyle w:val="Textoindependiente"/>
        <w:spacing w:line="242" w:lineRule="auto"/>
        <w:ind w:right="14" w:hanging="2"/>
        <w:jc w:val="both"/>
        <w:rPr>
          <w:rFonts w:ascii="Arial Narrow" w:hAnsi="Arial Narrow" w:cs="Arial"/>
          <w:bCs/>
          <w:color w:val="000000" w:themeColor="text1"/>
          <w:sz w:val="22"/>
          <w:szCs w:val="22"/>
          <w:lang w:val="es-ES_tradnl"/>
        </w:rPr>
      </w:pPr>
    </w:p>
    <w:p w14:paraId="4063C68C" w14:textId="77777777" w:rsidR="00F758DB" w:rsidRPr="00526168" w:rsidRDefault="00F758DB" w:rsidP="00F758DB">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El hecho que el preseleccionado no se informe y documente debidamente sobre los detalles y condiciones bajo los cuales serán ejecutados los trabajos objeto del presente proceso, no se considerarán como fundamento válido de futuras reclamaciones.</w:t>
      </w:r>
    </w:p>
    <w:p w14:paraId="4EC4C5C5" w14:textId="77777777" w:rsidR="00F758DB" w:rsidRPr="00526168" w:rsidRDefault="00F758DB" w:rsidP="00F758DB">
      <w:pPr>
        <w:pStyle w:val="Textoindependiente"/>
        <w:spacing w:line="242" w:lineRule="auto"/>
        <w:ind w:right="14" w:hanging="2"/>
        <w:jc w:val="both"/>
        <w:rPr>
          <w:rFonts w:ascii="Arial Narrow" w:hAnsi="Arial Narrow" w:cs="Arial"/>
          <w:bCs/>
          <w:color w:val="000000" w:themeColor="text1"/>
          <w:sz w:val="22"/>
          <w:szCs w:val="22"/>
          <w:lang w:val="es-ES_tradnl"/>
        </w:rPr>
      </w:pPr>
    </w:p>
    <w:p w14:paraId="6DE3F965" w14:textId="77777777" w:rsidR="00F758DB" w:rsidRPr="00526168" w:rsidRDefault="00F758DB" w:rsidP="00F758DB">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Igualmente deberá tener en cuenta el objeto a contratar, los precios, plazos, especificaciones técnicas, económicas y/o financieras, condiciones de ejecución del contrato y demás elementos que influyan directa e indirectamente durante la ejecución del contrato y sobre el valor de su manifestación.</w:t>
      </w:r>
    </w:p>
    <w:p w14:paraId="5DE387EF" w14:textId="77777777" w:rsidR="00F758DB" w:rsidRPr="00526168" w:rsidRDefault="00F758DB" w:rsidP="00F758DB">
      <w:pPr>
        <w:pStyle w:val="Textoindependiente"/>
        <w:spacing w:line="242" w:lineRule="auto"/>
        <w:ind w:right="14" w:hanging="2"/>
        <w:jc w:val="both"/>
        <w:rPr>
          <w:rFonts w:ascii="Arial Narrow" w:hAnsi="Arial Narrow" w:cs="Arial"/>
          <w:bCs/>
          <w:color w:val="000000" w:themeColor="text1"/>
          <w:sz w:val="22"/>
          <w:szCs w:val="22"/>
          <w:lang w:val="es-ES_tradnl"/>
        </w:rPr>
      </w:pPr>
    </w:p>
    <w:p w14:paraId="30F656E7" w14:textId="21D66EBD" w:rsidR="00B879B6" w:rsidRPr="00526168" w:rsidRDefault="00B879B6" w:rsidP="000339E9">
      <w:pPr>
        <w:pStyle w:val="Capitulo2"/>
        <w:numPr>
          <w:ilvl w:val="0"/>
          <w:numId w:val="0"/>
        </w:numPr>
        <w:rPr>
          <w:rFonts w:ascii="Arial Narrow" w:hAnsi="Arial Narrow"/>
          <w:sz w:val="22"/>
          <w:szCs w:val="22"/>
        </w:rPr>
      </w:pPr>
      <w:r w:rsidRPr="00526168">
        <w:rPr>
          <w:rFonts w:ascii="Arial Narrow" w:hAnsi="Arial Narrow"/>
          <w:sz w:val="22"/>
          <w:szCs w:val="22"/>
        </w:rPr>
        <w:t>1.</w:t>
      </w:r>
      <w:r w:rsidR="000339E9" w:rsidRPr="00526168">
        <w:rPr>
          <w:rFonts w:ascii="Arial Narrow" w:hAnsi="Arial Narrow"/>
          <w:sz w:val="22"/>
          <w:szCs w:val="22"/>
        </w:rPr>
        <w:t>7</w:t>
      </w:r>
      <w:r w:rsidRPr="00526168">
        <w:rPr>
          <w:rFonts w:ascii="Arial Narrow" w:hAnsi="Arial Narrow"/>
          <w:sz w:val="22"/>
          <w:szCs w:val="22"/>
        </w:rPr>
        <w:t xml:space="preserve"> MANUAL DE CONTRATACIÓN</w:t>
      </w:r>
    </w:p>
    <w:p w14:paraId="75709E87" w14:textId="785B9C9D" w:rsidR="00B879B6" w:rsidRPr="00526168" w:rsidRDefault="00B879B6" w:rsidP="00B879B6">
      <w:pPr>
        <w:pStyle w:val="Textoindependiente"/>
        <w:spacing w:line="244" w:lineRule="auto"/>
        <w:ind w:right="14" w:hanging="2"/>
        <w:jc w:val="both"/>
        <w:rPr>
          <w:rStyle w:val="Hipervnculo"/>
          <w:rFonts w:ascii="Arial Narrow" w:hAnsi="Arial Narrow"/>
          <w:sz w:val="22"/>
          <w:szCs w:val="22"/>
        </w:rPr>
      </w:pPr>
      <w:r w:rsidRPr="00526168">
        <w:rPr>
          <w:rFonts w:ascii="Arial Narrow" w:hAnsi="Arial Narrow" w:cstheme="minorHAnsi"/>
          <w:bCs/>
          <w:noProof/>
          <w:sz w:val="22"/>
          <w:szCs w:val="22"/>
          <w:lang w:val="es-ES_tradnl"/>
        </w:rPr>
        <mc:AlternateContent>
          <mc:Choice Requires="wps">
            <w:drawing>
              <wp:anchor distT="0" distB="0" distL="114300" distR="114300" simplePos="0" relativeHeight="251674624" behindDoc="0" locked="0" layoutInCell="1" allowOverlap="1" wp14:anchorId="0A382A16" wp14:editId="27B3460A">
                <wp:simplePos x="0" y="0"/>
                <wp:positionH relativeFrom="page">
                  <wp:posOffset>6822440</wp:posOffset>
                </wp:positionH>
                <wp:positionV relativeFrom="paragraph">
                  <wp:posOffset>626110</wp:posOffset>
                </wp:positionV>
                <wp:extent cx="30480" cy="10795"/>
                <wp:effectExtent l="0" t="0" r="0" b="0"/>
                <wp:wrapNone/>
                <wp:docPr id="2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53DCA34" id="Rectangle 16" o:spid="_x0000_s1026" style="position:absolute;margin-left:537.2pt;margin-top:49.3pt;width:2.4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" fillcolor="blue" stroked="f">
                <w10:wrap anchorx="page"/>
              </v:rect>
            </w:pict>
          </mc:Fallback>
        </mc:AlternateContent>
      </w:r>
      <w:r w:rsidRPr="00526168">
        <w:rPr>
          <w:rFonts w:ascii="Arial Narrow" w:hAnsi="Arial Narrow" w:cstheme="minorHAnsi"/>
          <w:bCs/>
          <w:sz w:val="22"/>
          <w:szCs w:val="22"/>
          <w:lang w:val="es-ES_tradnl"/>
        </w:rPr>
        <w:t>Con la presentación de la manifestación, el postor acepta que adquiere pleno conocimiento y claridad de que el Manual de Contratación contiene las reglas a las cuales se somete en ejercicio de su libre y propia autonomía de la voluntad, acogiéndose de manera libre a las consecuencias que se deriven de las mismas, las cuales se entienden incorporadas al proceso de selección y respetivo contrato. El Manual de Contratación se puede consultar en la página web de la Entidad o en el link:</w:t>
      </w:r>
      <w:r w:rsidRPr="00526168">
        <w:rPr>
          <w:rFonts w:ascii="Arial Narrow" w:hAnsi="Arial Narrow" w:cstheme="minorHAnsi"/>
          <w:w w:val="80"/>
          <w:sz w:val="22"/>
          <w:szCs w:val="22"/>
          <w:lang w:val="es-ES_tradnl"/>
        </w:rPr>
        <w:t xml:space="preserve"> </w:t>
      </w:r>
      <w:hyperlink r:id="rId19" w:history="1">
        <w:r w:rsidR="00F758DB" w:rsidRPr="00526168">
          <w:rPr>
            <w:rStyle w:val="Hipervnculo"/>
            <w:rFonts w:ascii="Arial Narrow" w:hAnsi="Arial Narrow"/>
            <w:sz w:val="22"/>
            <w:szCs w:val="22"/>
          </w:rPr>
          <w:t>https://epuxua.gov.co/contratacion-2/manual-de-contratacion/</w:t>
        </w:r>
      </w:hyperlink>
    </w:p>
    <w:p w14:paraId="7C7E8D3C" w14:textId="77777777" w:rsidR="00B879B6" w:rsidRPr="00526168" w:rsidRDefault="00B879B6" w:rsidP="00B879B6">
      <w:pPr>
        <w:pStyle w:val="Textoindependiente"/>
        <w:spacing w:before="1"/>
        <w:ind w:hanging="2"/>
        <w:jc w:val="both"/>
        <w:rPr>
          <w:rFonts w:ascii="Arial Narrow" w:hAnsi="Arial Narrow" w:cstheme="minorHAnsi"/>
          <w:sz w:val="22"/>
          <w:szCs w:val="22"/>
          <w:lang w:val="es-ES_tradnl"/>
        </w:rPr>
      </w:pPr>
    </w:p>
    <w:p w14:paraId="1DFD4217" w14:textId="03D6EC3A" w:rsidR="00B879B6" w:rsidRPr="00526168" w:rsidRDefault="00B879B6" w:rsidP="000339E9">
      <w:pPr>
        <w:pStyle w:val="Capitulo2"/>
        <w:numPr>
          <w:ilvl w:val="0"/>
          <w:numId w:val="0"/>
        </w:numPr>
        <w:rPr>
          <w:rFonts w:ascii="Arial Narrow" w:hAnsi="Arial Narrow"/>
          <w:sz w:val="22"/>
          <w:szCs w:val="22"/>
        </w:rPr>
      </w:pPr>
      <w:r w:rsidRPr="00526168">
        <w:rPr>
          <w:rFonts w:ascii="Arial Narrow" w:hAnsi="Arial Narrow"/>
          <w:sz w:val="22"/>
          <w:szCs w:val="22"/>
        </w:rPr>
        <w:t>1.</w:t>
      </w:r>
      <w:r w:rsidR="000339E9" w:rsidRPr="00526168">
        <w:rPr>
          <w:rFonts w:ascii="Arial Narrow" w:hAnsi="Arial Narrow"/>
          <w:sz w:val="22"/>
          <w:szCs w:val="22"/>
        </w:rPr>
        <w:t>8</w:t>
      </w:r>
      <w:r w:rsidRPr="00526168">
        <w:rPr>
          <w:rFonts w:ascii="Arial Narrow" w:hAnsi="Arial Narrow"/>
          <w:sz w:val="22"/>
          <w:szCs w:val="22"/>
        </w:rPr>
        <w:t xml:space="preserve"> MANUAL DE SUPERVISIÓN, COORDINACIÓN E INTERVENTORÍA</w:t>
      </w:r>
    </w:p>
    <w:p w14:paraId="2F7545DB" w14:textId="77777777" w:rsidR="00F758DB" w:rsidRPr="00526168" w:rsidRDefault="00B879B6" w:rsidP="00F758DB">
      <w:pPr>
        <w:pStyle w:val="Textoindependiente"/>
        <w:spacing w:line="242" w:lineRule="auto"/>
        <w:ind w:right="14" w:hanging="2"/>
        <w:jc w:val="both"/>
        <w:rPr>
          <w:rStyle w:val="Hipervnculo"/>
          <w:rFonts w:ascii="Arial Narrow" w:hAnsi="Arial Narrow"/>
          <w:sz w:val="22"/>
          <w:szCs w:val="22"/>
        </w:rPr>
      </w:pPr>
      <w:r w:rsidRPr="00526168">
        <w:rPr>
          <w:rFonts w:ascii="Arial Narrow" w:hAnsi="Arial Narrow" w:cstheme="minorHAnsi"/>
          <w:bCs/>
          <w:sz w:val="22"/>
          <w:szCs w:val="22"/>
          <w:lang w:val="es-ES_tradnl"/>
        </w:rPr>
        <w:t xml:space="preserve">Con la presentación de la manifestación, el contratista adquiere pleno conocimiento y claridad del Manual de Supervisión, Coordinación e Interventoría de la EMPRESA PÚBLICA DEL MUNICIPIO DE SOACHA </w:t>
      </w:r>
      <w:proofErr w:type="spellStart"/>
      <w:r w:rsidRPr="00526168">
        <w:rPr>
          <w:rFonts w:ascii="Arial Narrow" w:hAnsi="Arial Narrow" w:cstheme="minorHAnsi"/>
          <w:bCs/>
          <w:sz w:val="22"/>
          <w:szCs w:val="22"/>
          <w:lang w:val="es-ES_tradnl"/>
        </w:rPr>
        <w:t>EPUXUA</w:t>
      </w:r>
      <w:proofErr w:type="spellEnd"/>
      <w:r w:rsidRPr="00526168">
        <w:rPr>
          <w:rFonts w:ascii="Arial Narrow" w:hAnsi="Arial Narrow" w:cstheme="minorHAnsi"/>
          <w:bCs/>
          <w:sz w:val="22"/>
          <w:szCs w:val="22"/>
          <w:lang w:val="es-ES_tradnl"/>
        </w:rPr>
        <w:t xml:space="preserve"> AVANZA </w:t>
      </w:r>
      <w:proofErr w:type="spellStart"/>
      <w:r w:rsidRPr="00526168">
        <w:rPr>
          <w:rFonts w:ascii="Arial Narrow" w:hAnsi="Arial Narrow" w:cstheme="minorHAnsi"/>
          <w:bCs/>
          <w:sz w:val="22"/>
          <w:szCs w:val="22"/>
          <w:lang w:val="es-ES_tradnl"/>
        </w:rPr>
        <w:t>E.I.C.E</w:t>
      </w:r>
      <w:proofErr w:type="spellEnd"/>
      <w:r w:rsidRPr="00526168">
        <w:rPr>
          <w:rFonts w:ascii="Arial Narrow" w:hAnsi="Arial Narrow" w:cstheme="minorHAnsi"/>
          <w:bCs/>
          <w:sz w:val="22"/>
          <w:szCs w:val="22"/>
          <w:lang w:val="es-ES_tradnl"/>
        </w:rPr>
        <w:t>., el cual se puede consultar en la página web de la Entidad o en el link:</w:t>
      </w:r>
      <w:r w:rsidRPr="00526168">
        <w:rPr>
          <w:rFonts w:ascii="Arial Narrow" w:hAnsi="Arial Narrow" w:cstheme="minorHAnsi"/>
          <w:w w:val="80"/>
          <w:sz w:val="22"/>
          <w:szCs w:val="22"/>
          <w:lang w:val="es-ES_tradnl"/>
        </w:rPr>
        <w:t xml:space="preserve"> </w:t>
      </w:r>
      <w:r w:rsidR="00F758DB" w:rsidRPr="00526168">
        <w:rPr>
          <w:rStyle w:val="Hipervnculo"/>
          <w:rFonts w:ascii="Arial Narrow" w:hAnsi="Arial Narrow"/>
          <w:sz w:val="22"/>
          <w:szCs w:val="22"/>
        </w:rPr>
        <w:t>https://epuxua.gov.co/contratacion-2/manual-de-supervision/</w:t>
      </w:r>
    </w:p>
    <w:p w14:paraId="333C1132" w14:textId="77777777" w:rsidR="000339E9" w:rsidRPr="00526168" w:rsidRDefault="000339E9" w:rsidP="000339E9">
      <w:pPr>
        <w:pStyle w:val="Capitulo2"/>
        <w:numPr>
          <w:ilvl w:val="0"/>
          <w:numId w:val="0"/>
        </w:numPr>
        <w:rPr>
          <w:rFonts w:ascii="Arial Narrow" w:eastAsia="Arial MT" w:hAnsi="Arial Narrow" w:cstheme="minorHAnsi"/>
          <w:w w:val="80"/>
          <w:sz w:val="22"/>
          <w:szCs w:val="22"/>
          <w:lang w:val="es-ES_tradnl" w:eastAsia="en-US"/>
        </w:rPr>
      </w:pPr>
    </w:p>
    <w:p w14:paraId="3148C61E" w14:textId="34C02765" w:rsidR="00534B51" w:rsidRPr="00526168" w:rsidRDefault="00534B51">
      <w:pPr>
        <w:pStyle w:val="Capitulo2"/>
        <w:numPr>
          <w:ilvl w:val="1"/>
          <w:numId w:val="53"/>
        </w:numPr>
        <w:rPr>
          <w:rFonts w:ascii="Arial Narrow" w:eastAsia="Microsoft Sans Serif" w:hAnsi="Arial Narrow"/>
          <w:sz w:val="22"/>
          <w:szCs w:val="22"/>
          <w:lang w:eastAsia="en-US"/>
        </w:rPr>
      </w:pPr>
      <w:r w:rsidRPr="00526168">
        <w:rPr>
          <w:rFonts w:ascii="Arial Narrow" w:hAnsi="Arial Narrow"/>
          <w:sz w:val="22"/>
          <w:szCs w:val="22"/>
        </w:rPr>
        <w:t>CAMBIOS EN LA INFORMACIÓN, ESTUDIOS Y/O ESPECIFICACIONES</w:t>
      </w:r>
    </w:p>
    <w:p w14:paraId="4FE540F8"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La EMPRESA PÚBLICA DEL MUNICIPIO DE SOACHA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 entregará al contratista, la información y especificaciones necesarias para la ejecución del contrato, los cuales forman parte integral del contrato mismo. Esta información, estudios y especificaciones son complementarios entre sí, de tal manera que cualquier aspecto que figure en unos, pero no en los otros, tendrán tanto valor como si se encontraren en ambos documentos.</w:t>
      </w:r>
    </w:p>
    <w:p w14:paraId="28FA3C4B"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p>
    <w:p w14:paraId="1A0D0E31" w14:textId="01E631FD" w:rsidR="00534B51" w:rsidRPr="00526168" w:rsidRDefault="00534B51" w:rsidP="00534B51">
      <w:pPr>
        <w:pStyle w:val="Textoindependiente"/>
        <w:spacing w:line="242" w:lineRule="auto"/>
        <w:ind w:right="14"/>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Cuando el contratista crea conveniente variar la información, estudios y especificaciones, deberá someter los cambios a consideración de la EMPRESA PÚBLICA DEL MUNICIPIO DE SOACHA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E. </w:t>
      </w:r>
      <w:proofErr w:type="spellStart"/>
      <w:r w:rsidRPr="00526168">
        <w:rPr>
          <w:rFonts w:ascii="Arial Narrow" w:hAnsi="Arial Narrow" w:cs="Arial"/>
          <w:bCs/>
          <w:color w:val="000000" w:themeColor="text1"/>
          <w:sz w:val="22"/>
          <w:szCs w:val="22"/>
          <w:lang w:val="es-ES_tradnl"/>
        </w:rPr>
        <w:t>I.C.E</w:t>
      </w:r>
      <w:proofErr w:type="spellEnd"/>
      <w:r w:rsidRPr="00526168">
        <w:rPr>
          <w:rFonts w:ascii="Arial Narrow" w:hAnsi="Arial Narrow" w:cs="Arial"/>
          <w:bCs/>
          <w:color w:val="000000" w:themeColor="text1"/>
          <w:sz w:val="22"/>
          <w:szCs w:val="22"/>
          <w:lang w:val="es-ES_tradnl"/>
        </w:rPr>
        <w:t xml:space="preserve">., y si ésta no </w:t>
      </w:r>
      <w:r w:rsidRPr="00526168">
        <w:rPr>
          <w:rFonts w:ascii="Arial Narrow" w:hAnsi="Arial Narrow" w:cs="Arial"/>
          <w:bCs/>
          <w:color w:val="000000" w:themeColor="text1"/>
          <w:sz w:val="22"/>
          <w:szCs w:val="22"/>
          <w:lang w:val="es-ES_tradnl"/>
        </w:rPr>
        <w:lastRenderedPageBreak/>
        <w:t>los aprobare, el contratista se ajustará a las especificaciones entregadas.</w:t>
      </w:r>
    </w:p>
    <w:p w14:paraId="55498CF3" w14:textId="77777777" w:rsidR="000339E9" w:rsidRPr="00526168" w:rsidRDefault="000339E9" w:rsidP="000339E9">
      <w:pPr>
        <w:pStyle w:val="Capitulo2"/>
        <w:numPr>
          <w:ilvl w:val="0"/>
          <w:numId w:val="0"/>
        </w:numPr>
        <w:rPr>
          <w:rFonts w:ascii="Arial Narrow" w:hAnsi="Arial Narrow"/>
          <w:sz w:val="22"/>
          <w:szCs w:val="22"/>
        </w:rPr>
      </w:pPr>
    </w:p>
    <w:p w14:paraId="7F451E2E" w14:textId="0388CC4E" w:rsidR="00534B51" w:rsidRPr="00526168" w:rsidRDefault="00534B51" w:rsidP="000339E9">
      <w:pPr>
        <w:pStyle w:val="Capitulo2"/>
        <w:numPr>
          <w:ilvl w:val="0"/>
          <w:numId w:val="0"/>
        </w:numPr>
        <w:rPr>
          <w:rFonts w:ascii="Arial Narrow" w:hAnsi="Arial Narrow"/>
          <w:sz w:val="22"/>
          <w:szCs w:val="22"/>
          <w:lang w:val="es-ES"/>
        </w:rPr>
      </w:pPr>
      <w:r w:rsidRPr="00526168">
        <w:rPr>
          <w:rFonts w:ascii="Arial Narrow" w:hAnsi="Arial Narrow"/>
          <w:sz w:val="22"/>
          <w:szCs w:val="22"/>
        </w:rPr>
        <w:t>1.1</w:t>
      </w:r>
      <w:r w:rsidR="000339E9" w:rsidRPr="00526168">
        <w:rPr>
          <w:rFonts w:ascii="Arial Narrow" w:hAnsi="Arial Narrow"/>
          <w:sz w:val="22"/>
          <w:szCs w:val="22"/>
        </w:rPr>
        <w:t>0</w:t>
      </w:r>
      <w:r w:rsidRPr="00526168">
        <w:rPr>
          <w:rFonts w:ascii="Arial Narrow" w:hAnsi="Arial Narrow"/>
          <w:sz w:val="22"/>
          <w:szCs w:val="22"/>
        </w:rPr>
        <w:t xml:space="preserve"> COMITÉ EVALUADOR</w:t>
      </w:r>
    </w:p>
    <w:p w14:paraId="19A3B4D0" w14:textId="77777777" w:rsidR="00534B51" w:rsidRPr="00526168" w:rsidRDefault="00534B51" w:rsidP="00534B51">
      <w:pPr>
        <w:pStyle w:val="Textoindependiente"/>
        <w:spacing w:before="1"/>
        <w:ind w:hanging="2"/>
        <w:jc w:val="both"/>
        <w:rPr>
          <w:rFonts w:ascii="Arial Narrow" w:hAnsi="Arial Narrow" w:cs="Arial"/>
          <w:bCs/>
          <w:color w:val="000000" w:themeColor="text1"/>
          <w:sz w:val="22"/>
          <w:szCs w:val="22"/>
          <w:lang w:val="es-ES_tradnl"/>
        </w:rPr>
      </w:pPr>
    </w:p>
    <w:p w14:paraId="385C4AD5" w14:textId="085B4DBB"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De conformidad con el numeral </w:t>
      </w:r>
      <w:r w:rsidR="00331F4D">
        <w:rPr>
          <w:rFonts w:ascii="Arial Narrow" w:hAnsi="Arial Narrow" w:cs="Arial"/>
          <w:bCs/>
          <w:color w:val="000000" w:themeColor="text1"/>
          <w:sz w:val="22"/>
          <w:szCs w:val="22"/>
          <w:lang w:val="es-ES_tradnl"/>
        </w:rPr>
        <w:t>20</w:t>
      </w:r>
      <w:r w:rsidRPr="00526168">
        <w:rPr>
          <w:rFonts w:ascii="Arial Narrow" w:hAnsi="Arial Narrow" w:cs="Arial"/>
          <w:bCs/>
          <w:color w:val="000000" w:themeColor="text1"/>
          <w:sz w:val="22"/>
          <w:szCs w:val="22"/>
          <w:lang w:val="es-ES_tradnl"/>
        </w:rPr>
        <w:t>.</w:t>
      </w:r>
      <w:r w:rsidR="00331F4D">
        <w:rPr>
          <w:rFonts w:ascii="Arial Narrow" w:hAnsi="Arial Narrow" w:cs="Arial"/>
          <w:bCs/>
          <w:color w:val="000000" w:themeColor="text1"/>
          <w:sz w:val="22"/>
          <w:szCs w:val="22"/>
          <w:lang w:val="es-ES_tradnl"/>
        </w:rPr>
        <w:t>2</w:t>
      </w:r>
      <w:r w:rsidRPr="00526168">
        <w:rPr>
          <w:rFonts w:ascii="Arial Narrow" w:hAnsi="Arial Narrow" w:cs="Arial"/>
          <w:bCs/>
          <w:color w:val="000000" w:themeColor="text1"/>
          <w:sz w:val="22"/>
          <w:szCs w:val="22"/>
          <w:lang w:val="es-ES_tradnl"/>
        </w:rPr>
        <w:t xml:space="preserve"> del Manual de Contratación, la evaluación de las manifestaciones presentadas en el proceso de selección será realizada por el Comité Evaluador, el cual está integrado por los siguientes funcionarios y/o contratistas:</w:t>
      </w:r>
    </w:p>
    <w:p w14:paraId="47AF9ADB" w14:textId="77777777" w:rsidR="00534B51" w:rsidRPr="00526168" w:rsidRDefault="00534B51" w:rsidP="00534B51">
      <w:pPr>
        <w:pStyle w:val="Textoindependiente"/>
        <w:spacing w:line="242" w:lineRule="auto"/>
        <w:ind w:right="233" w:hanging="2"/>
        <w:jc w:val="both"/>
        <w:rPr>
          <w:rFonts w:ascii="Arial Narrow" w:hAnsi="Arial Narrow" w:cs="Arial"/>
          <w:bCs/>
          <w:color w:val="000000" w:themeColor="text1"/>
          <w:sz w:val="22"/>
          <w:szCs w:val="22"/>
          <w:lang w:val="es-ES_tradnl"/>
        </w:rPr>
      </w:pPr>
    </w:p>
    <w:p w14:paraId="36D4965B" w14:textId="70D6B8A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Rol Jurídico:</w:t>
      </w:r>
      <w:r w:rsidRPr="00526168">
        <w:rPr>
          <w:rFonts w:ascii="Arial Narrow" w:hAnsi="Arial Narrow" w:cs="Arial"/>
          <w:bCs/>
          <w:color w:val="000000" w:themeColor="text1"/>
          <w:sz w:val="22"/>
          <w:szCs w:val="22"/>
          <w:lang w:val="es-ES_tradnl"/>
        </w:rPr>
        <w:tab/>
      </w:r>
      <w:r w:rsidR="005D1680">
        <w:rPr>
          <w:rFonts w:ascii="Arial Narrow" w:hAnsi="Arial Narrow" w:cs="Arial"/>
          <w:bCs/>
          <w:color w:val="000000" w:themeColor="text1"/>
          <w:sz w:val="22"/>
          <w:szCs w:val="22"/>
          <w:lang w:val="es-ES_tradnl"/>
        </w:rPr>
        <w:t>Efraín Yesid Lopez Gómez</w:t>
      </w:r>
      <w:r w:rsidRPr="00526168">
        <w:rPr>
          <w:rFonts w:ascii="Arial Narrow" w:hAnsi="Arial Narrow" w:cs="Arial"/>
          <w:bCs/>
          <w:color w:val="000000" w:themeColor="text1"/>
          <w:sz w:val="22"/>
          <w:szCs w:val="22"/>
          <w:lang w:val="es-ES_tradnl"/>
        </w:rPr>
        <w:t xml:space="preserve"> – </w:t>
      </w:r>
      <w:r w:rsidR="005D1680">
        <w:rPr>
          <w:rFonts w:ascii="Arial Narrow" w:hAnsi="Arial Narrow" w:cs="Arial"/>
          <w:bCs/>
          <w:color w:val="000000" w:themeColor="text1"/>
          <w:sz w:val="22"/>
          <w:szCs w:val="22"/>
          <w:lang w:val="es-ES_tradnl"/>
        </w:rPr>
        <w:t xml:space="preserve">Abogado </w:t>
      </w:r>
      <w:proofErr w:type="spellStart"/>
      <w:r w:rsidR="005D1680">
        <w:rPr>
          <w:rFonts w:ascii="Arial Narrow" w:hAnsi="Arial Narrow" w:cs="Arial"/>
          <w:bCs/>
          <w:color w:val="000000" w:themeColor="text1"/>
          <w:sz w:val="22"/>
          <w:szCs w:val="22"/>
          <w:lang w:val="es-ES_tradnl"/>
        </w:rPr>
        <w:t>Epuxua</w:t>
      </w:r>
      <w:proofErr w:type="spellEnd"/>
    </w:p>
    <w:p w14:paraId="1498EFE3" w14:textId="1BDE00F1" w:rsidR="00534B51" w:rsidRPr="00526168" w:rsidRDefault="00534B51" w:rsidP="005D1680">
      <w:pPr>
        <w:pStyle w:val="Textoindependiente"/>
        <w:spacing w:line="242" w:lineRule="auto"/>
        <w:ind w:right="14"/>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Rol Técnico:</w:t>
      </w:r>
      <w:r w:rsidRPr="00526168">
        <w:rPr>
          <w:rFonts w:ascii="Arial Narrow" w:hAnsi="Arial Narrow" w:cs="Arial"/>
          <w:bCs/>
          <w:color w:val="000000" w:themeColor="text1"/>
          <w:sz w:val="22"/>
          <w:szCs w:val="22"/>
          <w:lang w:val="es-ES_tradnl"/>
        </w:rPr>
        <w:tab/>
      </w:r>
      <w:r w:rsidR="005D1680" w:rsidRPr="005D1680">
        <w:rPr>
          <w:rFonts w:ascii="Arial Narrow" w:hAnsi="Arial Narrow" w:cs="Arial"/>
          <w:bCs/>
          <w:color w:val="000000" w:themeColor="text1"/>
          <w:sz w:val="22"/>
          <w:szCs w:val="22"/>
          <w:lang w:val="es-ES_tradnl"/>
        </w:rPr>
        <w:t>Rafael Eduardo Romero Acosta</w:t>
      </w:r>
      <w:r w:rsidR="005D1680">
        <w:rPr>
          <w:rFonts w:ascii="Arial Narrow" w:hAnsi="Arial Narrow" w:cs="Arial"/>
          <w:bCs/>
          <w:color w:val="000000" w:themeColor="text1"/>
          <w:sz w:val="22"/>
          <w:szCs w:val="22"/>
          <w:lang w:val="es-ES_tradnl"/>
        </w:rPr>
        <w:t xml:space="preserve"> </w:t>
      </w:r>
      <w:r w:rsidR="000339E9" w:rsidRPr="00526168">
        <w:rPr>
          <w:rFonts w:ascii="Arial Narrow" w:hAnsi="Arial Narrow" w:cs="Arial"/>
          <w:bCs/>
          <w:color w:val="000000" w:themeColor="text1"/>
          <w:sz w:val="22"/>
          <w:szCs w:val="22"/>
          <w:lang w:val="es-ES_tradnl"/>
        </w:rPr>
        <w:t>– Profesional de apoyo a la estructuración</w:t>
      </w:r>
    </w:p>
    <w:p w14:paraId="4A378E3D" w14:textId="609D8DB5"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Rol Financiero:    </w:t>
      </w:r>
      <w:r w:rsidR="00331F4D">
        <w:rPr>
          <w:rFonts w:ascii="Arial Narrow" w:hAnsi="Arial Narrow" w:cs="Arial"/>
          <w:sz w:val="22"/>
          <w:szCs w:val="22"/>
        </w:rPr>
        <w:t>Hugo Armando Castro Rincón</w:t>
      </w:r>
      <w:r w:rsidRPr="00526168">
        <w:rPr>
          <w:rFonts w:ascii="Arial Narrow" w:hAnsi="Arial Narrow" w:cs="Arial"/>
          <w:sz w:val="22"/>
          <w:szCs w:val="22"/>
        </w:rPr>
        <w:t>- Contador</w:t>
      </w:r>
    </w:p>
    <w:p w14:paraId="087D1C71" w14:textId="16F788D3" w:rsidR="00B879B6" w:rsidRPr="00526168" w:rsidRDefault="00B879B6" w:rsidP="000339E9">
      <w:pPr>
        <w:pStyle w:val="Capitulo2"/>
        <w:numPr>
          <w:ilvl w:val="0"/>
          <w:numId w:val="0"/>
        </w:numPr>
        <w:rPr>
          <w:rFonts w:ascii="Arial Narrow" w:hAnsi="Arial Narrow"/>
          <w:sz w:val="22"/>
          <w:szCs w:val="22"/>
          <w:lang w:val="es-ES_tradnl"/>
        </w:rPr>
      </w:pPr>
    </w:p>
    <w:p w14:paraId="42B8D007" w14:textId="0D4AB9E0" w:rsidR="00B879B6" w:rsidRPr="00526168" w:rsidRDefault="00B879B6" w:rsidP="000339E9">
      <w:pPr>
        <w:pStyle w:val="Capitulo2"/>
        <w:numPr>
          <w:ilvl w:val="0"/>
          <w:numId w:val="0"/>
        </w:numPr>
        <w:rPr>
          <w:rFonts w:ascii="Arial Narrow" w:hAnsi="Arial Narrow"/>
          <w:sz w:val="22"/>
          <w:szCs w:val="22"/>
        </w:rPr>
      </w:pPr>
      <w:r w:rsidRPr="00526168">
        <w:rPr>
          <w:rFonts w:ascii="Arial Narrow" w:hAnsi="Arial Narrow"/>
          <w:sz w:val="22"/>
          <w:szCs w:val="22"/>
        </w:rPr>
        <w:t>1.1</w:t>
      </w:r>
      <w:r w:rsidR="000339E9" w:rsidRPr="00526168">
        <w:rPr>
          <w:rFonts w:ascii="Arial Narrow" w:hAnsi="Arial Narrow"/>
          <w:sz w:val="22"/>
          <w:szCs w:val="22"/>
        </w:rPr>
        <w:t>1</w:t>
      </w:r>
      <w:r w:rsidRPr="00526168">
        <w:rPr>
          <w:rFonts w:ascii="Arial Narrow" w:hAnsi="Arial Narrow"/>
          <w:sz w:val="22"/>
          <w:szCs w:val="22"/>
        </w:rPr>
        <w:t xml:space="preserve"> DECLARACIONES</w:t>
      </w:r>
    </w:p>
    <w:p w14:paraId="47116BA1"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Con la presentación de la oferta el proponente declara y garantiza que:</w:t>
      </w:r>
    </w:p>
    <w:p w14:paraId="025AE1CC"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p>
    <w:p w14:paraId="73950E92"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Comprende plenamente los requerimientos y eventualidades que pueden afectar la prestación de los servicios objeto del contrato, así como las condiciones físicas, socioeconómicas y de orden público en que se ejecutarán, y, en consecuencia, no podrá alegar la falta de conocimiento para liberarse de sus obligaciones.</w:t>
      </w:r>
    </w:p>
    <w:p w14:paraId="385CF17A"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p>
    <w:p w14:paraId="3EE4F124" w14:textId="30FEC57F" w:rsidR="00B879B6" w:rsidRPr="00526168" w:rsidRDefault="00B879B6" w:rsidP="00534B51">
      <w:pPr>
        <w:pStyle w:val="Textoindependiente"/>
        <w:spacing w:line="244"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Comprende los términos y condiciones económicas y técnicas pactadas en este contrato, los cuales incluyen todos los costos directos, indirectos u otros que pudieren llegar a afectar las tarifas o sus componentes; por tanto en el evento en que hubiere errores u omisiones en el estudio e interpretación de alguno de los factores que pudieren afectar las condiciones comerciales del contrato, serán a su propio riesgo y no podrá solicitar reajuste o modificación de las mismas alegando desconocimiento, error en la interpretación de los componentes que afecten o puedan llegar a afectar las tarifas o la ejecución del contrato, error en la interpretación de la invitación a presentar manifestación, o desconocimiento de los precios del mercado.</w:t>
      </w:r>
    </w:p>
    <w:p w14:paraId="73279C9E" w14:textId="77777777" w:rsidR="00534B51" w:rsidRPr="00526168" w:rsidRDefault="00534B51" w:rsidP="00534B51">
      <w:pPr>
        <w:pStyle w:val="Textoindependiente"/>
        <w:spacing w:before="6"/>
        <w:ind w:hanging="2"/>
        <w:jc w:val="both"/>
        <w:rPr>
          <w:rFonts w:ascii="Arial Narrow" w:hAnsi="Arial Narrow" w:cs="Arial"/>
          <w:b/>
          <w:color w:val="000000" w:themeColor="text1"/>
          <w:w w:val="80"/>
          <w:sz w:val="22"/>
          <w:szCs w:val="22"/>
          <w:lang w:val="es-ES_tradnl"/>
        </w:rPr>
      </w:pPr>
    </w:p>
    <w:p w14:paraId="0065563F" w14:textId="7A27E3DE" w:rsidR="00534B51" w:rsidRPr="00526168" w:rsidRDefault="00534B51" w:rsidP="000339E9">
      <w:pPr>
        <w:pStyle w:val="Capitulo2"/>
        <w:numPr>
          <w:ilvl w:val="0"/>
          <w:numId w:val="0"/>
        </w:numPr>
        <w:rPr>
          <w:rFonts w:ascii="Arial Narrow" w:hAnsi="Arial Narrow"/>
          <w:sz w:val="22"/>
          <w:szCs w:val="22"/>
          <w:lang w:val="es-ES"/>
        </w:rPr>
      </w:pPr>
      <w:r w:rsidRPr="00526168">
        <w:rPr>
          <w:rFonts w:ascii="Arial Narrow" w:hAnsi="Arial Narrow"/>
          <w:sz w:val="22"/>
          <w:szCs w:val="22"/>
        </w:rPr>
        <w:t>1.1</w:t>
      </w:r>
      <w:r w:rsidR="000339E9" w:rsidRPr="00526168">
        <w:rPr>
          <w:rFonts w:ascii="Arial Narrow" w:hAnsi="Arial Narrow"/>
          <w:sz w:val="22"/>
          <w:szCs w:val="22"/>
        </w:rPr>
        <w:t>2</w:t>
      </w:r>
      <w:r w:rsidRPr="00526168">
        <w:rPr>
          <w:rFonts w:ascii="Arial Narrow" w:hAnsi="Arial Narrow"/>
          <w:sz w:val="22"/>
          <w:szCs w:val="22"/>
        </w:rPr>
        <w:t xml:space="preserve"> CRITERIOS DE EVALUACIÓN</w:t>
      </w:r>
    </w:p>
    <w:p w14:paraId="492B7DEA" w14:textId="7718759F"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De conformidad con el Manual de Contratación la Empresa Pública de Soacha,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 xml:space="preserve">. establecerá en los documentos de caracterización, adicionales y demás anexos, los criterios de evaluación de las manifestaciones que mejor sirvan al proceso de selección. Estos criterios serán objetivos y claros para los participantes en el proceso.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 xml:space="preserve"> podrá evaluar y seleccionar la mejor manifestación, teniendo en cuenta criterios como el precio, la experiencia, Las condiciones económicas adicionales que representen ventajas en términos de economía, eficiencia y eficacia, que puedan ser valoradas en dinero, como por ejemplo la forma de pago, , impacto económico sobre las condiciones existentes de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 xml:space="preserve">, relacionadas con el objeto a contratar, mayor asunción de los Riesgos, servicios, obras y bienes adicionales y que representen un mayor grado de satisfacción para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 xml:space="preserve"> la experiencia del preseleccionado y del equipo de trabajo, la formación académica y las publicaciones técnicas y científicas del equipo de trabajo, premios obtenidos por el contratista cuando se requiera contratar servicios profesionales de arquitectura, o cualquier otro criterio que mejor permita una selección objetiva, bien sea aplicando de forma individual cada criterio o en conjunto varios de ellos”.</w:t>
      </w:r>
    </w:p>
    <w:p w14:paraId="248A4E61" w14:textId="77777777" w:rsidR="00534B51" w:rsidRPr="00526168" w:rsidRDefault="00534B51" w:rsidP="00534B51">
      <w:pPr>
        <w:pStyle w:val="Ttulo1"/>
        <w:tabs>
          <w:tab w:val="left" w:pos="594"/>
        </w:tabs>
        <w:ind w:left="0"/>
        <w:jc w:val="both"/>
        <w:rPr>
          <w:rFonts w:ascii="Arial Narrow" w:hAnsi="Arial Narrow"/>
          <w:color w:val="000000" w:themeColor="text1"/>
          <w:w w:val="90"/>
          <w:sz w:val="22"/>
          <w:szCs w:val="22"/>
          <w:lang w:val="es-ES_tradnl"/>
        </w:rPr>
      </w:pPr>
    </w:p>
    <w:p w14:paraId="68EDA6F1" w14:textId="1C7C03B9" w:rsidR="00534B51" w:rsidRPr="00526168" w:rsidRDefault="00534B51" w:rsidP="000339E9">
      <w:pPr>
        <w:pStyle w:val="Capitulo2"/>
        <w:numPr>
          <w:ilvl w:val="0"/>
          <w:numId w:val="0"/>
        </w:numPr>
        <w:rPr>
          <w:rFonts w:ascii="Arial Narrow" w:hAnsi="Arial Narrow"/>
          <w:sz w:val="22"/>
          <w:szCs w:val="22"/>
          <w:lang w:val="es-ES"/>
        </w:rPr>
      </w:pPr>
      <w:r w:rsidRPr="00526168">
        <w:rPr>
          <w:rFonts w:ascii="Arial Narrow" w:hAnsi="Arial Narrow"/>
          <w:sz w:val="22"/>
          <w:szCs w:val="22"/>
        </w:rPr>
        <w:t>1.1</w:t>
      </w:r>
      <w:r w:rsidR="000339E9" w:rsidRPr="00526168">
        <w:rPr>
          <w:rFonts w:ascii="Arial Narrow" w:hAnsi="Arial Narrow"/>
          <w:sz w:val="22"/>
          <w:szCs w:val="22"/>
        </w:rPr>
        <w:t xml:space="preserve">3 </w:t>
      </w:r>
      <w:r w:rsidRPr="00526168">
        <w:rPr>
          <w:rFonts w:ascii="Arial Narrow" w:hAnsi="Arial Narrow"/>
          <w:sz w:val="22"/>
          <w:szCs w:val="22"/>
        </w:rPr>
        <w:t>OBSERVACIONES A LAS CONDICIONES DE CONTRATACIÓN</w:t>
      </w:r>
    </w:p>
    <w:p w14:paraId="002A653D"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Los preseleccionados, de conformidad con los plazos establecidos en el Cronograma de Actividades del proceso de selección, podrán presentar las observaciones y solicitud de aclaraciones que consideren pertinentes con el fin de tener claridad y total entendimiento de los requisitos de participación y demás aspectos establecidos en la Invitación a manifestar interés, documentos de caracterización, adicionales y demás documentos del proceso.</w:t>
      </w:r>
    </w:p>
    <w:p w14:paraId="757A8809"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p>
    <w:p w14:paraId="78C1A7EB"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La Entidad no estará obligada a pronunciarse de fondo respecto a las observaciones que se presenten de forma extemporánea, no obstante, podrá revisarlas de oficio.</w:t>
      </w:r>
    </w:p>
    <w:p w14:paraId="6EE7BE77" w14:textId="77777777" w:rsidR="006E3FA7" w:rsidRPr="00526168" w:rsidRDefault="006E3FA7" w:rsidP="006E3FA7">
      <w:pPr>
        <w:pStyle w:val="Textoindependiente"/>
        <w:ind w:hanging="2"/>
        <w:jc w:val="both"/>
        <w:rPr>
          <w:rFonts w:ascii="Arial Narrow" w:hAnsi="Arial Narrow" w:cs="Arial"/>
          <w:w w:val="80"/>
          <w:sz w:val="22"/>
          <w:szCs w:val="22"/>
          <w:lang w:val="es-ES_tradnl"/>
        </w:rPr>
      </w:pPr>
    </w:p>
    <w:p w14:paraId="5065E017" w14:textId="77777777" w:rsidR="00386D1E" w:rsidRPr="00526168" w:rsidRDefault="00386D1E" w:rsidP="00386D1E">
      <w:pPr>
        <w:ind w:left="0" w:right="446" w:hanging="2"/>
        <w:jc w:val="center"/>
        <w:rPr>
          <w:rFonts w:ascii="Arial Narrow" w:hAnsi="Arial Narrow" w:cs="Arial"/>
          <w:b/>
          <w:bCs/>
          <w:color w:val="000000"/>
          <w:lang w:val="es-ES_tradnl"/>
        </w:rPr>
      </w:pPr>
      <w:r w:rsidRPr="00526168">
        <w:rPr>
          <w:rFonts w:ascii="Arial Narrow" w:hAnsi="Arial Narrow" w:cs="Arial"/>
          <w:b/>
          <w:bCs/>
          <w:color w:val="000000"/>
          <w:lang w:val="es-ES_tradnl"/>
        </w:rPr>
        <w:t xml:space="preserve">CAPITULO II – PREPARACIÓN Y ENTREGA DE LA </w:t>
      </w:r>
      <w:proofErr w:type="spellStart"/>
      <w:r w:rsidRPr="00526168">
        <w:rPr>
          <w:rFonts w:ascii="Arial Narrow" w:hAnsi="Arial Narrow" w:cs="Arial"/>
          <w:b/>
          <w:bCs/>
          <w:color w:val="000000"/>
          <w:lang w:val="es-ES_tradnl"/>
        </w:rPr>
        <w:t>COTIZACION</w:t>
      </w:r>
      <w:proofErr w:type="spellEnd"/>
    </w:p>
    <w:p w14:paraId="6F52BAA7" w14:textId="77777777" w:rsidR="00386D1E" w:rsidRPr="00526168" w:rsidRDefault="00386D1E" w:rsidP="00386D1E">
      <w:pPr>
        <w:pStyle w:val="Textoindependiente"/>
        <w:ind w:hanging="2"/>
        <w:jc w:val="both"/>
        <w:rPr>
          <w:rFonts w:ascii="Arial Narrow" w:hAnsi="Arial Narrow" w:cs="Arial"/>
          <w:b/>
          <w:w w:val="80"/>
          <w:sz w:val="22"/>
          <w:szCs w:val="22"/>
          <w:lang w:val="es-ES_tradnl"/>
        </w:rPr>
      </w:pPr>
    </w:p>
    <w:p w14:paraId="52D976C0" w14:textId="77777777" w:rsidR="00534B51" w:rsidRPr="00526168" w:rsidRDefault="00534B51" w:rsidP="00534B51">
      <w:pPr>
        <w:pStyle w:val="Ttulo10"/>
        <w:rPr>
          <w:rFonts w:ascii="Arial Narrow" w:hAnsi="Arial Narrow"/>
          <w:color w:val="000000" w:themeColor="text1"/>
          <w:sz w:val="22"/>
          <w:szCs w:val="22"/>
        </w:rPr>
      </w:pPr>
      <w:r w:rsidRPr="00526168">
        <w:rPr>
          <w:rFonts w:ascii="Arial Narrow" w:hAnsi="Arial Narrow"/>
          <w:color w:val="000000" w:themeColor="text1"/>
          <w:sz w:val="22"/>
          <w:szCs w:val="22"/>
        </w:rPr>
        <w:t>CAPITULO II – PREPARACIÓN Y ENTREGA DE LA MANIFESTACIÓN DE INTERÉS</w:t>
      </w:r>
    </w:p>
    <w:p w14:paraId="7BAD7412" w14:textId="77777777" w:rsidR="00534B51" w:rsidRPr="00526168" w:rsidRDefault="00534B51" w:rsidP="00534B51">
      <w:pPr>
        <w:pStyle w:val="Ttulo10"/>
        <w:rPr>
          <w:rFonts w:ascii="Arial Narrow" w:hAnsi="Arial Narrow"/>
          <w:color w:val="000000" w:themeColor="text1"/>
          <w:sz w:val="22"/>
          <w:szCs w:val="22"/>
        </w:rPr>
      </w:pPr>
    </w:p>
    <w:p w14:paraId="484ACBF4" w14:textId="77777777" w:rsidR="00534B51" w:rsidRPr="00526168" w:rsidRDefault="00534B51" w:rsidP="000339E9">
      <w:pPr>
        <w:pStyle w:val="Capitulo2"/>
        <w:numPr>
          <w:ilvl w:val="0"/>
          <w:numId w:val="0"/>
        </w:numPr>
        <w:rPr>
          <w:rFonts w:ascii="Arial Narrow" w:hAnsi="Arial Narrow"/>
          <w:sz w:val="22"/>
          <w:szCs w:val="22"/>
        </w:rPr>
      </w:pPr>
      <w:r w:rsidRPr="00526168">
        <w:rPr>
          <w:rFonts w:ascii="Arial Narrow" w:hAnsi="Arial Narrow"/>
          <w:sz w:val="22"/>
          <w:szCs w:val="22"/>
        </w:rPr>
        <w:t xml:space="preserve">2.1 PRESENTACIÓN DE LA MANIFESTACIÓN DE </w:t>
      </w:r>
      <w:proofErr w:type="spellStart"/>
      <w:r w:rsidRPr="00526168">
        <w:rPr>
          <w:rFonts w:ascii="Arial Narrow" w:hAnsi="Arial Narrow"/>
          <w:sz w:val="22"/>
          <w:szCs w:val="22"/>
        </w:rPr>
        <w:t>ÍNTERES</w:t>
      </w:r>
      <w:proofErr w:type="spellEnd"/>
    </w:p>
    <w:p w14:paraId="787F1B64"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La manifestación deberá enviarse desde el correo electrónico registrado ante la DIAN en el Registro Único Tributario – RUT-, o en el Certificado de Existencia y Representación Legal y/o en el Registro Único de Proponentes –</w:t>
      </w:r>
      <w:proofErr w:type="spellStart"/>
      <w:r w:rsidRPr="00526168">
        <w:rPr>
          <w:rFonts w:ascii="Arial Narrow" w:hAnsi="Arial Narrow" w:cs="Arial"/>
          <w:bCs/>
          <w:color w:val="000000" w:themeColor="text1"/>
          <w:sz w:val="22"/>
          <w:szCs w:val="22"/>
          <w:lang w:val="es-ES_tradnl"/>
        </w:rPr>
        <w:t>RUP</w:t>
      </w:r>
      <w:proofErr w:type="spellEnd"/>
      <w:r w:rsidRPr="00526168">
        <w:rPr>
          <w:rFonts w:ascii="Arial Narrow" w:hAnsi="Arial Narrow" w:cs="Arial"/>
          <w:bCs/>
          <w:color w:val="000000" w:themeColor="text1"/>
          <w:sz w:val="22"/>
          <w:szCs w:val="22"/>
          <w:lang w:val="es-ES_tradnl"/>
        </w:rPr>
        <w:t xml:space="preserve">- de cada proveedor al correo electrónico </w:t>
      </w:r>
      <w:hyperlink r:id="rId20" w:history="1">
        <w:r w:rsidRPr="00526168">
          <w:rPr>
            <w:rStyle w:val="Hipervnculo"/>
            <w:rFonts w:ascii="Arial Narrow" w:hAnsi="Arial Narrow" w:cstheme="minorHAnsi"/>
            <w:sz w:val="22"/>
            <w:szCs w:val="22"/>
            <w:lang w:val="es-ES_tradnl"/>
          </w:rPr>
          <w:t>contratacion@epuxua.gov.co</w:t>
        </w:r>
      </w:hyperlink>
      <w:r w:rsidRPr="00526168">
        <w:rPr>
          <w:rFonts w:ascii="Arial Narrow" w:hAnsi="Arial Narrow" w:cstheme="minorHAnsi"/>
          <w:sz w:val="22"/>
          <w:szCs w:val="22"/>
          <w:lang w:val="es-ES_tradnl"/>
        </w:rPr>
        <w:t xml:space="preserve"> </w:t>
      </w:r>
      <w:r w:rsidRPr="00526168">
        <w:rPr>
          <w:rFonts w:ascii="Arial Narrow" w:hAnsi="Arial Narrow" w:cstheme="minorHAnsi"/>
          <w:bCs/>
          <w:sz w:val="22"/>
          <w:szCs w:val="22"/>
          <w:lang w:val="es-ES_tradnl"/>
        </w:rPr>
        <w:t xml:space="preserve">  </w:t>
      </w:r>
      <w:r w:rsidRPr="00526168">
        <w:rPr>
          <w:rFonts w:ascii="Arial Narrow" w:hAnsi="Arial Narrow" w:cs="Arial"/>
          <w:bCs/>
          <w:color w:val="000000" w:themeColor="text1"/>
          <w:sz w:val="22"/>
          <w:szCs w:val="22"/>
          <w:lang w:val="es-ES_tradnl"/>
        </w:rPr>
        <w:t xml:space="preserve"> en un archivo PDF cifrado con contraseña, de conformidad con los siguientes parámetros:</w:t>
      </w:r>
    </w:p>
    <w:p w14:paraId="3F4ABDAB" w14:textId="77777777" w:rsidR="00534B51" w:rsidRPr="00526168" w:rsidRDefault="00534B51" w:rsidP="00534B51">
      <w:pPr>
        <w:pStyle w:val="Textoindependiente"/>
        <w:spacing w:line="242" w:lineRule="auto"/>
        <w:ind w:right="233" w:hanging="2"/>
        <w:jc w:val="both"/>
        <w:rPr>
          <w:rFonts w:ascii="Arial Narrow" w:hAnsi="Arial Narrow" w:cs="Arial"/>
          <w:color w:val="000000" w:themeColor="text1"/>
          <w:w w:val="80"/>
          <w:sz w:val="22"/>
          <w:szCs w:val="22"/>
          <w:lang w:val="es-ES_tradnl"/>
        </w:rPr>
      </w:pPr>
    </w:p>
    <w:p w14:paraId="315B2A28" w14:textId="15AB88E3" w:rsidR="00534B51" w:rsidRPr="00526168" w:rsidRDefault="00534B51">
      <w:pPr>
        <w:pStyle w:val="Textoindependiente"/>
        <w:numPr>
          <w:ilvl w:val="0"/>
          <w:numId w:val="22"/>
        </w:numPr>
        <w:spacing w:line="242" w:lineRule="auto"/>
        <w:ind w:left="0"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Se presentará en forma digital, utilizando el idioma español, tanto en el documento principal como en todos los documentos inherentes a ella.</w:t>
      </w:r>
    </w:p>
    <w:p w14:paraId="116CFCA0" w14:textId="77777777" w:rsidR="00534B51" w:rsidRPr="00526168" w:rsidRDefault="00534B51">
      <w:pPr>
        <w:pStyle w:val="Textoindependiente"/>
        <w:numPr>
          <w:ilvl w:val="0"/>
          <w:numId w:val="22"/>
        </w:numPr>
        <w:spacing w:line="242" w:lineRule="auto"/>
        <w:ind w:left="0"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Las manifestaciones deberán provenir del correo electrónico registrado ante la DIAN en el Registro Único Tributario - RUT-, o en el Certificado de Existencia y Representación Legal y/o en el Registro Único de Proponentes - </w:t>
      </w:r>
      <w:proofErr w:type="spellStart"/>
      <w:r w:rsidRPr="00526168">
        <w:rPr>
          <w:rFonts w:ascii="Arial Narrow" w:hAnsi="Arial Narrow" w:cs="Arial"/>
          <w:bCs/>
          <w:color w:val="000000" w:themeColor="text1"/>
          <w:sz w:val="22"/>
          <w:szCs w:val="22"/>
          <w:lang w:val="es-ES_tradnl"/>
        </w:rPr>
        <w:t>RUP</w:t>
      </w:r>
      <w:proofErr w:type="spellEnd"/>
      <w:r w:rsidRPr="00526168">
        <w:rPr>
          <w:rFonts w:ascii="Arial Narrow" w:hAnsi="Arial Narrow" w:cs="Arial"/>
          <w:bCs/>
          <w:color w:val="000000" w:themeColor="text1"/>
          <w:sz w:val="22"/>
          <w:szCs w:val="22"/>
          <w:lang w:val="es-ES_tradnl"/>
        </w:rPr>
        <w:t xml:space="preserve"> - de cada proveedor para presentar manifestación. El envío de la manifestación desde el buzón electrónico </w:t>
      </w:r>
      <w:proofErr w:type="gramStart"/>
      <w:r w:rsidRPr="00526168">
        <w:rPr>
          <w:rFonts w:ascii="Arial Narrow" w:hAnsi="Arial Narrow" w:cs="Arial"/>
          <w:bCs/>
          <w:color w:val="000000" w:themeColor="text1"/>
          <w:sz w:val="22"/>
          <w:szCs w:val="22"/>
          <w:lang w:val="es-ES_tradnl"/>
        </w:rPr>
        <w:t>descrito,</w:t>
      </w:r>
      <w:proofErr w:type="gramEnd"/>
      <w:r w:rsidRPr="00526168">
        <w:rPr>
          <w:rFonts w:ascii="Arial Narrow" w:hAnsi="Arial Narrow" w:cs="Arial"/>
          <w:bCs/>
          <w:color w:val="000000" w:themeColor="text1"/>
          <w:sz w:val="22"/>
          <w:szCs w:val="22"/>
          <w:lang w:val="es-ES_tradnl"/>
        </w:rPr>
        <w:t xml:space="preserve"> hará presumir que la manifestación fue firmada y autorizada por el preseleccionado remitente, teniendo plena validez jurídica el ofrecimiento en los términos del inciso final del artículo 826 del Código de Comercio para que el contrato de oferta mercantil quede perfeccionado correctamente.</w:t>
      </w:r>
    </w:p>
    <w:p w14:paraId="1D245387" w14:textId="77777777" w:rsidR="00534B51" w:rsidRPr="00526168" w:rsidRDefault="00534B51">
      <w:pPr>
        <w:pStyle w:val="Textoindependiente"/>
        <w:numPr>
          <w:ilvl w:val="0"/>
          <w:numId w:val="22"/>
        </w:numPr>
        <w:spacing w:line="242" w:lineRule="auto"/>
        <w:ind w:left="0"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Cuando un preseleccionado envíe un correo electrónico con una manifestación para un proceso de selección en el cual ya haya presentado manifestación, se entenderá que está reemplazando la manifestación anterior, y será válida para el proceso la manifestación que contenga el último correo electrónico recibido con anterioridad a la fecha y hora de cierre del proceso.</w:t>
      </w:r>
    </w:p>
    <w:p w14:paraId="15A52DE0" w14:textId="77777777" w:rsidR="00534B51" w:rsidRPr="00526168" w:rsidRDefault="00534B51">
      <w:pPr>
        <w:pStyle w:val="Textoindependiente"/>
        <w:numPr>
          <w:ilvl w:val="0"/>
          <w:numId w:val="22"/>
        </w:numPr>
        <w:spacing w:line="242" w:lineRule="auto"/>
        <w:ind w:left="0"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Se deberá presentar en versión digital la manifestación y en el evento en que el archivo no abra o contenga información diferente a la del proceso, no se tendrá en cuenta para la evaluación.</w:t>
      </w:r>
    </w:p>
    <w:p w14:paraId="7CDD96F4" w14:textId="77777777" w:rsidR="00534B51" w:rsidRPr="00526168" w:rsidRDefault="00534B51">
      <w:pPr>
        <w:pStyle w:val="Textoindependiente"/>
        <w:numPr>
          <w:ilvl w:val="0"/>
          <w:numId w:val="22"/>
        </w:numPr>
        <w:spacing w:line="242" w:lineRule="auto"/>
        <w:ind w:left="0"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Los documentos de la manifestación deben tener todos sus folios consecutivamente numerados, desde el primer folio, incluidas las hojas en blanco, visadas por el preseleccionado o representante legal, totalmente legibles y legajadas en el mismo orden en que se solicitan.</w:t>
      </w:r>
    </w:p>
    <w:p w14:paraId="5BF511C4" w14:textId="77777777" w:rsidR="00534B51" w:rsidRPr="00526168" w:rsidRDefault="00534B51">
      <w:pPr>
        <w:pStyle w:val="Textoindependiente"/>
        <w:numPr>
          <w:ilvl w:val="0"/>
          <w:numId w:val="22"/>
        </w:numPr>
        <w:spacing w:line="242" w:lineRule="auto"/>
        <w:ind w:left="0"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Cualquier enmendadura en la manifestación o en los documentos que la acompañan deberá ser confirmada o validada con la firma del preseleccionado.</w:t>
      </w:r>
    </w:p>
    <w:p w14:paraId="63B7613F" w14:textId="77777777" w:rsidR="00534B51" w:rsidRPr="00526168" w:rsidRDefault="00534B51" w:rsidP="00534B51">
      <w:pPr>
        <w:pStyle w:val="Textoindependiente"/>
        <w:spacing w:before="11"/>
        <w:ind w:right="14" w:hanging="2"/>
        <w:jc w:val="both"/>
        <w:rPr>
          <w:rFonts w:ascii="Arial Narrow" w:hAnsi="Arial Narrow" w:cs="Arial"/>
          <w:color w:val="000000" w:themeColor="text1"/>
          <w:w w:val="80"/>
          <w:sz w:val="22"/>
          <w:szCs w:val="22"/>
          <w:lang w:val="es-ES_tradnl"/>
        </w:rPr>
      </w:pPr>
    </w:p>
    <w:p w14:paraId="0D1A8DF3"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No se aceptarán manifestaciones presentadas con posterioridad a la fecha y hora de entrega establecida en el Cronograma de Actividades del proceso. En todo caso, la Empresa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 xml:space="preserve"> no será responsable por problemas en la plataforma tecnológica que generen retardo o extravío de la manifestación.</w:t>
      </w:r>
    </w:p>
    <w:p w14:paraId="5BBF6E44" w14:textId="79C7330F" w:rsidR="00B879B6" w:rsidRPr="00526168" w:rsidRDefault="00B879B6" w:rsidP="00534B51">
      <w:pPr>
        <w:pStyle w:val="Textoindependiente"/>
        <w:spacing w:line="244" w:lineRule="auto"/>
        <w:ind w:right="14"/>
        <w:jc w:val="both"/>
        <w:rPr>
          <w:rFonts w:ascii="Arial Narrow" w:hAnsi="Arial Narrow" w:cstheme="minorHAnsi"/>
          <w:bCs/>
          <w:sz w:val="22"/>
          <w:szCs w:val="22"/>
          <w:lang w:val="es-ES_tradnl"/>
        </w:rPr>
      </w:pPr>
    </w:p>
    <w:p w14:paraId="59F61718" w14:textId="77777777" w:rsidR="00B879B6" w:rsidRPr="00526168" w:rsidRDefault="00B879B6" w:rsidP="000339E9">
      <w:pPr>
        <w:pStyle w:val="Capitulo2"/>
        <w:numPr>
          <w:ilvl w:val="0"/>
          <w:numId w:val="0"/>
        </w:numPr>
        <w:rPr>
          <w:rFonts w:ascii="Arial Narrow" w:hAnsi="Arial Narrow"/>
          <w:sz w:val="22"/>
          <w:szCs w:val="22"/>
        </w:rPr>
      </w:pPr>
      <w:r w:rsidRPr="00526168">
        <w:rPr>
          <w:rFonts w:ascii="Arial Narrow" w:hAnsi="Arial Narrow"/>
          <w:sz w:val="22"/>
          <w:szCs w:val="22"/>
        </w:rPr>
        <w:t>2.2 IMPUESTOS, TASAS Y CONTRIBUCIONES</w:t>
      </w:r>
    </w:p>
    <w:p w14:paraId="50E0DF3D"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Al formular la manifestación, el preseleccionado acepta que estarán a su cargo todos los impuestos, derechos, tasas y contribuciones establecidos por las diferentes autoridades nacionales, departamentales o municipales y que se deriven del contrato y su ejecución. Dentro de aquellos mismos niveles territoriales, los impuestos, tasas y contribuciones establecidos por las diferentes autoridades ambientales, que afecten el contrato y las actividades que de él se deriven.</w:t>
      </w:r>
    </w:p>
    <w:p w14:paraId="5DE11A19"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p>
    <w:p w14:paraId="1FB3235A"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 xml:space="preserve">No se debe incluir dentro de la manifestación la retención en la fuente a título de renta e industria y comercio, por cuanto la Empresa en ambos casos entrega al contratista el certificado de retención para que lo acredite ante la DIAN como un menor valor del impuesto a pagar de Renta o Industria y Comercio. Ello debido a que la Empresa </w:t>
      </w:r>
      <w:proofErr w:type="spellStart"/>
      <w:r w:rsidRPr="00526168">
        <w:rPr>
          <w:rFonts w:ascii="Arial Narrow" w:hAnsi="Arial Narrow" w:cstheme="minorHAnsi"/>
          <w:bCs/>
          <w:sz w:val="22"/>
          <w:szCs w:val="22"/>
          <w:lang w:val="es-ES_tradnl"/>
        </w:rPr>
        <w:t>EPUXUA</w:t>
      </w:r>
      <w:proofErr w:type="spellEnd"/>
      <w:r w:rsidRPr="00526168">
        <w:rPr>
          <w:rFonts w:ascii="Arial Narrow" w:hAnsi="Arial Narrow" w:cstheme="minorHAnsi"/>
          <w:bCs/>
          <w:sz w:val="22"/>
          <w:szCs w:val="22"/>
          <w:lang w:val="es-ES_tradnl"/>
        </w:rPr>
        <w:t xml:space="preserve"> AVANZA </w:t>
      </w:r>
      <w:proofErr w:type="spellStart"/>
      <w:r w:rsidRPr="00526168">
        <w:rPr>
          <w:rFonts w:ascii="Arial Narrow" w:hAnsi="Arial Narrow" w:cstheme="minorHAnsi"/>
          <w:bCs/>
          <w:sz w:val="22"/>
          <w:szCs w:val="22"/>
          <w:lang w:val="es-ES_tradnl"/>
        </w:rPr>
        <w:t>E.I.C.E</w:t>
      </w:r>
      <w:proofErr w:type="spellEnd"/>
      <w:r w:rsidRPr="00526168">
        <w:rPr>
          <w:rFonts w:ascii="Arial Narrow" w:hAnsi="Arial Narrow" w:cstheme="minorHAnsi"/>
          <w:bCs/>
          <w:sz w:val="22"/>
          <w:szCs w:val="22"/>
          <w:lang w:val="es-ES_tradnl"/>
        </w:rPr>
        <w:t xml:space="preserve"> como agente retenedora de este tipo de impuesto, al finalizar la vigencia fiscal respectiva emite los correspondientes certificados que corresponde a un pago anticipado de este impuesto.</w:t>
      </w:r>
    </w:p>
    <w:p w14:paraId="365FE73F"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p>
    <w:p w14:paraId="18373488"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El CONTRATISTA pagará todos los impuestos, derechos, tasas y similares que se deriven de los contratos, y, por lo tanto, su omisión en el pago será de su absoluta responsabilidad.</w:t>
      </w:r>
    </w:p>
    <w:p w14:paraId="79AEA0E3" w14:textId="77777777" w:rsidR="00534B51" w:rsidRPr="00526168" w:rsidRDefault="00534B51" w:rsidP="000339E9">
      <w:pPr>
        <w:pStyle w:val="Capitulo2"/>
        <w:numPr>
          <w:ilvl w:val="0"/>
          <w:numId w:val="0"/>
        </w:numPr>
        <w:rPr>
          <w:rFonts w:ascii="Arial Narrow" w:eastAsia="Microsoft Sans Serif" w:hAnsi="Arial Narrow"/>
          <w:sz w:val="22"/>
          <w:szCs w:val="22"/>
          <w:lang w:eastAsia="en-US"/>
        </w:rPr>
      </w:pPr>
      <w:r w:rsidRPr="00526168">
        <w:rPr>
          <w:rFonts w:ascii="Arial Narrow" w:hAnsi="Arial Narrow"/>
          <w:sz w:val="22"/>
          <w:szCs w:val="22"/>
        </w:rPr>
        <w:t>2.3 CORRECCIONES, ACLARACIONES, MODIFICACIONES, RETIRO O REEMPLAZO DE LA MANIFESTACIÓN</w:t>
      </w:r>
    </w:p>
    <w:p w14:paraId="3B5F0D37"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Los preseleccionados podrán solicitar a la Empresa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 xml:space="preserve"> la adición, modificación, retiro o reemplazo de la manifestación, antes de la fecha y hora prevista para el cierre del proceso y apertura de las manifestaciones.</w:t>
      </w:r>
    </w:p>
    <w:p w14:paraId="488ACE6C"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p>
    <w:p w14:paraId="101DDE1A"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Cuando un preseleccionado envíe un correo electrónico con una manifestación para un proceso de selección en el cual ya haya presentado manifestación, se entenderá que está reemplazando la manifestación anterior, y será válida para el proceso la manifestación que contenga el último correo electrónico recibido con anterioridad a la fecha y hora </w:t>
      </w:r>
      <w:r w:rsidRPr="00526168">
        <w:rPr>
          <w:rFonts w:ascii="Arial Narrow" w:hAnsi="Arial Narrow" w:cs="Arial"/>
          <w:bCs/>
          <w:color w:val="000000" w:themeColor="text1"/>
          <w:sz w:val="22"/>
          <w:szCs w:val="22"/>
          <w:lang w:val="es-ES_tradnl"/>
        </w:rPr>
        <w:lastRenderedPageBreak/>
        <w:t>de cierre del proceso.</w:t>
      </w:r>
    </w:p>
    <w:p w14:paraId="64DE4F41"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p>
    <w:p w14:paraId="3F935937"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Las manifestaciones deberán provenir del correo electrónico registrado ante la DIAN en el Registro Único Tributario –RUT-, o en el Certificado de Existencia y Representación Legal y/o en el Registro Único de Proponentes –</w:t>
      </w:r>
      <w:proofErr w:type="spellStart"/>
      <w:r w:rsidRPr="00526168">
        <w:rPr>
          <w:rFonts w:ascii="Arial Narrow" w:hAnsi="Arial Narrow" w:cs="Arial"/>
          <w:bCs/>
          <w:color w:val="000000" w:themeColor="text1"/>
          <w:sz w:val="22"/>
          <w:szCs w:val="22"/>
          <w:lang w:val="es-ES_tradnl"/>
        </w:rPr>
        <w:t>RUP</w:t>
      </w:r>
      <w:proofErr w:type="spellEnd"/>
      <w:r w:rsidRPr="00526168">
        <w:rPr>
          <w:rFonts w:ascii="Arial Narrow" w:hAnsi="Arial Narrow" w:cs="Arial"/>
          <w:bCs/>
          <w:color w:val="000000" w:themeColor="text1"/>
          <w:sz w:val="22"/>
          <w:szCs w:val="22"/>
          <w:lang w:val="es-ES_tradnl"/>
        </w:rPr>
        <w:t>- de cada proveedor para presentar manifestación.</w:t>
      </w:r>
    </w:p>
    <w:p w14:paraId="12D25C57" w14:textId="77777777" w:rsidR="00534B51" w:rsidRPr="00526168" w:rsidRDefault="00534B51" w:rsidP="00534B51">
      <w:pPr>
        <w:pStyle w:val="Ttulo1"/>
        <w:tabs>
          <w:tab w:val="left" w:pos="594"/>
        </w:tabs>
        <w:ind w:left="0"/>
        <w:jc w:val="both"/>
        <w:rPr>
          <w:rFonts w:ascii="Arial Narrow" w:hAnsi="Arial Narrow"/>
          <w:color w:val="000000" w:themeColor="text1"/>
          <w:w w:val="90"/>
          <w:sz w:val="22"/>
          <w:szCs w:val="22"/>
          <w:lang w:val="es-ES_tradnl"/>
        </w:rPr>
      </w:pPr>
    </w:p>
    <w:p w14:paraId="2B2D226A" w14:textId="77777777" w:rsidR="00534B51" w:rsidRPr="00526168" w:rsidRDefault="00534B51" w:rsidP="000339E9">
      <w:pPr>
        <w:pStyle w:val="Capitulo2"/>
        <w:numPr>
          <w:ilvl w:val="0"/>
          <w:numId w:val="0"/>
        </w:numPr>
        <w:rPr>
          <w:rFonts w:ascii="Arial Narrow" w:hAnsi="Arial Narrow"/>
          <w:sz w:val="22"/>
          <w:szCs w:val="22"/>
          <w:lang w:val="es-ES"/>
        </w:rPr>
      </w:pPr>
      <w:r w:rsidRPr="00526168">
        <w:rPr>
          <w:rFonts w:ascii="Arial Narrow" w:hAnsi="Arial Narrow"/>
          <w:sz w:val="22"/>
          <w:szCs w:val="22"/>
        </w:rPr>
        <w:t>2.4 MANIFESTACIONES PARCIALES O CONDICIONADAS</w:t>
      </w:r>
    </w:p>
    <w:p w14:paraId="7D8E07CF"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No se aceptarán para este proceso manifestaciones parciales o sometidas a condición alguna.</w:t>
      </w:r>
    </w:p>
    <w:p w14:paraId="4CCE7F18" w14:textId="77777777" w:rsidR="00534B51" w:rsidRPr="00526168" w:rsidRDefault="00534B51" w:rsidP="00534B51">
      <w:pPr>
        <w:pStyle w:val="Textoindependiente"/>
        <w:spacing w:before="2"/>
        <w:ind w:hanging="2"/>
        <w:jc w:val="both"/>
        <w:rPr>
          <w:rFonts w:ascii="Arial Narrow" w:hAnsi="Arial Narrow" w:cs="Arial"/>
          <w:bCs/>
          <w:color w:val="000000" w:themeColor="text1"/>
          <w:sz w:val="22"/>
          <w:szCs w:val="22"/>
          <w:lang w:val="es-ES_tradnl"/>
        </w:rPr>
      </w:pPr>
    </w:p>
    <w:p w14:paraId="28EE8EF7" w14:textId="77777777" w:rsidR="00534B51" w:rsidRPr="00526168" w:rsidRDefault="00534B51" w:rsidP="000339E9">
      <w:pPr>
        <w:pStyle w:val="Capitulo2"/>
        <w:numPr>
          <w:ilvl w:val="0"/>
          <w:numId w:val="0"/>
        </w:numPr>
        <w:rPr>
          <w:rFonts w:ascii="Arial Narrow" w:hAnsi="Arial Narrow"/>
          <w:bCs/>
          <w:sz w:val="22"/>
          <w:szCs w:val="22"/>
          <w:lang w:val="es-ES"/>
        </w:rPr>
      </w:pPr>
      <w:r w:rsidRPr="00526168">
        <w:rPr>
          <w:rFonts w:ascii="Arial Narrow" w:hAnsi="Arial Narrow"/>
          <w:sz w:val="22"/>
          <w:szCs w:val="22"/>
        </w:rPr>
        <w:t>2.5 MANIFESTACIONES ALTERNATIVAS</w:t>
      </w:r>
    </w:p>
    <w:p w14:paraId="62EF6C00"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Cualquier preseleccionado podrá presentar, además de la manifestación básica, una alternativa o excepciones técnicas y económicas, siempre y cuando no signifiquen condicionamiento para la selección, manifestando claramente los beneficios que obtendrá la EMPRESA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 xml:space="preserve"> al adoptarlas. Deberá señalar claramente los puntos de la Invitación a manifestar interés que se modifican, los precios correspondientes y el plazo de ejecución, e incluyendo toda la información requerida para la cabal comprensión y evaluación de la misma. Sin embargo, las condiciones establecidas por la EMPRESA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 xml:space="preserve"> primarán sobre cualquier condición estipulada por el preseleccionado.</w:t>
      </w:r>
    </w:p>
    <w:p w14:paraId="160F26C7"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p>
    <w:p w14:paraId="5E4F4D8C"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En caso de presentarse una manifestación alternativa, deberá formularse al mismo nivel de detalle y desarrollo de la manifestación básica. En este sentido, la correspondiente alternativa deberá incluir el mismo nivel de avance y detalle suministrado por la EMPRESA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 xml:space="preserve"> para la presentación de la manifestación básica, junto con toda la información necesaria para su análisis y una descripción detallada de las condiciones técnicas solicitadas. </w:t>
      </w:r>
    </w:p>
    <w:p w14:paraId="235EE8F9"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p>
    <w:p w14:paraId="0B1C6EA1"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Sólo serán consideradas las manifestaciones alternativas del preseleccionado favorecido con la adjudicación del contrato y la selección de la alternativa será potestad de la EMPRESA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w:t>
      </w:r>
    </w:p>
    <w:p w14:paraId="5CCCC59E"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p>
    <w:p w14:paraId="36C621E7"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En ningún caso la manifestación alternativa podrá exceder el valor de la disponibilidad presupuestal para el presente procedimiento.</w:t>
      </w:r>
    </w:p>
    <w:p w14:paraId="6A0F7D26" w14:textId="77777777" w:rsidR="00534B51" w:rsidRPr="00526168" w:rsidRDefault="00534B51" w:rsidP="00534B51">
      <w:pPr>
        <w:ind w:leftChars="0" w:left="2" w:hanging="2"/>
        <w:jc w:val="both"/>
        <w:rPr>
          <w:rFonts w:ascii="Arial Narrow" w:eastAsia="Arial MT" w:hAnsi="Arial Narrow" w:cs="Arial"/>
          <w:bCs/>
          <w:color w:val="000000" w:themeColor="text1"/>
          <w:kern w:val="0"/>
          <w:position w:val="0"/>
          <w:lang w:val="es-ES_tradnl" w:eastAsia="en-US"/>
        </w:rPr>
      </w:pPr>
    </w:p>
    <w:p w14:paraId="6F40F9A9" w14:textId="77777777" w:rsidR="00534B51" w:rsidRPr="00526168" w:rsidRDefault="00534B51" w:rsidP="000339E9">
      <w:pPr>
        <w:pStyle w:val="Capitulo2"/>
        <w:numPr>
          <w:ilvl w:val="0"/>
          <w:numId w:val="0"/>
        </w:numPr>
        <w:rPr>
          <w:rFonts w:ascii="Arial Narrow" w:eastAsia="Microsoft Sans Serif" w:hAnsi="Arial Narrow"/>
          <w:bCs/>
          <w:sz w:val="22"/>
          <w:szCs w:val="22"/>
          <w:lang w:val="es-ES" w:eastAsia="en-US"/>
        </w:rPr>
      </w:pPr>
      <w:r w:rsidRPr="00526168">
        <w:rPr>
          <w:rFonts w:ascii="Arial Narrow" w:hAnsi="Arial Narrow"/>
          <w:sz w:val="22"/>
          <w:szCs w:val="22"/>
        </w:rPr>
        <w:t xml:space="preserve">2.6 MODIFICACIONES DEL CONTRATO (IUS VARIANDI) REQUERIDAS POR </w:t>
      </w:r>
      <w:proofErr w:type="spellStart"/>
      <w:r w:rsidRPr="00526168">
        <w:rPr>
          <w:rFonts w:ascii="Arial Narrow" w:hAnsi="Arial Narrow"/>
          <w:sz w:val="22"/>
          <w:szCs w:val="22"/>
        </w:rPr>
        <w:t>EPUXUA</w:t>
      </w:r>
      <w:proofErr w:type="spellEnd"/>
      <w:r w:rsidRPr="00526168">
        <w:rPr>
          <w:rFonts w:ascii="Arial Narrow" w:hAnsi="Arial Narrow"/>
          <w:sz w:val="22"/>
          <w:szCs w:val="22"/>
        </w:rPr>
        <w:t xml:space="preserve"> AVANZA </w:t>
      </w:r>
      <w:proofErr w:type="spellStart"/>
      <w:r w:rsidRPr="00526168">
        <w:rPr>
          <w:rFonts w:ascii="Arial Narrow" w:hAnsi="Arial Narrow"/>
          <w:sz w:val="22"/>
          <w:szCs w:val="22"/>
        </w:rPr>
        <w:t>E.I.C.E</w:t>
      </w:r>
      <w:proofErr w:type="spellEnd"/>
      <w:r w:rsidRPr="00526168">
        <w:rPr>
          <w:rFonts w:ascii="Arial Narrow" w:hAnsi="Arial Narrow"/>
          <w:sz w:val="22"/>
          <w:szCs w:val="22"/>
        </w:rPr>
        <w:t>.</w:t>
      </w:r>
    </w:p>
    <w:p w14:paraId="2AB6C6F3"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Por diferentes situaciones, tanto de tipo técnico como de necesidad y conveniencia del servicio o satisfacción pública que persigue el contrato estatal, la Empresa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 xml:space="preserve"> puede estar avocada a exigirle al contratista, o acordar con éste, modificaciones a las condiciones contractuales establecidas, todo en aras de lograr el eficiente cumplimiento de los objetivos de la contratación. </w:t>
      </w:r>
    </w:p>
    <w:p w14:paraId="40FB2A2D"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p>
    <w:p w14:paraId="7E8DC846" w14:textId="77777777" w:rsidR="00534B51" w:rsidRPr="00526168" w:rsidRDefault="00534B51" w:rsidP="00534B51">
      <w:pPr>
        <w:ind w:leftChars="0" w:left="2" w:hanging="2"/>
        <w:jc w:val="both"/>
        <w:rPr>
          <w:rFonts w:ascii="Arial Narrow" w:eastAsia="Arial MT" w:hAnsi="Arial Narrow" w:cs="Arial"/>
          <w:bCs/>
          <w:color w:val="000000" w:themeColor="text1"/>
          <w:kern w:val="0"/>
          <w:position w:val="0"/>
          <w:lang w:val="es-ES_tradnl" w:eastAsia="en-US"/>
        </w:rPr>
      </w:pPr>
      <w:r w:rsidRPr="00526168">
        <w:rPr>
          <w:rFonts w:ascii="Arial Narrow" w:eastAsia="Arial MT" w:hAnsi="Arial Narrow" w:cs="Arial"/>
          <w:bCs/>
          <w:color w:val="000000" w:themeColor="text1"/>
          <w:kern w:val="0"/>
          <w:position w:val="0"/>
          <w:lang w:val="es-ES_tradnl" w:eastAsia="en-US"/>
        </w:rPr>
        <w:t xml:space="preserve">Tratándose de precio global fijo, no habrá lugar a modificar o aumentar el valor del contrato, el contrato solo podrá ser prorrogado previa justificación y aprobación de </w:t>
      </w:r>
      <w:proofErr w:type="spellStart"/>
      <w:r w:rsidRPr="00526168">
        <w:rPr>
          <w:rFonts w:ascii="Arial Narrow" w:eastAsia="Arial MT" w:hAnsi="Arial Narrow" w:cs="Arial"/>
          <w:bCs/>
          <w:color w:val="000000" w:themeColor="text1"/>
          <w:kern w:val="0"/>
          <w:position w:val="0"/>
          <w:lang w:val="es-ES_tradnl" w:eastAsia="en-US"/>
        </w:rPr>
        <w:t>EPUXUA</w:t>
      </w:r>
      <w:proofErr w:type="spellEnd"/>
      <w:r w:rsidRPr="00526168">
        <w:rPr>
          <w:rFonts w:ascii="Arial Narrow" w:eastAsia="Arial MT" w:hAnsi="Arial Narrow" w:cs="Arial"/>
          <w:bCs/>
          <w:color w:val="000000" w:themeColor="text1"/>
          <w:kern w:val="0"/>
          <w:position w:val="0"/>
          <w:lang w:val="es-ES_tradnl" w:eastAsia="en-US"/>
        </w:rPr>
        <w:t xml:space="preserve"> AVANZA </w:t>
      </w:r>
      <w:proofErr w:type="spellStart"/>
      <w:r w:rsidRPr="00526168">
        <w:rPr>
          <w:rFonts w:ascii="Arial Narrow" w:eastAsia="Arial MT" w:hAnsi="Arial Narrow" w:cs="Arial"/>
          <w:bCs/>
          <w:color w:val="000000" w:themeColor="text1"/>
          <w:kern w:val="0"/>
          <w:position w:val="0"/>
          <w:lang w:val="es-ES_tradnl" w:eastAsia="en-US"/>
        </w:rPr>
        <w:t>EICE</w:t>
      </w:r>
      <w:proofErr w:type="spellEnd"/>
    </w:p>
    <w:p w14:paraId="20493405" w14:textId="77777777" w:rsidR="00534B51" w:rsidRPr="00526168" w:rsidRDefault="00534B51" w:rsidP="000339E9">
      <w:pPr>
        <w:pStyle w:val="Capitulo2"/>
        <w:numPr>
          <w:ilvl w:val="0"/>
          <w:numId w:val="0"/>
        </w:numPr>
        <w:rPr>
          <w:rFonts w:ascii="Arial Narrow" w:eastAsia="Microsoft Sans Serif" w:hAnsi="Arial Narrow"/>
          <w:bCs/>
          <w:sz w:val="22"/>
          <w:szCs w:val="22"/>
          <w:lang w:val="es-ES" w:eastAsia="en-US"/>
        </w:rPr>
      </w:pPr>
      <w:r w:rsidRPr="00526168">
        <w:rPr>
          <w:rFonts w:ascii="Arial Narrow" w:hAnsi="Arial Narrow"/>
          <w:sz w:val="22"/>
          <w:szCs w:val="22"/>
        </w:rPr>
        <w:t xml:space="preserve">2.7 INCUMPLIMIENTOS CONTRACTUALES DE LAS PARTES, TANTO DE LA EMPRESA </w:t>
      </w:r>
      <w:proofErr w:type="spellStart"/>
      <w:r w:rsidRPr="00526168">
        <w:rPr>
          <w:rFonts w:ascii="Arial Narrow" w:hAnsi="Arial Narrow"/>
          <w:sz w:val="22"/>
          <w:szCs w:val="22"/>
        </w:rPr>
        <w:t>EPUXUA</w:t>
      </w:r>
      <w:proofErr w:type="spellEnd"/>
      <w:r w:rsidRPr="00526168">
        <w:rPr>
          <w:rFonts w:ascii="Arial Narrow" w:hAnsi="Arial Narrow"/>
          <w:sz w:val="22"/>
          <w:szCs w:val="22"/>
        </w:rPr>
        <w:t xml:space="preserve"> AVANZA </w:t>
      </w:r>
      <w:proofErr w:type="spellStart"/>
      <w:r w:rsidRPr="00526168">
        <w:rPr>
          <w:rFonts w:ascii="Arial Narrow" w:hAnsi="Arial Narrow"/>
          <w:sz w:val="22"/>
          <w:szCs w:val="22"/>
        </w:rPr>
        <w:t>E.I.C.E</w:t>
      </w:r>
      <w:proofErr w:type="spellEnd"/>
      <w:r w:rsidRPr="00526168">
        <w:rPr>
          <w:rFonts w:ascii="Arial Narrow" w:hAnsi="Arial Narrow"/>
          <w:sz w:val="22"/>
          <w:szCs w:val="22"/>
        </w:rPr>
        <w:t xml:space="preserve"> COMO DEL CONTRATISTA.</w:t>
      </w:r>
    </w:p>
    <w:p w14:paraId="335D70C5"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Esta causa de ruptura del equilibrio contractual se ubica en los posibles incumplimientos a las obligaciones del contrato por las partes, es decir, se conoce la parte a quien se le imputa el incumplimiento, y el efecto económico del mismo, por ello, ya estamos en un claro escenario de riesgo previsible que causa de ruptura de la ecuación económica o equilibrio contractual. En general este tipo de incumplimientos y sus efectos económicos los asume la parte a quien se le impute dicho incumplimiento.</w:t>
      </w:r>
    </w:p>
    <w:p w14:paraId="22BBFDF3"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p>
    <w:p w14:paraId="210A1897"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La parte que asume el impacto económico de este riesgo lo hace en los términos o medida de la fórmula inicial del contrato, el planteamiento básico del contrato, pues debe recordarse que el contrato estatal al ser de naturaleza onerosa y </w:t>
      </w:r>
      <w:proofErr w:type="gramStart"/>
      <w:r w:rsidRPr="00526168">
        <w:rPr>
          <w:rFonts w:ascii="Arial Narrow" w:hAnsi="Arial Narrow" w:cs="Arial"/>
          <w:bCs/>
          <w:color w:val="000000" w:themeColor="text1"/>
          <w:sz w:val="22"/>
          <w:szCs w:val="22"/>
          <w:lang w:val="es-ES_tradnl"/>
        </w:rPr>
        <w:t>bilateral,</w:t>
      </w:r>
      <w:proofErr w:type="gramEnd"/>
      <w:r w:rsidRPr="00526168">
        <w:rPr>
          <w:rFonts w:ascii="Arial Narrow" w:hAnsi="Arial Narrow" w:cs="Arial"/>
          <w:bCs/>
          <w:color w:val="000000" w:themeColor="text1"/>
          <w:sz w:val="22"/>
          <w:szCs w:val="22"/>
          <w:lang w:val="es-ES_tradnl"/>
        </w:rPr>
        <w:t xml:space="preserve"> se requiere que las equivalencias de las prestaciones se restablezcan por parte de quien ocasionó la ruptura.</w:t>
      </w:r>
    </w:p>
    <w:p w14:paraId="1B5E0D02"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p>
    <w:p w14:paraId="0225C964"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El tratamiento frente a los riesgos de los incumplimientos contractuales del contratista, deben ser regulados en el capítulo o sección de los Condiciones de Contratación que trata sobre las exigencias de mecanismo de cobertura del riesgo de incumplimiento contractual (garantías), debiéndose en consecuencia realizar previamente un análisis de este riesgo de manera rigurosa, para exigir los cubrimientos en las proporciones debidas para cada caso.</w:t>
      </w:r>
    </w:p>
    <w:p w14:paraId="7EABB5A0" w14:textId="77777777" w:rsidR="00534B51" w:rsidRPr="00526168" w:rsidRDefault="00534B51" w:rsidP="00534B51">
      <w:pPr>
        <w:pStyle w:val="Textoindependiente"/>
        <w:spacing w:before="7"/>
        <w:ind w:hanging="2"/>
        <w:jc w:val="both"/>
        <w:rPr>
          <w:rFonts w:ascii="Arial Narrow" w:hAnsi="Arial Narrow" w:cs="Arial"/>
          <w:color w:val="000000" w:themeColor="text1"/>
          <w:w w:val="80"/>
          <w:sz w:val="22"/>
          <w:szCs w:val="22"/>
          <w:lang w:val="es-ES_tradnl"/>
        </w:rPr>
      </w:pPr>
    </w:p>
    <w:p w14:paraId="1C63B317" w14:textId="77777777" w:rsidR="00534B51" w:rsidRPr="00526168" w:rsidRDefault="00534B51" w:rsidP="00534B51">
      <w:pPr>
        <w:pStyle w:val="Textoindependiente"/>
        <w:spacing w:line="242" w:lineRule="auto"/>
        <w:ind w:right="14"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Los incumplimientos contractuales de la Empresa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 xml:space="preserve"> deben ser regulados en la asignación de riegos previsibles asignándosele obviamente a la entidad su carga y corrección de manera integral, es decir, de conformidad con la regla básica del contrato, reconociendo los costos directos, indirectos y utilidades, según cada caso, que se demuestre se dejaron de percibir por el contratista.</w:t>
      </w:r>
    </w:p>
    <w:p w14:paraId="18E6F450" w14:textId="77777777" w:rsidR="00B879B6" w:rsidRPr="00526168" w:rsidRDefault="00B879B6" w:rsidP="000339E9">
      <w:pPr>
        <w:ind w:leftChars="0" w:left="0" w:firstLineChars="0" w:firstLine="0"/>
        <w:jc w:val="both"/>
        <w:rPr>
          <w:rFonts w:ascii="Arial Narrow" w:hAnsi="Arial Narrow" w:cstheme="minorHAnsi"/>
          <w:shd w:val="clear" w:color="auto" w:fill="FFFFFF"/>
        </w:rPr>
      </w:pPr>
    </w:p>
    <w:p w14:paraId="476C43FC" w14:textId="7AAA6909" w:rsidR="00B879B6" w:rsidRPr="00526168" w:rsidRDefault="00B879B6" w:rsidP="000339E9">
      <w:pPr>
        <w:pStyle w:val="Capitulo2"/>
        <w:numPr>
          <w:ilvl w:val="0"/>
          <w:numId w:val="0"/>
        </w:numPr>
        <w:rPr>
          <w:rFonts w:ascii="Arial Narrow" w:hAnsi="Arial Narrow"/>
          <w:sz w:val="22"/>
          <w:szCs w:val="22"/>
        </w:rPr>
      </w:pPr>
      <w:r w:rsidRPr="00526168">
        <w:rPr>
          <w:rFonts w:ascii="Arial Narrow" w:hAnsi="Arial Narrow"/>
          <w:sz w:val="22"/>
          <w:szCs w:val="22"/>
        </w:rPr>
        <w:t>2.8 MATRIZ DE RIESGOS</w:t>
      </w:r>
      <w:r w:rsidR="00534B51" w:rsidRPr="00526168">
        <w:rPr>
          <w:rFonts w:ascii="Arial Narrow" w:hAnsi="Arial Narrow"/>
          <w:sz w:val="22"/>
          <w:szCs w:val="22"/>
        </w:rPr>
        <w:t xml:space="preserve"> (ANEXO 2)</w:t>
      </w:r>
    </w:p>
    <w:p w14:paraId="1F78FA62"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 xml:space="preserve">Para la identificación y estimación de los riesgos derivados de los procesos de contratación en la Empresa </w:t>
      </w:r>
      <w:proofErr w:type="spellStart"/>
      <w:r w:rsidRPr="00526168">
        <w:rPr>
          <w:rFonts w:ascii="Arial Narrow" w:hAnsi="Arial Narrow" w:cstheme="minorHAnsi"/>
          <w:bCs/>
          <w:sz w:val="22"/>
          <w:szCs w:val="22"/>
          <w:lang w:val="es-ES_tradnl"/>
        </w:rPr>
        <w:t>EPUXUA</w:t>
      </w:r>
      <w:proofErr w:type="spellEnd"/>
      <w:r w:rsidRPr="00526168">
        <w:rPr>
          <w:rFonts w:ascii="Arial Narrow" w:hAnsi="Arial Narrow" w:cstheme="minorHAnsi"/>
          <w:bCs/>
          <w:sz w:val="22"/>
          <w:szCs w:val="22"/>
          <w:lang w:val="es-ES_tradnl"/>
        </w:rPr>
        <w:t xml:space="preserve"> AVANZA </w:t>
      </w:r>
      <w:proofErr w:type="spellStart"/>
      <w:r w:rsidRPr="00526168">
        <w:rPr>
          <w:rFonts w:ascii="Arial Narrow" w:hAnsi="Arial Narrow" w:cstheme="minorHAnsi"/>
          <w:bCs/>
          <w:sz w:val="22"/>
          <w:szCs w:val="22"/>
          <w:lang w:val="es-ES_tradnl"/>
        </w:rPr>
        <w:t>E.I.C.E</w:t>
      </w:r>
      <w:proofErr w:type="spellEnd"/>
      <w:r w:rsidRPr="00526168">
        <w:rPr>
          <w:rFonts w:ascii="Arial Narrow" w:hAnsi="Arial Narrow" w:cstheme="minorHAnsi"/>
          <w:bCs/>
          <w:sz w:val="22"/>
          <w:szCs w:val="22"/>
          <w:lang w:val="es-ES_tradnl"/>
        </w:rPr>
        <w:t>, la Entidad adoptó e implementó los lineamientos metodológicos para la administración del riesgo del Estándar, CONPES 3714 “Riesgo previsible en el marco de la política de contratación pública” y con el Manual para la identificación y cobertura del riesgo en los procesos de contratación de la Agencia Colombia Compra Eficiente.</w:t>
      </w:r>
    </w:p>
    <w:p w14:paraId="7F2A4149"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p>
    <w:p w14:paraId="13179CDC"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Para poder determinar la probabilidad de ocurrencia y el impacto de los eventos de riesgo que pueden afectar la ejecución de los contratos, la Entidad cuenta con una matriz de riesgo destinada exclusivamente al análisis de riesgos de los procesos contractuales. A través de la matriz se puede determinar el riesgo, la causa, la etapa donde se puede presentar el evento, el factor generador del evento y las consecuencias que puede traer para la Entidad; de igual manera, se identifican las acciones implementadas para el control de los riesgos.</w:t>
      </w:r>
    </w:p>
    <w:p w14:paraId="0BE969D5"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p>
    <w:p w14:paraId="148DD5EA" w14:textId="77777777" w:rsidR="00B879B6" w:rsidRPr="00526168" w:rsidRDefault="00B879B6" w:rsidP="00B879B6">
      <w:pPr>
        <w:pStyle w:val="Textoindependiente"/>
        <w:spacing w:line="244" w:lineRule="auto"/>
        <w:ind w:right="14"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 xml:space="preserve">El manejo adecuado del riesgo permite que la Entidad cuente con un mayor nivel de certeza y conocimiento para la toma de decisiones en los procesos de contratación, acompañado de una mejor planeación frente a contingencias, así como el incremento del grado de confianza entre las partes contratantes. </w:t>
      </w:r>
    </w:p>
    <w:p w14:paraId="0D33F802" w14:textId="77777777" w:rsidR="000339E9" w:rsidRPr="00526168" w:rsidRDefault="000339E9" w:rsidP="00B879B6">
      <w:pPr>
        <w:pStyle w:val="Ttulo2"/>
        <w:ind w:left="0" w:hanging="2"/>
        <w:rPr>
          <w:rFonts w:ascii="Arial Narrow" w:hAnsi="Arial Narrow"/>
          <w:sz w:val="22"/>
          <w:szCs w:val="22"/>
        </w:rPr>
      </w:pPr>
    </w:p>
    <w:p w14:paraId="20543B11" w14:textId="23F1C58A" w:rsidR="00B879B6" w:rsidRPr="00526168" w:rsidRDefault="00B879B6" w:rsidP="00B879B6">
      <w:pPr>
        <w:pStyle w:val="Ttulo2"/>
        <w:ind w:left="0" w:hanging="2"/>
        <w:rPr>
          <w:rFonts w:ascii="Arial Narrow" w:hAnsi="Arial Narrow"/>
          <w:sz w:val="22"/>
          <w:szCs w:val="22"/>
        </w:rPr>
      </w:pPr>
      <w:r w:rsidRPr="00526168">
        <w:rPr>
          <w:rFonts w:ascii="Arial Narrow" w:hAnsi="Arial Narrow"/>
          <w:sz w:val="22"/>
          <w:szCs w:val="22"/>
        </w:rPr>
        <w:t>CATEGORÍA DEL RIESGO</w:t>
      </w:r>
    </w:p>
    <w:p w14:paraId="5A6AB279" w14:textId="77777777" w:rsidR="00B879B6" w:rsidRPr="00526168" w:rsidRDefault="00B879B6" w:rsidP="00B879B6">
      <w:pPr>
        <w:pStyle w:val="Default"/>
        <w:ind w:hanging="2"/>
        <w:jc w:val="both"/>
        <w:rPr>
          <w:rFonts w:ascii="Arial Narrow" w:hAnsi="Arial Narrow"/>
          <w:sz w:val="22"/>
          <w:szCs w:val="22"/>
        </w:rPr>
      </w:pPr>
    </w:p>
    <w:p w14:paraId="4A4DA7BE" w14:textId="77777777" w:rsidR="00B879B6" w:rsidRPr="00526168" w:rsidRDefault="00B879B6" w:rsidP="00B879B6">
      <w:pPr>
        <w:pStyle w:val="Default"/>
        <w:ind w:hanging="2"/>
        <w:jc w:val="both"/>
        <w:rPr>
          <w:rFonts w:ascii="Arial Narrow" w:hAnsi="Arial Narrow"/>
          <w:sz w:val="22"/>
          <w:szCs w:val="22"/>
        </w:rPr>
      </w:pPr>
      <w:r w:rsidRPr="00526168">
        <w:rPr>
          <w:rFonts w:ascii="Arial Narrow" w:hAnsi="Arial Narrow"/>
          <w:sz w:val="22"/>
          <w:szCs w:val="22"/>
        </w:rPr>
        <w:t>Se valora la categoría del riesgo en función de la probabilidad de ocurrencia del mismo.</w:t>
      </w:r>
    </w:p>
    <w:p w14:paraId="2029116C" w14:textId="77777777" w:rsidR="00B879B6" w:rsidRPr="00526168" w:rsidRDefault="00B879B6" w:rsidP="00B879B6">
      <w:pPr>
        <w:pStyle w:val="Default"/>
        <w:ind w:hanging="2"/>
        <w:jc w:val="both"/>
        <w:rPr>
          <w:rFonts w:ascii="Arial Narrow" w:hAnsi="Arial Narrow"/>
          <w:sz w:val="22"/>
          <w:szCs w:val="22"/>
        </w:rPr>
      </w:pPr>
    </w:p>
    <w:tbl>
      <w:tblPr>
        <w:tblW w:w="5000" w:type="pct"/>
        <w:jc w:val="center"/>
        <w:tblCellMar>
          <w:left w:w="70" w:type="dxa"/>
          <w:right w:w="70" w:type="dxa"/>
        </w:tblCellMar>
        <w:tblLook w:val="04A0" w:firstRow="1" w:lastRow="0" w:firstColumn="1" w:lastColumn="0" w:noHBand="0" w:noVBand="1"/>
      </w:tblPr>
      <w:tblGrid>
        <w:gridCol w:w="825"/>
        <w:gridCol w:w="6159"/>
        <w:gridCol w:w="2371"/>
      </w:tblGrid>
      <w:tr w:rsidR="00B879B6" w:rsidRPr="00526168" w14:paraId="040B0E70" w14:textId="77777777" w:rsidTr="00310419">
        <w:trPr>
          <w:trHeight w:val="238"/>
          <w:tblHeader/>
          <w:jc w:val="center"/>
        </w:trPr>
        <w:tc>
          <w:tcPr>
            <w:tcW w:w="441" w:type="pct"/>
            <w:tcBorders>
              <w:top w:val="nil"/>
              <w:left w:val="nil"/>
              <w:bottom w:val="nil"/>
              <w:right w:val="nil"/>
            </w:tcBorders>
            <w:shd w:val="clear" w:color="auto" w:fill="auto"/>
            <w:noWrap/>
            <w:vAlign w:val="bottom"/>
            <w:hideMark/>
          </w:tcPr>
          <w:p w14:paraId="628E1733" w14:textId="77777777" w:rsidR="00B879B6" w:rsidRPr="00526168" w:rsidRDefault="00B879B6" w:rsidP="00310419">
            <w:pPr>
              <w:pStyle w:val="Default"/>
              <w:ind w:hanging="2"/>
              <w:jc w:val="both"/>
              <w:rPr>
                <w:rFonts w:ascii="Arial Narrow" w:hAnsi="Arial Narrow"/>
                <w:sz w:val="22"/>
                <w:szCs w:val="22"/>
              </w:rPr>
            </w:pPr>
          </w:p>
        </w:tc>
        <w:tc>
          <w:tcPr>
            <w:tcW w:w="3292" w:type="pct"/>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01CFDDC"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CATEGORÍA</w:t>
            </w:r>
          </w:p>
        </w:tc>
        <w:tc>
          <w:tcPr>
            <w:tcW w:w="1267" w:type="pct"/>
            <w:tcBorders>
              <w:top w:val="single" w:sz="4" w:space="0" w:color="auto"/>
              <w:left w:val="nil"/>
              <w:bottom w:val="single" w:sz="4" w:space="0" w:color="auto"/>
              <w:right w:val="single" w:sz="4" w:space="0" w:color="auto"/>
            </w:tcBorders>
            <w:shd w:val="clear" w:color="000000" w:fill="808080"/>
            <w:noWrap/>
            <w:vAlign w:val="bottom"/>
            <w:hideMark/>
          </w:tcPr>
          <w:p w14:paraId="73439DD6"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VALORACIÓN</w:t>
            </w:r>
          </w:p>
        </w:tc>
      </w:tr>
      <w:tr w:rsidR="00B879B6" w:rsidRPr="00526168" w14:paraId="12CC5495" w14:textId="77777777" w:rsidTr="00310419">
        <w:trPr>
          <w:trHeight w:val="238"/>
          <w:jc w:val="center"/>
        </w:trPr>
        <w:tc>
          <w:tcPr>
            <w:tcW w:w="441" w:type="pct"/>
            <w:vMerge w:val="restart"/>
            <w:tcBorders>
              <w:top w:val="single" w:sz="4" w:space="0" w:color="auto"/>
              <w:left w:val="single" w:sz="4" w:space="0" w:color="auto"/>
              <w:bottom w:val="single" w:sz="4" w:space="0" w:color="auto"/>
              <w:right w:val="single" w:sz="4" w:space="0" w:color="auto"/>
            </w:tcBorders>
            <w:shd w:val="clear" w:color="000000" w:fill="808080"/>
            <w:noWrap/>
            <w:textDirection w:val="btLr"/>
            <w:vAlign w:val="center"/>
            <w:hideMark/>
          </w:tcPr>
          <w:p w14:paraId="37358B92"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PROBABILIDAD</w:t>
            </w:r>
          </w:p>
        </w:tc>
        <w:tc>
          <w:tcPr>
            <w:tcW w:w="3292" w:type="pct"/>
            <w:tcBorders>
              <w:top w:val="nil"/>
              <w:left w:val="nil"/>
              <w:bottom w:val="single" w:sz="4" w:space="0" w:color="auto"/>
              <w:right w:val="single" w:sz="4" w:space="0" w:color="auto"/>
            </w:tcBorders>
            <w:shd w:val="clear" w:color="auto" w:fill="auto"/>
            <w:noWrap/>
            <w:vAlign w:val="bottom"/>
            <w:hideMark/>
          </w:tcPr>
          <w:p w14:paraId="1C383250"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Raro (Puede ocurrir excepcionalmente)</w:t>
            </w:r>
          </w:p>
        </w:tc>
        <w:tc>
          <w:tcPr>
            <w:tcW w:w="1267" w:type="pct"/>
            <w:tcBorders>
              <w:top w:val="nil"/>
              <w:left w:val="nil"/>
              <w:bottom w:val="single" w:sz="4" w:space="0" w:color="auto"/>
              <w:right w:val="single" w:sz="4" w:space="0" w:color="auto"/>
            </w:tcBorders>
            <w:shd w:val="clear" w:color="auto" w:fill="auto"/>
            <w:noWrap/>
            <w:vAlign w:val="bottom"/>
            <w:hideMark/>
          </w:tcPr>
          <w:p w14:paraId="32EEEB79"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1</w:t>
            </w:r>
          </w:p>
        </w:tc>
      </w:tr>
      <w:tr w:rsidR="00B879B6" w:rsidRPr="00526168" w14:paraId="6B0CAFB1" w14:textId="77777777" w:rsidTr="00310419">
        <w:trPr>
          <w:trHeight w:val="238"/>
          <w:jc w:val="center"/>
        </w:trPr>
        <w:tc>
          <w:tcPr>
            <w:tcW w:w="441" w:type="pct"/>
            <w:vMerge/>
            <w:tcBorders>
              <w:top w:val="single" w:sz="4" w:space="0" w:color="auto"/>
              <w:left w:val="single" w:sz="4" w:space="0" w:color="auto"/>
              <w:bottom w:val="single" w:sz="4" w:space="0" w:color="auto"/>
              <w:right w:val="single" w:sz="4" w:space="0" w:color="auto"/>
            </w:tcBorders>
            <w:vAlign w:val="center"/>
            <w:hideMark/>
          </w:tcPr>
          <w:p w14:paraId="43D58084" w14:textId="77777777" w:rsidR="00B879B6" w:rsidRPr="00526168" w:rsidRDefault="00B879B6" w:rsidP="00310419">
            <w:pPr>
              <w:pStyle w:val="Default"/>
              <w:ind w:hanging="2"/>
              <w:jc w:val="both"/>
              <w:rPr>
                <w:rFonts w:ascii="Arial Narrow" w:hAnsi="Arial Narrow"/>
                <w:bCs/>
                <w:sz w:val="22"/>
                <w:szCs w:val="22"/>
              </w:rPr>
            </w:pPr>
          </w:p>
        </w:tc>
        <w:tc>
          <w:tcPr>
            <w:tcW w:w="3292" w:type="pct"/>
            <w:tcBorders>
              <w:top w:val="nil"/>
              <w:left w:val="nil"/>
              <w:bottom w:val="single" w:sz="4" w:space="0" w:color="auto"/>
              <w:right w:val="single" w:sz="4" w:space="0" w:color="auto"/>
            </w:tcBorders>
            <w:shd w:val="clear" w:color="auto" w:fill="auto"/>
            <w:noWrap/>
            <w:vAlign w:val="bottom"/>
            <w:hideMark/>
          </w:tcPr>
          <w:p w14:paraId="70B01E1E"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Improbable (puede ocurrir ocasionalmente)</w:t>
            </w:r>
          </w:p>
        </w:tc>
        <w:tc>
          <w:tcPr>
            <w:tcW w:w="1267" w:type="pct"/>
            <w:tcBorders>
              <w:top w:val="nil"/>
              <w:left w:val="nil"/>
              <w:bottom w:val="single" w:sz="4" w:space="0" w:color="auto"/>
              <w:right w:val="single" w:sz="4" w:space="0" w:color="auto"/>
            </w:tcBorders>
            <w:shd w:val="clear" w:color="auto" w:fill="auto"/>
            <w:noWrap/>
            <w:vAlign w:val="bottom"/>
            <w:hideMark/>
          </w:tcPr>
          <w:p w14:paraId="2F8060C2"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2</w:t>
            </w:r>
          </w:p>
        </w:tc>
      </w:tr>
      <w:tr w:rsidR="00B879B6" w:rsidRPr="00526168" w14:paraId="129A54E0" w14:textId="77777777" w:rsidTr="00310419">
        <w:trPr>
          <w:trHeight w:val="238"/>
          <w:jc w:val="center"/>
        </w:trPr>
        <w:tc>
          <w:tcPr>
            <w:tcW w:w="441" w:type="pct"/>
            <w:vMerge/>
            <w:tcBorders>
              <w:top w:val="single" w:sz="4" w:space="0" w:color="auto"/>
              <w:left w:val="single" w:sz="4" w:space="0" w:color="auto"/>
              <w:bottom w:val="single" w:sz="4" w:space="0" w:color="auto"/>
              <w:right w:val="single" w:sz="4" w:space="0" w:color="auto"/>
            </w:tcBorders>
            <w:vAlign w:val="center"/>
            <w:hideMark/>
          </w:tcPr>
          <w:p w14:paraId="60BD0280" w14:textId="77777777" w:rsidR="00B879B6" w:rsidRPr="00526168" w:rsidRDefault="00B879B6" w:rsidP="00310419">
            <w:pPr>
              <w:pStyle w:val="Default"/>
              <w:ind w:hanging="2"/>
              <w:jc w:val="both"/>
              <w:rPr>
                <w:rFonts w:ascii="Arial Narrow" w:hAnsi="Arial Narrow"/>
                <w:bCs/>
                <w:sz w:val="22"/>
                <w:szCs w:val="22"/>
              </w:rPr>
            </w:pPr>
          </w:p>
        </w:tc>
        <w:tc>
          <w:tcPr>
            <w:tcW w:w="3292" w:type="pct"/>
            <w:tcBorders>
              <w:top w:val="nil"/>
              <w:left w:val="nil"/>
              <w:bottom w:val="single" w:sz="4" w:space="0" w:color="auto"/>
              <w:right w:val="single" w:sz="4" w:space="0" w:color="auto"/>
            </w:tcBorders>
            <w:shd w:val="clear" w:color="auto" w:fill="auto"/>
            <w:noWrap/>
            <w:vAlign w:val="bottom"/>
            <w:hideMark/>
          </w:tcPr>
          <w:p w14:paraId="4E15C33D"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Posible (Puede ocurrir en cualquier momento futuro)</w:t>
            </w:r>
          </w:p>
        </w:tc>
        <w:tc>
          <w:tcPr>
            <w:tcW w:w="1267" w:type="pct"/>
            <w:tcBorders>
              <w:top w:val="nil"/>
              <w:left w:val="nil"/>
              <w:bottom w:val="single" w:sz="4" w:space="0" w:color="auto"/>
              <w:right w:val="single" w:sz="4" w:space="0" w:color="auto"/>
            </w:tcBorders>
            <w:shd w:val="clear" w:color="auto" w:fill="auto"/>
            <w:noWrap/>
            <w:vAlign w:val="bottom"/>
            <w:hideMark/>
          </w:tcPr>
          <w:p w14:paraId="33EFD3BA"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3</w:t>
            </w:r>
          </w:p>
        </w:tc>
      </w:tr>
      <w:tr w:rsidR="00B879B6" w:rsidRPr="00526168" w14:paraId="0A05B499" w14:textId="77777777" w:rsidTr="00310419">
        <w:trPr>
          <w:trHeight w:val="238"/>
          <w:jc w:val="center"/>
        </w:trPr>
        <w:tc>
          <w:tcPr>
            <w:tcW w:w="441" w:type="pct"/>
            <w:vMerge/>
            <w:tcBorders>
              <w:top w:val="single" w:sz="4" w:space="0" w:color="auto"/>
              <w:left w:val="single" w:sz="4" w:space="0" w:color="auto"/>
              <w:bottom w:val="single" w:sz="4" w:space="0" w:color="auto"/>
              <w:right w:val="single" w:sz="4" w:space="0" w:color="auto"/>
            </w:tcBorders>
            <w:vAlign w:val="center"/>
            <w:hideMark/>
          </w:tcPr>
          <w:p w14:paraId="45B6C1BC" w14:textId="77777777" w:rsidR="00B879B6" w:rsidRPr="00526168" w:rsidRDefault="00B879B6" w:rsidP="00310419">
            <w:pPr>
              <w:pStyle w:val="Default"/>
              <w:ind w:hanging="2"/>
              <w:jc w:val="both"/>
              <w:rPr>
                <w:rFonts w:ascii="Arial Narrow" w:hAnsi="Arial Narrow"/>
                <w:bCs/>
                <w:sz w:val="22"/>
                <w:szCs w:val="22"/>
              </w:rPr>
            </w:pPr>
          </w:p>
        </w:tc>
        <w:tc>
          <w:tcPr>
            <w:tcW w:w="3292" w:type="pct"/>
            <w:tcBorders>
              <w:top w:val="nil"/>
              <w:left w:val="nil"/>
              <w:bottom w:val="single" w:sz="4" w:space="0" w:color="auto"/>
              <w:right w:val="single" w:sz="4" w:space="0" w:color="auto"/>
            </w:tcBorders>
            <w:shd w:val="clear" w:color="auto" w:fill="auto"/>
            <w:noWrap/>
            <w:vAlign w:val="bottom"/>
            <w:hideMark/>
          </w:tcPr>
          <w:p w14:paraId="0F331128"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Probable (Probablemente va a ocurrir)</w:t>
            </w:r>
          </w:p>
        </w:tc>
        <w:tc>
          <w:tcPr>
            <w:tcW w:w="1267" w:type="pct"/>
            <w:tcBorders>
              <w:top w:val="nil"/>
              <w:left w:val="nil"/>
              <w:bottom w:val="single" w:sz="4" w:space="0" w:color="auto"/>
              <w:right w:val="single" w:sz="4" w:space="0" w:color="auto"/>
            </w:tcBorders>
            <w:shd w:val="clear" w:color="auto" w:fill="auto"/>
            <w:noWrap/>
            <w:vAlign w:val="bottom"/>
            <w:hideMark/>
          </w:tcPr>
          <w:p w14:paraId="3525E66D"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4</w:t>
            </w:r>
          </w:p>
        </w:tc>
      </w:tr>
      <w:tr w:rsidR="00B879B6" w:rsidRPr="00526168" w14:paraId="7618C197" w14:textId="77777777" w:rsidTr="00310419">
        <w:trPr>
          <w:trHeight w:val="238"/>
          <w:jc w:val="center"/>
        </w:trPr>
        <w:tc>
          <w:tcPr>
            <w:tcW w:w="441" w:type="pct"/>
            <w:vMerge/>
            <w:tcBorders>
              <w:top w:val="single" w:sz="4" w:space="0" w:color="auto"/>
              <w:left w:val="single" w:sz="4" w:space="0" w:color="auto"/>
              <w:bottom w:val="single" w:sz="4" w:space="0" w:color="auto"/>
              <w:right w:val="single" w:sz="4" w:space="0" w:color="auto"/>
            </w:tcBorders>
            <w:vAlign w:val="center"/>
            <w:hideMark/>
          </w:tcPr>
          <w:p w14:paraId="17EE129F" w14:textId="77777777" w:rsidR="00B879B6" w:rsidRPr="00526168" w:rsidRDefault="00B879B6" w:rsidP="00310419">
            <w:pPr>
              <w:pStyle w:val="Default"/>
              <w:ind w:hanging="2"/>
              <w:jc w:val="both"/>
              <w:rPr>
                <w:rFonts w:ascii="Arial Narrow" w:hAnsi="Arial Narrow"/>
                <w:bCs/>
                <w:sz w:val="22"/>
                <w:szCs w:val="22"/>
              </w:rPr>
            </w:pPr>
          </w:p>
        </w:tc>
        <w:tc>
          <w:tcPr>
            <w:tcW w:w="3292" w:type="pct"/>
            <w:tcBorders>
              <w:top w:val="nil"/>
              <w:left w:val="nil"/>
              <w:bottom w:val="single" w:sz="4" w:space="0" w:color="auto"/>
              <w:right w:val="single" w:sz="4" w:space="0" w:color="auto"/>
            </w:tcBorders>
            <w:shd w:val="clear" w:color="auto" w:fill="auto"/>
            <w:noWrap/>
            <w:vAlign w:val="bottom"/>
            <w:hideMark/>
          </w:tcPr>
          <w:p w14:paraId="234D2AB7"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 xml:space="preserve">Casi cierto (Ocurre en la mayoría de </w:t>
            </w:r>
            <w:proofErr w:type="gramStart"/>
            <w:r w:rsidRPr="00526168">
              <w:rPr>
                <w:rFonts w:ascii="Arial Narrow" w:hAnsi="Arial Narrow"/>
                <w:sz w:val="22"/>
                <w:szCs w:val="22"/>
              </w:rPr>
              <w:t>circunstancias</w:t>
            </w:r>
            <w:proofErr w:type="gramEnd"/>
            <w:r w:rsidRPr="00526168">
              <w:rPr>
                <w:rFonts w:ascii="Arial Narrow" w:hAnsi="Arial Narrow"/>
                <w:sz w:val="22"/>
                <w:szCs w:val="22"/>
              </w:rPr>
              <w:t>)</w:t>
            </w:r>
          </w:p>
        </w:tc>
        <w:tc>
          <w:tcPr>
            <w:tcW w:w="1267" w:type="pct"/>
            <w:tcBorders>
              <w:top w:val="nil"/>
              <w:left w:val="nil"/>
              <w:bottom w:val="single" w:sz="4" w:space="0" w:color="auto"/>
              <w:right w:val="single" w:sz="4" w:space="0" w:color="auto"/>
            </w:tcBorders>
            <w:shd w:val="clear" w:color="auto" w:fill="auto"/>
            <w:noWrap/>
            <w:vAlign w:val="bottom"/>
            <w:hideMark/>
          </w:tcPr>
          <w:p w14:paraId="626C76DC"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5</w:t>
            </w:r>
          </w:p>
        </w:tc>
      </w:tr>
    </w:tbl>
    <w:p w14:paraId="2EC7BEBC" w14:textId="77777777" w:rsidR="00B879B6" w:rsidRPr="00526168" w:rsidRDefault="00B879B6" w:rsidP="00B879B6">
      <w:pPr>
        <w:pStyle w:val="Default"/>
        <w:ind w:hanging="2"/>
        <w:jc w:val="both"/>
        <w:rPr>
          <w:rFonts w:ascii="Arial Narrow" w:hAnsi="Arial Narrow"/>
          <w:sz w:val="22"/>
          <w:szCs w:val="22"/>
        </w:rPr>
      </w:pPr>
      <w:bookmarkStart w:id="6" w:name="_Toc387486471"/>
      <w:bookmarkStart w:id="7" w:name="_Toc388973623"/>
    </w:p>
    <w:p w14:paraId="3FECF5F5" w14:textId="77777777" w:rsidR="00B879B6" w:rsidRPr="00526168" w:rsidRDefault="00B879B6" w:rsidP="00B879B6">
      <w:pPr>
        <w:pStyle w:val="Ttulo2"/>
        <w:ind w:left="0" w:hanging="2"/>
        <w:rPr>
          <w:rFonts w:ascii="Arial Narrow" w:hAnsi="Arial Narrow"/>
          <w:sz w:val="22"/>
          <w:szCs w:val="22"/>
        </w:rPr>
      </w:pPr>
      <w:bookmarkStart w:id="8" w:name="_Toc110412200"/>
      <w:r w:rsidRPr="00526168">
        <w:rPr>
          <w:rFonts w:ascii="Arial Narrow" w:hAnsi="Arial Narrow"/>
          <w:sz w:val="22"/>
          <w:szCs w:val="22"/>
        </w:rPr>
        <w:t>2.8.1 IMPACTO DEL RIESGO</w:t>
      </w:r>
      <w:bookmarkEnd w:id="6"/>
      <w:bookmarkEnd w:id="7"/>
      <w:bookmarkEnd w:id="8"/>
    </w:p>
    <w:p w14:paraId="00A492AC" w14:textId="77777777" w:rsidR="00B879B6" w:rsidRPr="00526168" w:rsidRDefault="00B879B6" w:rsidP="00B879B6">
      <w:pPr>
        <w:pStyle w:val="Default"/>
        <w:ind w:hanging="2"/>
        <w:jc w:val="both"/>
        <w:rPr>
          <w:rFonts w:ascii="Arial Narrow" w:hAnsi="Arial Narrow"/>
          <w:sz w:val="22"/>
          <w:szCs w:val="22"/>
        </w:rPr>
      </w:pPr>
    </w:p>
    <w:p w14:paraId="449B7BB8" w14:textId="77777777" w:rsidR="00B879B6" w:rsidRPr="00526168" w:rsidRDefault="00B879B6" w:rsidP="00B879B6">
      <w:pPr>
        <w:pStyle w:val="Default"/>
        <w:ind w:hanging="2"/>
        <w:jc w:val="both"/>
        <w:rPr>
          <w:rFonts w:ascii="Arial Narrow" w:hAnsi="Arial Narrow"/>
          <w:sz w:val="22"/>
          <w:szCs w:val="22"/>
        </w:rPr>
      </w:pPr>
      <w:r w:rsidRPr="00526168">
        <w:rPr>
          <w:rFonts w:ascii="Arial Narrow" w:hAnsi="Arial Narrow"/>
          <w:sz w:val="22"/>
          <w:szCs w:val="22"/>
        </w:rPr>
        <w:t>Se valora en función de (i) la calificación cualitativa del riesgo, y (</w:t>
      </w:r>
      <w:proofErr w:type="spellStart"/>
      <w:r w:rsidRPr="00526168">
        <w:rPr>
          <w:rFonts w:ascii="Arial Narrow" w:hAnsi="Arial Narrow"/>
          <w:sz w:val="22"/>
          <w:szCs w:val="22"/>
        </w:rPr>
        <w:t>ii</w:t>
      </w:r>
      <w:proofErr w:type="spellEnd"/>
      <w:r w:rsidRPr="00526168">
        <w:rPr>
          <w:rFonts w:ascii="Arial Narrow" w:hAnsi="Arial Narrow"/>
          <w:sz w:val="22"/>
          <w:szCs w:val="22"/>
        </w:rPr>
        <w:t>) la calificación monetaria del riesgo.</w:t>
      </w:r>
    </w:p>
    <w:p w14:paraId="1BE61445" w14:textId="77777777" w:rsidR="00B879B6" w:rsidRPr="00526168" w:rsidRDefault="00B879B6" w:rsidP="00B879B6">
      <w:pPr>
        <w:pStyle w:val="Default"/>
        <w:ind w:hanging="2"/>
        <w:jc w:val="both"/>
        <w:rPr>
          <w:rFonts w:ascii="Arial Narrow" w:hAnsi="Arial Narrow"/>
          <w:sz w:val="22"/>
          <w:szCs w:val="22"/>
          <w:lang w:eastAsia="es-CO"/>
        </w:rPr>
      </w:pPr>
    </w:p>
    <w:tbl>
      <w:tblPr>
        <w:tblW w:w="9359" w:type="dxa"/>
        <w:jc w:val="center"/>
        <w:tblCellMar>
          <w:left w:w="70" w:type="dxa"/>
          <w:right w:w="70" w:type="dxa"/>
        </w:tblCellMar>
        <w:tblLook w:val="04A0" w:firstRow="1" w:lastRow="0" w:firstColumn="1" w:lastColumn="0" w:noHBand="0" w:noVBand="1"/>
      </w:tblPr>
      <w:tblGrid>
        <w:gridCol w:w="817"/>
        <w:gridCol w:w="728"/>
        <w:gridCol w:w="1742"/>
        <w:gridCol w:w="1360"/>
        <w:gridCol w:w="1360"/>
        <w:gridCol w:w="1644"/>
        <w:gridCol w:w="1708"/>
      </w:tblGrid>
      <w:tr w:rsidR="00B879B6" w:rsidRPr="00526168" w14:paraId="0D326C02" w14:textId="77777777" w:rsidTr="00310419">
        <w:trPr>
          <w:trHeight w:val="1646"/>
          <w:jc w:val="center"/>
        </w:trPr>
        <w:tc>
          <w:tcPr>
            <w:tcW w:w="154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4A45283"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CALIFICACIÓN CUALITATIVA</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14:paraId="0EFE5551"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Obstruye la ejecución del contrato de manera intrascendente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E1BC337"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Dificulta la ejecución del contrato de manera baja.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A1CF710"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Afecta la ejecución del contrato sin alterar el beneficio para las partes</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43EF1BC"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Obstruye la ejecución del contrato sustancialmente, pero aun así permite la consecución del objeto contractual.</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5DCC99BA"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Perturba la ejecución del contrato de manera grave, imposibilitando la consecución del objeto contractual.</w:t>
            </w:r>
          </w:p>
        </w:tc>
      </w:tr>
      <w:tr w:rsidR="00B879B6" w:rsidRPr="00526168" w14:paraId="4BF2D3A5" w14:textId="77777777" w:rsidTr="00310419">
        <w:trPr>
          <w:trHeight w:val="1118"/>
          <w:jc w:val="center"/>
        </w:trPr>
        <w:tc>
          <w:tcPr>
            <w:tcW w:w="154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26650BB"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CALIFICACIÓN MONETARIA</w:t>
            </w:r>
          </w:p>
        </w:tc>
        <w:tc>
          <w:tcPr>
            <w:tcW w:w="1742" w:type="dxa"/>
            <w:tcBorders>
              <w:top w:val="nil"/>
              <w:left w:val="nil"/>
              <w:bottom w:val="single" w:sz="4" w:space="0" w:color="auto"/>
              <w:right w:val="single" w:sz="4" w:space="0" w:color="auto"/>
            </w:tcBorders>
            <w:shd w:val="clear" w:color="auto" w:fill="auto"/>
            <w:vAlign w:val="center"/>
            <w:hideMark/>
          </w:tcPr>
          <w:p w14:paraId="0A340521"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Los sobrecostos no representan más del (1%) del valor del contrato</w:t>
            </w:r>
          </w:p>
        </w:tc>
        <w:tc>
          <w:tcPr>
            <w:tcW w:w="1360" w:type="dxa"/>
            <w:tcBorders>
              <w:top w:val="nil"/>
              <w:left w:val="nil"/>
              <w:bottom w:val="single" w:sz="4" w:space="0" w:color="auto"/>
              <w:right w:val="single" w:sz="4" w:space="0" w:color="auto"/>
            </w:tcBorders>
            <w:shd w:val="clear" w:color="auto" w:fill="auto"/>
            <w:vAlign w:val="center"/>
            <w:hideMark/>
          </w:tcPr>
          <w:p w14:paraId="08B58BBF"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Los sobrecostos no representan más del (5%) del valor del contrato</w:t>
            </w:r>
          </w:p>
        </w:tc>
        <w:tc>
          <w:tcPr>
            <w:tcW w:w="1360" w:type="dxa"/>
            <w:tcBorders>
              <w:top w:val="nil"/>
              <w:left w:val="nil"/>
              <w:bottom w:val="single" w:sz="4" w:space="0" w:color="auto"/>
              <w:right w:val="single" w:sz="4" w:space="0" w:color="auto"/>
            </w:tcBorders>
            <w:shd w:val="clear" w:color="auto" w:fill="auto"/>
            <w:vAlign w:val="center"/>
            <w:hideMark/>
          </w:tcPr>
          <w:p w14:paraId="37BEE02D"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Genera un impacto sobre el valor del contrato entre el (5%) y el (15%)</w:t>
            </w:r>
          </w:p>
        </w:tc>
        <w:tc>
          <w:tcPr>
            <w:tcW w:w="1644" w:type="dxa"/>
            <w:tcBorders>
              <w:top w:val="nil"/>
              <w:left w:val="nil"/>
              <w:bottom w:val="single" w:sz="4" w:space="0" w:color="auto"/>
              <w:right w:val="single" w:sz="4" w:space="0" w:color="auto"/>
            </w:tcBorders>
            <w:shd w:val="clear" w:color="auto" w:fill="auto"/>
            <w:vAlign w:val="center"/>
            <w:hideMark/>
          </w:tcPr>
          <w:p w14:paraId="30AAE442"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Incrementa el calor del contrato entre el (15%) y el (30%)</w:t>
            </w:r>
          </w:p>
        </w:tc>
        <w:tc>
          <w:tcPr>
            <w:tcW w:w="1708" w:type="dxa"/>
            <w:tcBorders>
              <w:top w:val="nil"/>
              <w:left w:val="nil"/>
              <w:bottom w:val="single" w:sz="4" w:space="0" w:color="auto"/>
              <w:right w:val="single" w:sz="4" w:space="0" w:color="auto"/>
            </w:tcBorders>
            <w:shd w:val="clear" w:color="auto" w:fill="auto"/>
            <w:vAlign w:val="center"/>
            <w:hideMark/>
          </w:tcPr>
          <w:p w14:paraId="27037D83"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Impacta sobre el valor del contrato en más del 30%</w:t>
            </w:r>
          </w:p>
        </w:tc>
      </w:tr>
      <w:tr w:rsidR="00B879B6" w:rsidRPr="00526168" w14:paraId="0D7E2AE5" w14:textId="77777777" w:rsidTr="00310419">
        <w:trPr>
          <w:trHeight w:val="661"/>
          <w:jc w:val="center"/>
        </w:trPr>
        <w:tc>
          <w:tcPr>
            <w:tcW w:w="817" w:type="dxa"/>
            <w:vMerge w:val="restart"/>
            <w:tcBorders>
              <w:top w:val="nil"/>
              <w:left w:val="single" w:sz="4" w:space="0" w:color="auto"/>
              <w:bottom w:val="single" w:sz="4" w:space="0" w:color="auto"/>
              <w:right w:val="single" w:sz="4" w:space="0" w:color="auto"/>
            </w:tcBorders>
            <w:shd w:val="clear" w:color="000000" w:fill="808080"/>
            <w:noWrap/>
            <w:textDirection w:val="btLr"/>
            <w:vAlign w:val="center"/>
            <w:hideMark/>
          </w:tcPr>
          <w:p w14:paraId="3DAE3E9A"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CATEGORÍA</w:t>
            </w:r>
          </w:p>
        </w:tc>
        <w:tc>
          <w:tcPr>
            <w:tcW w:w="728" w:type="dxa"/>
            <w:vMerge w:val="restart"/>
            <w:tcBorders>
              <w:top w:val="nil"/>
              <w:left w:val="single" w:sz="4" w:space="0" w:color="auto"/>
              <w:bottom w:val="single" w:sz="4" w:space="0" w:color="auto"/>
              <w:right w:val="single" w:sz="4" w:space="0" w:color="auto"/>
            </w:tcBorders>
            <w:shd w:val="clear" w:color="000000" w:fill="808080"/>
            <w:noWrap/>
            <w:textDirection w:val="btLr"/>
            <w:vAlign w:val="center"/>
            <w:hideMark/>
          </w:tcPr>
          <w:p w14:paraId="60A475BB"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VALORACIÓN</w:t>
            </w:r>
          </w:p>
        </w:tc>
        <w:tc>
          <w:tcPr>
            <w:tcW w:w="1742" w:type="dxa"/>
            <w:tcBorders>
              <w:top w:val="nil"/>
              <w:left w:val="nil"/>
              <w:bottom w:val="single" w:sz="4" w:space="0" w:color="auto"/>
              <w:right w:val="single" w:sz="4" w:space="0" w:color="auto"/>
            </w:tcBorders>
            <w:shd w:val="clear" w:color="000000" w:fill="808080"/>
            <w:noWrap/>
            <w:vAlign w:val="center"/>
            <w:hideMark/>
          </w:tcPr>
          <w:p w14:paraId="20457455"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INSIGNIFICANTE</w:t>
            </w:r>
          </w:p>
        </w:tc>
        <w:tc>
          <w:tcPr>
            <w:tcW w:w="1360" w:type="dxa"/>
            <w:tcBorders>
              <w:top w:val="nil"/>
              <w:left w:val="nil"/>
              <w:bottom w:val="single" w:sz="4" w:space="0" w:color="auto"/>
              <w:right w:val="single" w:sz="4" w:space="0" w:color="auto"/>
            </w:tcBorders>
            <w:shd w:val="clear" w:color="000000" w:fill="808080"/>
            <w:noWrap/>
            <w:vAlign w:val="center"/>
            <w:hideMark/>
          </w:tcPr>
          <w:p w14:paraId="238C9BD9"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MENOR</w:t>
            </w:r>
          </w:p>
        </w:tc>
        <w:tc>
          <w:tcPr>
            <w:tcW w:w="1360" w:type="dxa"/>
            <w:tcBorders>
              <w:top w:val="nil"/>
              <w:left w:val="nil"/>
              <w:bottom w:val="single" w:sz="4" w:space="0" w:color="auto"/>
              <w:right w:val="single" w:sz="4" w:space="0" w:color="auto"/>
            </w:tcBorders>
            <w:shd w:val="clear" w:color="000000" w:fill="808080"/>
            <w:noWrap/>
            <w:vAlign w:val="center"/>
            <w:hideMark/>
          </w:tcPr>
          <w:p w14:paraId="6443ABCC"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MODERADO</w:t>
            </w:r>
          </w:p>
        </w:tc>
        <w:tc>
          <w:tcPr>
            <w:tcW w:w="1644" w:type="dxa"/>
            <w:tcBorders>
              <w:top w:val="nil"/>
              <w:left w:val="nil"/>
              <w:bottom w:val="single" w:sz="4" w:space="0" w:color="auto"/>
              <w:right w:val="single" w:sz="4" w:space="0" w:color="auto"/>
            </w:tcBorders>
            <w:shd w:val="clear" w:color="000000" w:fill="808080"/>
            <w:noWrap/>
            <w:vAlign w:val="center"/>
            <w:hideMark/>
          </w:tcPr>
          <w:p w14:paraId="13229464"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MAYOR</w:t>
            </w:r>
          </w:p>
        </w:tc>
        <w:tc>
          <w:tcPr>
            <w:tcW w:w="1708" w:type="dxa"/>
            <w:tcBorders>
              <w:top w:val="nil"/>
              <w:left w:val="nil"/>
              <w:bottom w:val="single" w:sz="4" w:space="0" w:color="auto"/>
              <w:right w:val="single" w:sz="4" w:space="0" w:color="auto"/>
            </w:tcBorders>
            <w:shd w:val="clear" w:color="000000" w:fill="808080"/>
            <w:noWrap/>
            <w:vAlign w:val="center"/>
            <w:hideMark/>
          </w:tcPr>
          <w:p w14:paraId="30A38DA8"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CATASTRÓFICO</w:t>
            </w:r>
          </w:p>
        </w:tc>
      </w:tr>
      <w:tr w:rsidR="00B879B6" w:rsidRPr="00526168" w14:paraId="0043A027" w14:textId="77777777" w:rsidTr="00310419">
        <w:trPr>
          <w:trHeight w:val="661"/>
          <w:jc w:val="center"/>
        </w:trPr>
        <w:tc>
          <w:tcPr>
            <w:tcW w:w="817" w:type="dxa"/>
            <w:vMerge/>
            <w:tcBorders>
              <w:top w:val="nil"/>
              <w:left w:val="single" w:sz="4" w:space="0" w:color="auto"/>
              <w:bottom w:val="single" w:sz="4" w:space="0" w:color="auto"/>
              <w:right w:val="single" w:sz="4" w:space="0" w:color="auto"/>
            </w:tcBorders>
            <w:vAlign w:val="center"/>
            <w:hideMark/>
          </w:tcPr>
          <w:p w14:paraId="3C4043E5" w14:textId="77777777" w:rsidR="00B879B6" w:rsidRPr="00526168" w:rsidRDefault="00B879B6" w:rsidP="00310419">
            <w:pPr>
              <w:pStyle w:val="Default"/>
              <w:ind w:hanging="2"/>
              <w:jc w:val="both"/>
              <w:rPr>
                <w:rFonts w:ascii="Arial Narrow" w:hAnsi="Arial Narrow"/>
                <w:bCs/>
                <w:sz w:val="22"/>
                <w:szCs w:val="22"/>
              </w:rPr>
            </w:pPr>
          </w:p>
        </w:tc>
        <w:tc>
          <w:tcPr>
            <w:tcW w:w="728" w:type="dxa"/>
            <w:vMerge/>
            <w:tcBorders>
              <w:top w:val="nil"/>
              <w:left w:val="single" w:sz="4" w:space="0" w:color="auto"/>
              <w:bottom w:val="single" w:sz="4" w:space="0" w:color="auto"/>
              <w:right w:val="single" w:sz="4" w:space="0" w:color="auto"/>
            </w:tcBorders>
            <w:vAlign w:val="center"/>
            <w:hideMark/>
          </w:tcPr>
          <w:p w14:paraId="08798495" w14:textId="77777777" w:rsidR="00B879B6" w:rsidRPr="00526168" w:rsidRDefault="00B879B6" w:rsidP="00310419">
            <w:pPr>
              <w:pStyle w:val="Default"/>
              <w:ind w:hanging="2"/>
              <w:jc w:val="both"/>
              <w:rPr>
                <w:rFonts w:ascii="Arial Narrow" w:hAnsi="Arial Narrow"/>
                <w:bCs/>
                <w:sz w:val="22"/>
                <w:szCs w:val="22"/>
              </w:rPr>
            </w:pPr>
          </w:p>
        </w:tc>
        <w:tc>
          <w:tcPr>
            <w:tcW w:w="1742" w:type="dxa"/>
            <w:tcBorders>
              <w:top w:val="nil"/>
              <w:left w:val="nil"/>
              <w:bottom w:val="single" w:sz="4" w:space="0" w:color="auto"/>
              <w:right w:val="single" w:sz="4" w:space="0" w:color="auto"/>
            </w:tcBorders>
            <w:shd w:val="clear" w:color="auto" w:fill="auto"/>
            <w:noWrap/>
            <w:vAlign w:val="center"/>
            <w:hideMark/>
          </w:tcPr>
          <w:p w14:paraId="38DFFA2F"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14:paraId="038D9D71"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2</w:t>
            </w:r>
          </w:p>
        </w:tc>
        <w:tc>
          <w:tcPr>
            <w:tcW w:w="1360" w:type="dxa"/>
            <w:tcBorders>
              <w:top w:val="nil"/>
              <w:left w:val="nil"/>
              <w:bottom w:val="single" w:sz="4" w:space="0" w:color="auto"/>
              <w:right w:val="single" w:sz="4" w:space="0" w:color="auto"/>
            </w:tcBorders>
            <w:shd w:val="clear" w:color="auto" w:fill="auto"/>
            <w:noWrap/>
            <w:vAlign w:val="center"/>
            <w:hideMark/>
          </w:tcPr>
          <w:p w14:paraId="6ADDACA6"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3</w:t>
            </w:r>
          </w:p>
        </w:tc>
        <w:tc>
          <w:tcPr>
            <w:tcW w:w="1644" w:type="dxa"/>
            <w:tcBorders>
              <w:top w:val="nil"/>
              <w:left w:val="nil"/>
              <w:bottom w:val="single" w:sz="4" w:space="0" w:color="auto"/>
              <w:right w:val="single" w:sz="4" w:space="0" w:color="auto"/>
            </w:tcBorders>
            <w:shd w:val="clear" w:color="auto" w:fill="auto"/>
            <w:noWrap/>
            <w:vAlign w:val="center"/>
            <w:hideMark/>
          </w:tcPr>
          <w:p w14:paraId="553549C6"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4</w:t>
            </w:r>
          </w:p>
        </w:tc>
        <w:tc>
          <w:tcPr>
            <w:tcW w:w="1708" w:type="dxa"/>
            <w:tcBorders>
              <w:top w:val="nil"/>
              <w:left w:val="nil"/>
              <w:bottom w:val="single" w:sz="4" w:space="0" w:color="auto"/>
              <w:right w:val="single" w:sz="4" w:space="0" w:color="auto"/>
            </w:tcBorders>
            <w:shd w:val="clear" w:color="auto" w:fill="auto"/>
            <w:noWrap/>
            <w:vAlign w:val="center"/>
            <w:hideMark/>
          </w:tcPr>
          <w:p w14:paraId="785C194D"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5</w:t>
            </w:r>
          </w:p>
        </w:tc>
      </w:tr>
    </w:tbl>
    <w:p w14:paraId="3D63B157" w14:textId="77777777" w:rsidR="00B879B6" w:rsidRPr="00526168" w:rsidRDefault="00B879B6" w:rsidP="00B879B6">
      <w:pPr>
        <w:pStyle w:val="Default"/>
        <w:ind w:hanging="2"/>
        <w:jc w:val="both"/>
        <w:rPr>
          <w:rFonts w:ascii="Arial Narrow" w:hAnsi="Arial Narrow"/>
          <w:sz w:val="22"/>
          <w:szCs w:val="22"/>
          <w:lang w:eastAsia="es-CO"/>
        </w:rPr>
      </w:pPr>
    </w:p>
    <w:p w14:paraId="349720C9" w14:textId="77777777" w:rsidR="00B879B6" w:rsidRPr="00526168" w:rsidRDefault="00B879B6" w:rsidP="00B879B6">
      <w:pPr>
        <w:pStyle w:val="Ttulo2"/>
        <w:ind w:left="0" w:hanging="2"/>
        <w:rPr>
          <w:rFonts w:ascii="Arial Narrow" w:hAnsi="Arial Narrow"/>
          <w:sz w:val="22"/>
          <w:szCs w:val="22"/>
        </w:rPr>
      </w:pPr>
      <w:bookmarkStart w:id="9" w:name="_Toc110412201"/>
      <w:r w:rsidRPr="00526168">
        <w:rPr>
          <w:rFonts w:ascii="Arial Narrow" w:hAnsi="Arial Narrow"/>
          <w:sz w:val="22"/>
          <w:szCs w:val="22"/>
        </w:rPr>
        <w:t>2.8.2 VALORACIÓN DEL RIESGO</w:t>
      </w:r>
      <w:bookmarkEnd w:id="9"/>
    </w:p>
    <w:p w14:paraId="24D1A081" w14:textId="77777777" w:rsidR="00B879B6" w:rsidRPr="00526168" w:rsidRDefault="00B879B6" w:rsidP="00B879B6">
      <w:pPr>
        <w:pStyle w:val="Default"/>
        <w:ind w:hanging="2"/>
        <w:jc w:val="both"/>
        <w:rPr>
          <w:rFonts w:ascii="Arial Narrow" w:hAnsi="Arial Narrow"/>
          <w:sz w:val="22"/>
          <w:szCs w:val="22"/>
        </w:rPr>
      </w:pPr>
    </w:p>
    <w:p w14:paraId="19073468" w14:textId="77777777" w:rsidR="00B879B6" w:rsidRPr="00526168" w:rsidRDefault="00B879B6" w:rsidP="00B879B6">
      <w:pPr>
        <w:pStyle w:val="Default"/>
        <w:ind w:hanging="2"/>
        <w:jc w:val="both"/>
        <w:rPr>
          <w:rFonts w:ascii="Arial Narrow" w:hAnsi="Arial Narrow"/>
          <w:sz w:val="22"/>
          <w:szCs w:val="22"/>
        </w:rPr>
      </w:pPr>
      <w:r w:rsidRPr="00526168">
        <w:rPr>
          <w:rFonts w:ascii="Arial Narrow" w:hAnsi="Arial Narrow"/>
          <w:sz w:val="22"/>
          <w:szCs w:val="22"/>
        </w:rPr>
        <w:t>Para cada Riesgo se deben sumar las valoraciones de probabilidad e impacto, para obtener la valoración total del Riesgo.</w:t>
      </w:r>
    </w:p>
    <w:p w14:paraId="44722E75" w14:textId="77777777" w:rsidR="00B879B6" w:rsidRPr="00526168" w:rsidRDefault="00B879B6" w:rsidP="00B879B6">
      <w:pPr>
        <w:pStyle w:val="Default"/>
        <w:ind w:hanging="2"/>
        <w:jc w:val="both"/>
        <w:rPr>
          <w:rFonts w:ascii="Arial Narrow" w:hAnsi="Arial Narrow"/>
          <w:sz w:val="22"/>
          <w:szCs w:val="22"/>
        </w:rPr>
      </w:pPr>
    </w:p>
    <w:p w14:paraId="6B6D0C94" w14:textId="77777777" w:rsidR="00B879B6" w:rsidRPr="00526168" w:rsidRDefault="00B879B6" w:rsidP="00B879B6">
      <w:pPr>
        <w:pStyle w:val="Default"/>
        <w:ind w:hanging="2"/>
        <w:jc w:val="both"/>
        <w:rPr>
          <w:rFonts w:ascii="Arial Narrow" w:hAnsi="Arial Narrow"/>
          <w:sz w:val="22"/>
          <w:szCs w:val="22"/>
        </w:rPr>
      </w:pPr>
      <w:r w:rsidRPr="00526168">
        <w:rPr>
          <w:rFonts w:ascii="Arial Narrow" w:hAnsi="Arial Narrow"/>
          <w:sz w:val="22"/>
          <w:szCs w:val="22"/>
        </w:rPr>
        <w:t xml:space="preserve">De acuerdo con la distribución anterior, no procederán reclamaciones del contratista, basadas en la ocurrencia de alguno de los riesgos asumidos por él, y, en consecuencia, la empresa </w:t>
      </w:r>
      <w:proofErr w:type="spellStart"/>
      <w:r w:rsidRPr="00526168">
        <w:rPr>
          <w:rFonts w:ascii="Arial Narrow" w:hAnsi="Arial Narrow"/>
          <w:sz w:val="22"/>
          <w:szCs w:val="22"/>
        </w:rPr>
        <w:t>EPUXUA</w:t>
      </w:r>
      <w:proofErr w:type="spellEnd"/>
      <w:r w:rsidRPr="00526168">
        <w:rPr>
          <w:rFonts w:ascii="Arial Narrow" w:hAnsi="Arial Narrow"/>
          <w:sz w:val="22"/>
          <w:szCs w:val="22"/>
        </w:rPr>
        <w:t xml:space="preserve"> AVANZA EMPRESA PÚBLICA DE SOACHA no hará ningún reconocimiento, ni ofrecerá garantía alguna, que permita eliminar o mitigar los efectos causados por la ocurrencia de alguno de estos riesgos, salvo que dicho reconocimiento o garantía se encuentren expresamente pactados en el Contrato.</w:t>
      </w:r>
    </w:p>
    <w:p w14:paraId="51886DF2" w14:textId="77777777" w:rsidR="00B879B6" w:rsidRPr="00526168" w:rsidRDefault="00B879B6" w:rsidP="00B879B6">
      <w:pPr>
        <w:pStyle w:val="Default"/>
        <w:ind w:hanging="2"/>
        <w:jc w:val="both"/>
        <w:rPr>
          <w:rFonts w:ascii="Arial Narrow" w:hAnsi="Arial Narrow"/>
          <w:sz w:val="22"/>
          <w:szCs w:val="22"/>
        </w:rPr>
      </w:pPr>
    </w:p>
    <w:p w14:paraId="79EEB135" w14:textId="77777777" w:rsidR="00B879B6" w:rsidRPr="00526168" w:rsidRDefault="00B879B6" w:rsidP="00B879B6">
      <w:pPr>
        <w:pStyle w:val="Default"/>
        <w:ind w:hanging="2"/>
        <w:jc w:val="both"/>
        <w:rPr>
          <w:rFonts w:ascii="Arial Narrow" w:hAnsi="Arial Narrow"/>
          <w:sz w:val="22"/>
          <w:szCs w:val="22"/>
        </w:rPr>
      </w:pPr>
      <w:r w:rsidRPr="00526168">
        <w:rPr>
          <w:rFonts w:ascii="Arial Narrow" w:hAnsi="Arial Narrow"/>
          <w:sz w:val="22"/>
          <w:szCs w:val="22"/>
        </w:rPr>
        <w:t>Para cada Riesgo se deben sumar las valoraciones de probabilidad e impacto, para obtener la valoración total del Riesgo.</w:t>
      </w:r>
    </w:p>
    <w:p w14:paraId="5511255B" w14:textId="77777777" w:rsidR="00B879B6" w:rsidRPr="00526168" w:rsidRDefault="00B879B6" w:rsidP="00B879B6">
      <w:pPr>
        <w:pStyle w:val="Default"/>
        <w:ind w:hanging="2"/>
        <w:jc w:val="both"/>
        <w:rPr>
          <w:rFonts w:ascii="Arial Narrow" w:hAnsi="Arial Narrow"/>
          <w:sz w:val="22"/>
          <w:szCs w:val="22"/>
        </w:rPr>
      </w:pPr>
    </w:p>
    <w:tbl>
      <w:tblPr>
        <w:tblW w:w="5000" w:type="pct"/>
        <w:jc w:val="center"/>
        <w:tblCellMar>
          <w:left w:w="70" w:type="dxa"/>
          <w:right w:w="70" w:type="dxa"/>
        </w:tblCellMar>
        <w:tblLook w:val="04A0" w:firstRow="1" w:lastRow="0" w:firstColumn="1" w:lastColumn="0" w:noHBand="0" w:noVBand="1"/>
      </w:tblPr>
      <w:tblGrid>
        <w:gridCol w:w="418"/>
        <w:gridCol w:w="1109"/>
        <w:gridCol w:w="418"/>
        <w:gridCol w:w="1682"/>
        <w:gridCol w:w="1109"/>
        <w:gridCol w:w="1429"/>
        <w:gridCol w:w="1538"/>
        <w:gridCol w:w="1652"/>
      </w:tblGrid>
      <w:tr w:rsidR="00B879B6" w:rsidRPr="00526168" w14:paraId="0152E51B" w14:textId="77777777" w:rsidTr="00310419">
        <w:trPr>
          <w:trHeight w:val="1530"/>
          <w:jc w:val="center"/>
        </w:trPr>
        <w:tc>
          <w:tcPr>
            <w:tcW w:w="231" w:type="pct"/>
            <w:tcBorders>
              <w:top w:val="nil"/>
              <w:left w:val="nil"/>
              <w:bottom w:val="nil"/>
              <w:right w:val="nil"/>
            </w:tcBorders>
            <w:shd w:val="clear" w:color="auto" w:fill="auto"/>
            <w:noWrap/>
            <w:vAlign w:val="bottom"/>
            <w:hideMark/>
          </w:tcPr>
          <w:p w14:paraId="0DD2EB81" w14:textId="77777777" w:rsidR="00B879B6" w:rsidRPr="00526168" w:rsidRDefault="00B879B6" w:rsidP="00310419">
            <w:pPr>
              <w:pStyle w:val="Default"/>
              <w:ind w:hanging="2"/>
              <w:jc w:val="both"/>
              <w:rPr>
                <w:rFonts w:ascii="Arial Narrow" w:hAnsi="Arial Narrow"/>
                <w:sz w:val="22"/>
                <w:szCs w:val="22"/>
              </w:rPr>
            </w:pPr>
          </w:p>
        </w:tc>
        <w:tc>
          <w:tcPr>
            <w:tcW w:w="830"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FA1665D"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CALIFICACIÓN CUALITATIVA</w:t>
            </w:r>
          </w:p>
        </w:tc>
        <w:tc>
          <w:tcPr>
            <w:tcW w:w="878" w:type="pct"/>
            <w:tcBorders>
              <w:top w:val="single" w:sz="4" w:space="0" w:color="auto"/>
              <w:left w:val="nil"/>
              <w:bottom w:val="single" w:sz="4" w:space="0" w:color="auto"/>
              <w:right w:val="single" w:sz="4" w:space="0" w:color="auto"/>
            </w:tcBorders>
            <w:shd w:val="clear" w:color="auto" w:fill="auto"/>
            <w:vAlign w:val="center"/>
            <w:hideMark/>
          </w:tcPr>
          <w:p w14:paraId="1DE0E7F6"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Obstruye la ejecución del contrato</w:t>
            </w:r>
          </w:p>
        </w:tc>
        <w:tc>
          <w:tcPr>
            <w:tcW w:w="600" w:type="pct"/>
            <w:tcBorders>
              <w:top w:val="single" w:sz="4" w:space="0" w:color="auto"/>
              <w:left w:val="nil"/>
              <w:bottom w:val="single" w:sz="4" w:space="0" w:color="auto"/>
              <w:right w:val="single" w:sz="4" w:space="0" w:color="auto"/>
            </w:tcBorders>
            <w:shd w:val="clear" w:color="auto" w:fill="auto"/>
            <w:vAlign w:val="center"/>
            <w:hideMark/>
          </w:tcPr>
          <w:p w14:paraId="582F8AAD"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Dificulta la ejecución del contrato de manera baja.</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32E80589"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Afecta la ejecución del contrato sin alterar el beneficio para las partes</w:t>
            </w: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0A2927D3"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Obstruye la ejecución del contrato sustancialmente.</w:t>
            </w:r>
          </w:p>
        </w:tc>
        <w:tc>
          <w:tcPr>
            <w:tcW w:w="861" w:type="pct"/>
            <w:tcBorders>
              <w:top w:val="single" w:sz="4" w:space="0" w:color="auto"/>
              <w:left w:val="nil"/>
              <w:bottom w:val="single" w:sz="4" w:space="0" w:color="auto"/>
              <w:right w:val="single" w:sz="4" w:space="0" w:color="auto"/>
            </w:tcBorders>
            <w:shd w:val="clear" w:color="auto" w:fill="auto"/>
            <w:vAlign w:val="center"/>
            <w:hideMark/>
          </w:tcPr>
          <w:p w14:paraId="67E96EF7"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Perturba la ejecución del contrato de manera grave.</w:t>
            </w:r>
          </w:p>
        </w:tc>
      </w:tr>
      <w:tr w:rsidR="00B879B6" w:rsidRPr="00526168" w14:paraId="6B6F0C9F" w14:textId="77777777" w:rsidTr="00310419">
        <w:trPr>
          <w:trHeight w:val="919"/>
          <w:jc w:val="center"/>
        </w:trPr>
        <w:tc>
          <w:tcPr>
            <w:tcW w:w="231" w:type="pct"/>
            <w:tcBorders>
              <w:top w:val="nil"/>
              <w:left w:val="nil"/>
              <w:bottom w:val="nil"/>
              <w:right w:val="nil"/>
            </w:tcBorders>
            <w:shd w:val="clear" w:color="auto" w:fill="auto"/>
            <w:noWrap/>
            <w:vAlign w:val="bottom"/>
            <w:hideMark/>
          </w:tcPr>
          <w:p w14:paraId="642BFB72" w14:textId="77777777" w:rsidR="00B879B6" w:rsidRPr="00526168" w:rsidRDefault="00B879B6" w:rsidP="00310419">
            <w:pPr>
              <w:pStyle w:val="Default"/>
              <w:ind w:hanging="2"/>
              <w:jc w:val="both"/>
              <w:rPr>
                <w:rFonts w:ascii="Arial Narrow" w:hAnsi="Arial Narrow"/>
                <w:sz w:val="22"/>
                <w:szCs w:val="22"/>
              </w:rPr>
            </w:pPr>
          </w:p>
        </w:tc>
        <w:tc>
          <w:tcPr>
            <w:tcW w:w="830" w:type="pct"/>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65A3EED"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CALIFICACIÓN MONETARIA</w:t>
            </w:r>
          </w:p>
        </w:tc>
        <w:tc>
          <w:tcPr>
            <w:tcW w:w="878" w:type="pct"/>
            <w:tcBorders>
              <w:top w:val="nil"/>
              <w:left w:val="nil"/>
              <w:bottom w:val="single" w:sz="4" w:space="0" w:color="auto"/>
              <w:right w:val="single" w:sz="4" w:space="0" w:color="auto"/>
            </w:tcBorders>
            <w:shd w:val="clear" w:color="auto" w:fill="auto"/>
            <w:vAlign w:val="center"/>
            <w:hideMark/>
          </w:tcPr>
          <w:p w14:paraId="4F2CC85D"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Sobrecosto (1%)</w:t>
            </w:r>
          </w:p>
        </w:tc>
        <w:tc>
          <w:tcPr>
            <w:tcW w:w="600" w:type="pct"/>
            <w:tcBorders>
              <w:top w:val="nil"/>
              <w:left w:val="nil"/>
              <w:bottom w:val="single" w:sz="4" w:space="0" w:color="auto"/>
              <w:right w:val="single" w:sz="4" w:space="0" w:color="auto"/>
            </w:tcBorders>
            <w:shd w:val="clear" w:color="auto" w:fill="auto"/>
            <w:vAlign w:val="center"/>
            <w:hideMark/>
          </w:tcPr>
          <w:p w14:paraId="040F6F75"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Sobrecosto (5%)</w:t>
            </w:r>
          </w:p>
        </w:tc>
        <w:tc>
          <w:tcPr>
            <w:tcW w:w="771" w:type="pct"/>
            <w:tcBorders>
              <w:top w:val="nil"/>
              <w:left w:val="nil"/>
              <w:bottom w:val="single" w:sz="4" w:space="0" w:color="auto"/>
              <w:right w:val="single" w:sz="4" w:space="0" w:color="auto"/>
            </w:tcBorders>
            <w:shd w:val="clear" w:color="auto" w:fill="auto"/>
            <w:vAlign w:val="center"/>
            <w:hideMark/>
          </w:tcPr>
          <w:p w14:paraId="5F337C8C"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Sobrecosto entre el (5%) y el (15%)</w:t>
            </w:r>
          </w:p>
        </w:tc>
        <w:tc>
          <w:tcPr>
            <w:tcW w:w="829" w:type="pct"/>
            <w:tcBorders>
              <w:top w:val="nil"/>
              <w:left w:val="nil"/>
              <w:bottom w:val="single" w:sz="4" w:space="0" w:color="auto"/>
              <w:right w:val="single" w:sz="4" w:space="0" w:color="auto"/>
            </w:tcBorders>
            <w:shd w:val="clear" w:color="auto" w:fill="auto"/>
            <w:vAlign w:val="center"/>
            <w:hideMark/>
          </w:tcPr>
          <w:p w14:paraId="553DE4AB"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Sobrecosto entre el (15%) y el (30%)</w:t>
            </w:r>
          </w:p>
        </w:tc>
        <w:tc>
          <w:tcPr>
            <w:tcW w:w="861" w:type="pct"/>
            <w:tcBorders>
              <w:top w:val="nil"/>
              <w:left w:val="nil"/>
              <w:bottom w:val="single" w:sz="4" w:space="0" w:color="auto"/>
              <w:right w:val="single" w:sz="4" w:space="0" w:color="auto"/>
            </w:tcBorders>
            <w:shd w:val="clear" w:color="auto" w:fill="auto"/>
            <w:vAlign w:val="center"/>
            <w:hideMark/>
          </w:tcPr>
          <w:p w14:paraId="427A5DD8"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Sobrecosto mayor al (30%)</w:t>
            </w:r>
          </w:p>
        </w:tc>
      </w:tr>
      <w:tr w:rsidR="00B879B6" w:rsidRPr="00526168" w14:paraId="21E5A142" w14:textId="77777777" w:rsidTr="00310419">
        <w:trPr>
          <w:trHeight w:val="420"/>
          <w:jc w:val="center"/>
        </w:trPr>
        <w:tc>
          <w:tcPr>
            <w:tcW w:w="231" w:type="pct"/>
            <w:tcBorders>
              <w:top w:val="nil"/>
              <w:left w:val="nil"/>
              <w:bottom w:val="nil"/>
              <w:right w:val="nil"/>
            </w:tcBorders>
            <w:shd w:val="clear" w:color="auto" w:fill="auto"/>
            <w:noWrap/>
            <w:vAlign w:val="bottom"/>
            <w:hideMark/>
          </w:tcPr>
          <w:p w14:paraId="1E4411D8" w14:textId="77777777" w:rsidR="00B879B6" w:rsidRPr="00526168" w:rsidRDefault="00B879B6" w:rsidP="00310419">
            <w:pPr>
              <w:pStyle w:val="Default"/>
              <w:ind w:hanging="2"/>
              <w:jc w:val="both"/>
              <w:rPr>
                <w:rFonts w:ascii="Arial Narrow" w:hAnsi="Arial Narrow"/>
                <w:sz w:val="22"/>
                <w:szCs w:val="22"/>
              </w:rPr>
            </w:pPr>
          </w:p>
        </w:tc>
        <w:tc>
          <w:tcPr>
            <w:tcW w:w="600" w:type="pct"/>
            <w:vMerge w:val="restart"/>
            <w:tcBorders>
              <w:top w:val="nil"/>
              <w:left w:val="single" w:sz="4" w:space="0" w:color="auto"/>
              <w:bottom w:val="single" w:sz="4" w:space="0" w:color="auto"/>
              <w:right w:val="single" w:sz="4" w:space="0" w:color="auto"/>
            </w:tcBorders>
            <w:shd w:val="clear" w:color="000000" w:fill="808080"/>
            <w:noWrap/>
            <w:textDirection w:val="btLr"/>
            <w:vAlign w:val="center"/>
            <w:hideMark/>
          </w:tcPr>
          <w:p w14:paraId="346D5C78"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CATEGORÍA</w:t>
            </w:r>
          </w:p>
        </w:tc>
        <w:tc>
          <w:tcPr>
            <w:tcW w:w="231" w:type="pct"/>
            <w:vMerge w:val="restart"/>
            <w:tcBorders>
              <w:top w:val="nil"/>
              <w:left w:val="single" w:sz="4" w:space="0" w:color="auto"/>
              <w:bottom w:val="single" w:sz="4" w:space="0" w:color="auto"/>
              <w:right w:val="single" w:sz="4" w:space="0" w:color="auto"/>
            </w:tcBorders>
            <w:shd w:val="clear" w:color="000000" w:fill="808080"/>
            <w:noWrap/>
            <w:textDirection w:val="btLr"/>
            <w:vAlign w:val="center"/>
            <w:hideMark/>
          </w:tcPr>
          <w:p w14:paraId="628128A1"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VALORACIÓN</w:t>
            </w:r>
          </w:p>
        </w:tc>
        <w:tc>
          <w:tcPr>
            <w:tcW w:w="878" w:type="pct"/>
            <w:tcBorders>
              <w:top w:val="nil"/>
              <w:left w:val="nil"/>
              <w:bottom w:val="single" w:sz="4" w:space="0" w:color="auto"/>
              <w:right w:val="single" w:sz="4" w:space="0" w:color="auto"/>
            </w:tcBorders>
            <w:shd w:val="clear" w:color="000000" w:fill="808080"/>
            <w:noWrap/>
            <w:vAlign w:val="center"/>
            <w:hideMark/>
          </w:tcPr>
          <w:p w14:paraId="10009BCE"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INSIGNIFICANTE</w:t>
            </w:r>
          </w:p>
        </w:tc>
        <w:tc>
          <w:tcPr>
            <w:tcW w:w="600" w:type="pct"/>
            <w:tcBorders>
              <w:top w:val="nil"/>
              <w:left w:val="nil"/>
              <w:bottom w:val="single" w:sz="4" w:space="0" w:color="auto"/>
              <w:right w:val="single" w:sz="4" w:space="0" w:color="auto"/>
            </w:tcBorders>
            <w:shd w:val="clear" w:color="000000" w:fill="808080"/>
            <w:noWrap/>
            <w:vAlign w:val="center"/>
            <w:hideMark/>
          </w:tcPr>
          <w:p w14:paraId="0265F639"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MENOR</w:t>
            </w:r>
          </w:p>
        </w:tc>
        <w:tc>
          <w:tcPr>
            <w:tcW w:w="771" w:type="pct"/>
            <w:tcBorders>
              <w:top w:val="nil"/>
              <w:left w:val="nil"/>
              <w:bottom w:val="single" w:sz="4" w:space="0" w:color="auto"/>
              <w:right w:val="single" w:sz="4" w:space="0" w:color="auto"/>
            </w:tcBorders>
            <w:shd w:val="clear" w:color="000000" w:fill="808080"/>
            <w:noWrap/>
            <w:vAlign w:val="center"/>
            <w:hideMark/>
          </w:tcPr>
          <w:p w14:paraId="1CA387A8"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MODERADO</w:t>
            </w:r>
          </w:p>
        </w:tc>
        <w:tc>
          <w:tcPr>
            <w:tcW w:w="829" w:type="pct"/>
            <w:tcBorders>
              <w:top w:val="nil"/>
              <w:left w:val="nil"/>
              <w:bottom w:val="single" w:sz="4" w:space="0" w:color="auto"/>
              <w:right w:val="single" w:sz="4" w:space="0" w:color="auto"/>
            </w:tcBorders>
            <w:shd w:val="clear" w:color="000000" w:fill="808080"/>
            <w:noWrap/>
            <w:vAlign w:val="center"/>
            <w:hideMark/>
          </w:tcPr>
          <w:p w14:paraId="4897EC2F"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MAYOR</w:t>
            </w:r>
          </w:p>
        </w:tc>
        <w:tc>
          <w:tcPr>
            <w:tcW w:w="861" w:type="pct"/>
            <w:tcBorders>
              <w:top w:val="nil"/>
              <w:left w:val="nil"/>
              <w:bottom w:val="single" w:sz="4" w:space="0" w:color="auto"/>
              <w:right w:val="single" w:sz="4" w:space="0" w:color="auto"/>
            </w:tcBorders>
            <w:shd w:val="clear" w:color="000000" w:fill="808080"/>
            <w:noWrap/>
            <w:vAlign w:val="center"/>
            <w:hideMark/>
          </w:tcPr>
          <w:p w14:paraId="074CA1BE"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CATASTRÓFICO</w:t>
            </w:r>
          </w:p>
        </w:tc>
      </w:tr>
      <w:tr w:rsidR="00B879B6" w:rsidRPr="00526168" w14:paraId="08083E01" w14:textId="77777777" w:rsidTr="00310419">
        <w:trPr>
          <w:trHeight w:val="855"/>
          <w:jc w:val="center"/>
        </w:trPr>
        <w:tc>
          <w:tcPr>
            <w:tcW w:w="231" w:type="pct"/>
            <w:tcBorders>
              <w:top w:val="nil"/>
              <w:left w:val="nil"/>
              <w:bottom w:val="nil"/>
              <w:right w:val="nil"/>
            </w:tcBorders>
            <w:shd w:val="clear" w:color="auto" w:fill="auto"/>
            <w:noWrap/>
            <w:vAlign w:val="bottom"/>
            <w:hideMark/>
          </w:tcPr>
          <w:p w14:paraId="01683367" w14:textId="77777777" w:rsidR="00B879B6" w:rsidRPr="00526168" w:rsidRDefault="00B879B6" w:rsidP="00310419">
            <w:pPr>
              <w:pStyle w:val="Default"/>
              <w:ind w:hanging="2"/>
              <w:jc w:val="both"/>
              <w:rPr>
                <w:rFonts w:ascii="Arial Narrow" w:hAnsi="Arial Narrow"/>
                <w:bCs/>
                <w:sz w:val="22"/>
                <w:szCs w:val="22"/>
              </w:rPr>
            </w:pPr>
          </w:p>
        </w:tc>
        <w:tc>
          <w:tcPr>
            <w:tcW w:w="600" w:type="pct"/>
            <w:vMerge/>
            <w:tcBorders>
              <w:top w:val="nil"/>
              <w:left w:val="single" w:sz="4" w:space="0" w:color="auto"/>
              <w:bottom w:val="single" w:sz="4" w:space="0" w:color="auto"/>
              <w:right w:val="single" w:sz="4" w:space="0" w:color="auto"/>
            </w:tcBorders>
            <w:vAlign w:val="center"/>
            <w:hideMark/>
          </w:tcPr>
          <w:p w14:paraId="1588A267" w14:textId="77777777" w:rsidR="00B879B6" w:rsidRPr="00526168" w:rsidRDefault="00B879B6" w:rsidP="00310419">
            <w:pPr>
              <w:pStyle w:val="Default"/>
              <w:ind w:hanging="2"/>
              <w:jc w:val="both"/>
              <w:rPr>
                <w:rFonts w:ascii="Arial Narrow" w:hAnsi="Arial Narrow"/>
                <w:bCs/>
                <w:sz w:val="22"/>
                <w:szCs w:val="22"/>
              </w:rPr>
            </w:pPr>
          </w:p>
        </w:tc>
        <w:tc>
          <w:tcPr>
            <w:tcW w:w="231" w:type="pct"/>
            <w:vMerge/>
            <w:tcBorders>
              <w:top w:val="nil"/>
              <w:left w:val="single" w:sz="4" w:space="0" w:color="auto"/>
              <w:bottom w:val="single" w:sz="4" w:space="0" w:color="auto"/>
              <w:right w:val="single" w:sz="4" w:space="0" w:color="auto"/>
            </w:tcBorders>
            <w:vAlign w:val="center"/>
            <w:hideMark/>
          </w:tcPr>
          <w:p w14:paraId="35CB14CC" w14:textId="77777777" w:rsidR="00B879B6" w:rsidRPr="00526168" w:rsidRDefault="00B879B6" w:rsidP="00310419">
            <w:pPr>
              <w:pStyle w:val="Default"/>
              <w:ind w:hanging="2"/>
              <w:jc w:val="both"/>
              <w:rPr>
                <w:rFonts w:ascii="Arial Narrow" w:hAnsi="Arial Narrow"/>
                <w:bCs/>
                <w:sz w:val="22"/>
                <w:szCs w:val="22"/>
              </w:rPr>
            </w:pPr>
          </w:p>
        </w:tc>
        <w:tc>
          <w:tcPr>
            <w:tcW w:w="878" w:type="pct"/>
            <w:tcBorders>
              <w:top w:val="nil"/>
              <w:left w:val="nil"/>
              <w:bottom w:val="single" w:sz="4" w:space="0" w:color="auto"/>
              <w:right w:val="single" w:sz="4" w:space="0" w:color="auto"/>
            </w:tcBorders>
            <w:shd w:val="clear" w:color="auto" w:fill="auto"/>
            <w:noWrap/>
            <w:vAlign w:val="center"/>
            <w:hideMark/>
          </w:tcPr>
          <w:p w14:paraId="4AE9B11C"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1</w:t>
            </w:r>
          </w:p>
        </w:tc>
        <w:tc>
          <w:tcPr>
            <w:tcW w:w="600" w:type="pct"/>
            <w:tcBorders>
              <w:top w:val="nil"/>
              <w:left w:val="nil"/>
              <w:bottom w:val="single" w:sz="4" w:space="0" w:color="auto"/>
              <w:right w:val="single" w:sz="4" w:space="0" w:color="auto"/>
            </w:tcBorders>
            <w:shd w:val="clear" w:color="auto" w:fill="auto"/>
            <w:noWrap/>
            <w:vAlign w:val="center"/>
            <w:hideMark/>
          </w:tcPr>
          <w:p w14:paraId="023C5CFC"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2</w:t>
            </w:r>
          </w:p>
        </w:tc>
        <w:tc>
          <w:tcPr>
            <w:tcW w:w="771" w:type="pct"/>
            <w:tcBorders>
              <w:top w:val="nil"/>
              <w:left w:val="nil"/>
              <w:bottom w:val="single" w:sz="4" w:space="0" w:color="auto"/>
              <w:right w:val="single" w:sz="4" w:space="0" w:color="auto"/>
            </w:tcBorders>
            <w:shd w:val="clear" w:color="auto" w:fill="auto"/>
            <w:noWrap/>
            <w:vAlign w:val="center"/>
            <w:hideMark/>
          </w:tcPr>
          <w:p w14:paraId="60C7F2E8"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3</w:t>
            </w:r>
          </w:p>
        </w:tc>
        <w:tc>
          <w:tcPr>
            <w:tcW w:w="829" w:type="pct"/>
            <w:tcBorders>
              <w:top w:val="nil"/>
              <w:left w:val="nil"/>
              <w:bottom w:val="single" w:sz="4" w:space="0" w:color="auto"/>
              <w:right w:val="single" w:sz="4" w:space="0" w:color="auto"/>
            </w:tcBorders>
            <w:shd w:val="clear" w:color="auto" w:fill="auto"/>
            <w:noWrap/>
            <w:vAlign w:val="center"/>
            <w:hideMark/>
          </w:tcPr>
          <w:p w14:paraId="71BE936F"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4</w:t>
            </w:r>
          </w:p>
        </w:tc>
        <w:tc>
          <w:tcPr>
            <w:tcW w:w="861" w:type="pct"/>
            <w:tcBorders>
              <w:top w:val="nil"/>
              <w:left w:val="nil"/>
              <w:bottom w:val="single" w:sz="4" w:space="0" w:color="auto"/>
              <w:right w:val="single" w:sz="4" w:space="0" w:color="auto"/>
            </w:tcBorders>
            <w:shd w:val="clear" w:color="auto" w:fill="auto"/>
            <w:noWrap/>
            <w:vAlign w:val="center"/>
            <w:hideMark/>
          </w:tcPr>
          <w:p w14:paraId="372B0269"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5</w:t>
            </w:r>
          </w:p>
        </w:tc>
      </w:tr>
      <w:tr w:rsidR="00B879B6" w:rsidRPr="00526168" w14:paraId="7B07F107" w14:textId="77777777" w:rsidTr="00310419">
        <w:trPr>
          <w:trHeight w:val="300"/>
          <w:jc w:val="center"/>
        </w:trPr>
        <w:tc>
          <w:tcPr>
            <w:tcW w:w="231" w:type="pct"/>
            <w:vMerge w:val="restart"/>
            <w:tcBorders>
              <w:top w:val="single" w:sz="4" w:space="0" w:color="auto"/>
              <w:left w:val="single" w:sz="4" w:space="0" w:color="auto"/>
              <w:bottom w:val="single" w:sz="4" w:space="0" w:color="000000"/>
              <w:right w:val="single" w:sz="4" w:space="0" w:color="auto"/>
            </w:tcBorders>
            <w:shd w:val="clear" w:color="000000" w:fill="808080"/>
            <w:noWrap/>
            <w:textDirection w:val="btLr"/>
            <w:vAlign w:val="center"/>
            <w:hideMark/>
          </w:tcPr>
          <w:p w14:paraId="3F3F6742"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PROBABILIDAD</w:t>
            </w:r>
          </w:p>
        </w:tc>
        <w:tc>
          <w:tcPr>
            <w:tcW w:w="600" w:type="pct"/>
            <w:tcBorders>
              <w:top w:val="nil"/>
              <w:left w:val="nil"/>
              <w:bottom w:val="single" w:sz="4" w:space="0" w:color="auto"/>
              <w:right w:val="single" w:sz="4" w:space="0" w:color="auto"/>
            </w:tcBorders>
            <w:shd w:val="clear" w:color="auto" w:fill="auto"/>
            <w:vAlign w:val="center"/>
            <w:hideMark/>
          </w:tcPr>
          <w:p w14:paraId="7E691FF8"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 xml:space="preserve">Raro </w:t>
            </w:r>
          </w:p>
        </w:tc>
        <w:tc>
          <w:tcPr>
            <w:tcW w:w="231" w:type="pct"/>
            <w:tcBorders>
              <w:top w:val="nil"/>
              <w:left w:val="nil"/>
              <w:bottom w:val="single" w:sz="4" w:space="0" w:color="auto"/>
              <w:right w:val="single" w:sz="4" w:space="0" w:color="auto"/>
            </w:tcBorders>
            <w:shd w:val="clear" w:color="auto" w:fill="auto"/>
            <w:noWrap/>
            <w:vAlign w:val="center"/>
            <w:hideMark/>
          </w:tcPr>
          <w:p w14:paraId="21FC7ADC"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1</w:t>
            </w:r>
          </w:p>
        </w:tc>
        <w:tc>
          <w:tcPr>
            <w:tcW w:w="878" w:type="pct"/>
            <w:tcBorders>
              <w:top w:val="nil"/>
              <w:left w:val="nil"/>
              <w:bottom w:val="single" w:sz="4" w:space="0" w:color="auto"/>
              <w:right w:val="single" w:sz="4" w:space="0" w:color="auto"/>
            </w:tcBorders>
            <w:shd w:val="clear" w:color="000000" w:fill="008000"/>
            <w:noWrap/>
            <w:vAlign w:val="center"/>
            <w:hideMark/>
          </w:tcPr>
          <w:p w14:paraId="6E0216DF"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2</w:t>
            </w:r>
          </w:p>
        </w:tc>
        <w:tc>
          <w:tcPr>
            <w:tcW w:w="600" w:type="pct"/>
            <w:tcBorders>
              <w:top w:val="nil"/>
              <w:left w:val="nil"/>
              <w:bottom w:val="single" w:sz="4" w:space="0" w:color="auto"/>
              <w:right w:val="single" w:sz="4" w:space="0" w:color="auto"/>
            </w:tcBorders>
            <w:shd w:val="clear" w:color="000000" w:fill="008000"/>
            <w:noWrap/>
            <w:vAlign w:val="center"/>
            <w:hideMark/>
          </w:tcPr>
          <w:p w14:paraId="613457C1"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3</w:t>
            </w:r>
          </w:p>
        </w:tc>
        <w:tc>
          <w:tcPr>
            <w:tcW w:w="771" w:type="pct"/>
            <w:tcBorders>
              <w:top w:val="nil"/>
              <w:left w:val="nil"/>
              <w:bottom w:val="single" w:sz="4" w:space="0" w:color="auto"/>
              <w:right w:val="single" w:sz="4" w:space="0" w:color="auto"/>
            </w:tcBorders>
            <w:shd w:val="clear" w:color="000000" w:fill="008000"/>
            <w:noWrap/>
            <w:vAlign w:val="center"/>
            <w:hideMark/>
          </w:tcPr>
          <w:p w14:paraId="301772F0"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4</w:t>
            </w:r>
          </w:p>
        </w:tc>
        <w:tc>
          <w:tcPr>
            <w:tcW w:w="829" w:type="pct"/>
            <w:tcBorders>
              <w:top w:val="nil"/>
              <w:left w:val="nil"/>
              <w:bottom w:val="single" w:sz="4" w:space="0" w:color="auto"/>
              <w:right w:val="single" w:sz="4" w:space="0" w:color="auto"/>
            </w:tcBorders>
            <w:shd w:val="clear" w:color="auto" w:fill="FFFF00"/>
            <w:noWrap/>
            <w:vAlign w:val="center"/>
            <w:hideMark/>
          </w:tcPr>
          <w:p w14:paraId="0EA12347"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5</w:t>
            </w:r>
          </w:p>
        </w:tc>
        <w:tc>
          <w:tcPr>
            <w:tcW w:w="861" w:type="pct"/>
            <w:tcBorders>
              <w:top w:val="nil"/>
              <w:left w:val="nil"/>
              <w:bottom w:val="single" w:sz="4" w:space="0" w:color="auto"/>
              <w:right w:val="single" w:sz="4" w:space="0" w:color="auto"/>
            </w:tcBorders>
            <w:shd w:val="clear" w:color="000000" w:fill="FF6600"/>
            <w:noWrap/>
            <w:vAlign w:val="center"/>
            <w:hideMark/>
          </w:tcPr>
          <w:p w14:paraId="56D31636"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6</w:t>
            </w:r>
          </w:p>
        </w:tc>
      </w:tr>
      <w:tr w:rsidR="00B879B6" w:rsidRPr="00526168" w14:paraId="1D1EEBDE" w14:textId="77777777" w:rsidTr="00310419">
        <w:trPr>
          <w:trHeight w:val="300"/>
          <w:jc w:val="center"/>
        </w:trPr>
        <w:tc>
          <w:tcPr>
            <w:tcW w:w="231" w:type="pct"/>
            <w:vMerge/>
            <w:tcBorders>
              <w:top w:val="single" w:sz="4" w:space="0" w:color="auto"/>
              <w:left w:val="single" w:sz="4" w:space="0" w:color="auto"/>
              <w:bottom w:val="single" w:sz="4" w:space="0" w:color="000000"/>
              <w:right w:val="single" w:sz="4" w:space="0" w:color="auto"/>
            </w:tcBorders>
            <w:vAlign w:val="center"/>
            <w:hideMark/>
          </w:tcPr>
          <w:p w14:paraId="7AB68A75" w14:textId="77777777" w:rsidR="00B879B6" w:rsidRPr="00526168" w:rsidRDefault="00B879B6" w:rsidP="00310419">
            <w:pPr>
              <w:pStyle w:val="Default"/>
              <w:ind w:hanging="2"/>
              <w:jc w:val="both"/>
              <w:rPr>
                <w:rFonts w:ascii="Arial Narrow" w:hAnsi="Arial Narrow"/>
                <w:bCs/>
                <w:sz w:val="22"/>
                <w:szCs w:val="22"/>
              </w:rPr>
            </w:pPr>
          </w:p>
        </w:tc>
        <w:tc>
          <w:tcPr>
            <w:tcW w:w="600" w:type="pct"/>
            <w:tcBorders>
              <w:top w:val="nil"/>
              <w:left w:val="nil"/>
              <w:bottom w:val="single" w:sz="4" w:space="0" w:color="auto"/>
              <w:right w:val="single" w:sz="4" w:space="0" w:color="auto"/>
            </w:tcBorders>
            <w:shd w:val="clear" w:color="auto" w:fill="auto"/>
            <w:vAlign w:val="center"/>
            <w:hideMark/>
          </w:tcPr>
          <w:p w14:paraId="47EAA084"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 xml:space="preserve">improbable </w:t>
            </w:r>
          </w:p>
        </w:tc>
        <w:tc>
          <w:tcPr>
            <w:tcW w:w="231" w:type="pct"/>
            <w:tcBorders>
              <w:top w:val="nil"/>
              <w:left w:val="nil"/>
              <w:bottom w:val="single" w:sz="4" w:space="0" w:color="auto"/>
              <w:right w:val="single" w:sz="4" w:space="0" w:color="auto"/>
            </w:tcBorders>
            <w:shd w:val="clear" w:color="auto" w:fill="auto"/>
            <w:noWrap/>
            <w:vAlign w:val="center"/>
            <w:hideMark/>
          </w:tcPr>
          <w:p w14:paraId="0F1CC518"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2</w:t>
            </w:r>
          </w:p>
        </w:tc>
        <w:tc>
          <w:tcPr>
            <w:tcW w:w="878" w:type="pct"/>
            <w:tcBorders>
              <w:top w:val="nil"/>
              <w:left w:val="nil"/>
              <w:bottom w:val="single" w:sz="4" w:space="0" w:color="auto"/>
              <w:right w:val="single" w:sz="4" w:space="0" w:color="auto"/>
            </w:tcBorders>
            <w:shd w:val="clear" w:color="000000" w:fill="008000"/>
            <w:noWrap/>
            <w:vAlign w:val="center"/>
            <w:hideMark/>
          </w:tcPr>
          <w:p w14:paraId="5DC1D4BA"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3</w:t>
            </w:r>
          </w:p>
        </w:tc>
        <w:tc>
          <w:tcPr>
            <w:tcW w:w="600" w:type="pct"/>
            <w:tcBorders>
              <w:top w:val="nil"/>
              <w:left w:val="nil"/>
              <w:bottom w:val="single" w:sz="4" w:space="0" w:color="auto"/>
              <w:right w:val="single" w:sz="4" w:space="0" w:color="auto"/>
            </w:tcBorders>
            <w:shd w:val="clear" w:color="000000" w:fill="008000"/>
            <w:noWrap/>
            <w:vAlign w:val="center"/>
            <w:hideMark/>
          </w:tcPr>
          <w:p w14:paraId="700AC772"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4</w:t>
            </w:r>
          </w:p>
        </w:tc>
        <w:tc>
          <w:tcPr>
            <w:tcW w:w="771" w:type="pct"/>
            <w:tcBorders>
              <w:top w:val="nil"/>
              <w:left w:val="nil"/>
              <w:bottom w:val="single" w:sz="4" w:space="0" w:color="auto"/>
              <w:right w:val="single" w:sz="4" w:space="0" w:color="auto"/>
            </w:tcBorders>
            <w:shd w:val="clear" w:color="auto" w:fill="FFFF00"/>
            <w:noWrap/>
            <w:vAlign w:val="center"/>
            <w:hideMark/>
          </w:tcPr>
          <w:p w14:paraId="6892657C"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5</w:t>
            </w:r>
          </w:p>
        </w:tc>
        <w:tc>
          <w:tcPr>
            <w:tcW w:w="829" w:type="pct"/>
            <w:tcBorders>
              <w:top w:val="nil"/>
              <w:left w:val="nil"/>
              <w:bottom w:val="single" w:sz="4" w:space="0" w:color="auto"/>
              <w:right w:val="single" w:sz="4" w:space="0" w:color="auto"/>
            </w:tcBorders>
            <w:shd w:val="clear" w:color="000000" w:fill="FF6600"/>
            <w:noWrap/>
            <w:vAlign w:val="center"/>
            <w:hideMark/>
          </w:tcPr>
          <w:p w14:paraId="534C36AA"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6</w:t>
            </w:r>
          </w:p>
        </w:tc>
        <w:tc>
          <w:tcPr>
            <w:tcW w:w="861" w:type="pct"/>
            <w:tcBorders>
              <w:top w:val="nil"/>
              <w:left w:val="nil"/>
              <w:bottom w:val="single" w:sz="4" w:space="0" w:color="auto"/>
              <w:right w:val="single" w:sz="4" w:space="0" w:color="auto"/>
            </w:tcBorders>
            <w:shd w:val="clear" w:color="000000" w:fill="FF6600"/>
            <w:noWrap/>
            <w:vAlign w:val="center"/>
            <w:hideMark/>
          </w:tcPr>
          <w:p w14:paraId="2DD9F1D3"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7</w:t>
            </w:r>
          </w:p>
        </w:tc>
      </w:tr>
      <w:tr w:rsidR="00B879B6" w:rsidRPr="00526168" w14:paraId="52CDA8AF" w14:textId="77777777" w:rsidTr="00310419">
        <w:trPr>
          <w:trHeight w:val="300"/>
          <w:jc w:val="center"/>
        </w:trPr>
        <w:tc>
          <w:tcPr>
            <w:tcW w:w="231" w:type="pct"/>
            <w:vMerge/>
            <w:tcBorders>
              <w:top w:val="single" w:sz="4" w:space="0" w:color="auto"/>
              <w:left w:val="single" w:sz="4" w:space="0" w:color="auto"/>
              <w:bottom w:val="single" w:sz="4" w:space="0" w:color="000000"/>
              <w:right w:val="single" w:sz="4" w:space="0" w:color="auto"/>
            </w:tcBorders>
            <w:vAlign w:val="center"/>
            <w:hideMark/>
          </w:tcPr>
          <w:p w14:paraId="464B70AD" w14:textId="77777777" w:rsidR="00B879B6" w:rsidRPr="00526168" w:rsidRDefault="00B879B6" w:rsidP="00310419">
            <w:pPr>
              <w:pStyle w:val="Default"/>
              <w:ind w:hanging="2"/>
              <w:jc w:val="both"/>
              <w:rPr>
                <w:rFonts w:ascii="Arial Narrow" w:hAnsi="Arial Narrow"/>
                <w:bCs/>
                <w:sz w:val="22"/>
                <w:szCs w:val="22"/>
              </w:rPr>
            </w:pPr>
          </w:p>
        </w:tc>
        <w:tc>
          <w:tcPr>
            <w:tcW w:w="600" w:type="pct"/>
            <w:tcBorders>
              <w:top w:val="nil"/>
              <w:left w:val="nil"/>
              <w:bottom w:val="single" w:sz="4" w:space="0" w:color="auto"/>
              <w:right w:val="single" w:sz="4" w:space="0" w:color="auto"/>
            </w:tcBorders>
            <w:shd w:val="clear" w:color="auto" w:fill="auto"/>
            <w:vAlign w:val="center"/>
            <w:hideMark/>
          </w:tcPr>
          <w:p w14:paraId="572E6C32"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Posible</w:t>
            </w:r>
          </w:p>
        </w:tc>
        <w:tc>
          <w:tcPr>
            <w:tcW w:w="231" w:type="pct"/>
            <w:tcBorders>
              <w:top w:val="nil"/>
              <w:left w:val="nil"/>
              <w:bottom w:val="single" w:sz="4" w:space="0" w:color="auto"/>
              <w:right w:val="single" w:sz="4" w:space="0" w:color="auto"/>
            </w:tcBorders>
            <w:shd w:val="clear" w:color="auto" w:fill="auto"/>
            <w:noWrap/>
            <w:vAlign w:val="center"/>
            <w:hideMark/>
          </w:tcPr>
          <w:p w14:paraId="2AF9A1B7"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3</w:t>
            </w:r>
          </w:p>
        </w:tc>
        <w:tc>
          <w:tcPr>
            <w:tcW w:w="878" w:type="pct"/>
            <w:tcBorders>
              <w:top w:val="nil"/>
              <w:left w:val="nil"/>
              <w:bottom w:val="single" w:sz="4" w:space="0" w:color="auto"/>
              <w:right w:val="single" w:sz="4" w:space="0" w:color="auto"/>
            </w:tcBorders>
            <w:shd w:val="clear" w:color="000000" w:fill="008000"/>
            <w:noWrap/>
            <w:vAlign w:val="center"/>
            <w:hideMark/>
          </w:tcPr>
          <w:p w14:paraId="45BDC45E"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4</w:t>
            </w:r>
          </w:p>
        </w:tc>
        <w:tc>
          <w:tcPr>
            <w:tcW w:w="600" w:type="pct"/>
            <w:tcBorders>
              <w:top w:val="nil"/>
              <w:left w:val="nil"/>
              <w:bottom w:val="single" w:sz="4" w:space="0" w:color="auto"/>
              <w:right w:val="single" w:sz="4" w:space="0" w:color="auto"/>
            </w:tcBorders>
            <w:shd w:val="clear" w:color="auto" w:fill="FFFF00"/>
            <w:noWrap/>
            <w:vAlign w:val="center"/>
            <w:hideMark/>
          </w:tcPr>
          <w:p w14:paraId="1C2330A7"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5</w:t>
            </w:r>
          </w:p>
        </w:tc>
        <w:tc>
          <w:tcPr>
            <w:tcW w:w="771" w:type="pct"/>
            <w:tcBorders>
              <w:top w:val="nil"/>
              <w:left w:val="nil"/>
              <w:bottom w:val="single" w:sz="4" w:space="0" w:color="auto"/>
              <w:right w:val="single" w:sz="4" w:space="0" w:color="auto"/>
            </w:tcBorders>
            <w:shd w:val="clear" w:color="000000" w:fill="FF6600"/>
            <w:noWrap/>
            <w:vAlign w:val="center"/>
            <w:hideMark/>
          </w:tcPr>
          <w:p w14:paraId="0D0E3CBB"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6</w:t>
            </w:r>
          </w:p>
        </w:tc>
        <w:tc>
          <w:tcPr>
            <w:tcW w:w="829" w:type="pct"/>
            <w:tcBorders>
              <w:top w:val="nil"/>
              <w:left w:val="nil"/>
              <w:bottom w:val="single" w:sz="4" w:space="0" w:color="auto"/>
              <w:right w:val="single" w:sz="4" w:space="0" w:color="auto"/>
            </w:tcBorders>
            <w:shd w:val="clear" w:color="000000" w:fill="FF6600"/>
            <w:noWrap/>
            <w:vAlign w:val="center"/>
            <w:hideMark/>
          </w:tcPr>
          <w:p w14:paraId="763C7F0A"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7</w:t>
            </w:r>
          </w:p>
        </w:tc>
        <w:tc>
          <w:tcPr>
            <w:tcW w:w="861" w:type="pct"/>
            <w:tcBorders>
              <w:top w:val="nil"/>
              <w:left w:val="nil"/>
              <w:bottom w:val="single" w:sz="4" w:space="0" w:color="auto"/>
              <w:right w:val="single" w:sz="4" w:space="0" w:color="auto"/>
            </w:tcBorders>
            <w:shd w:val="clear" w:color="000000" w:fill="FF0000"/>
            <w:noWrap/>
            <w:vAlign w:val="center"/>
            <w:hideMark/>
          </w:tcPr>
          <w:p w14:paraId="09E289D0"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8</w:t>
            </w:r>
          </w:p>
        </w:tc>
      </w:tr>
      <w:tr w:rsidR="00B879B6" w:rsidRPr="00526168" w14:paraId="43E368EC" w14:textId="77777777" w:rsidTr="00310419">
        <w:trPr>
          <w:trHeight w:val="300"/>
          <w:jc w:val="center"/>
        </w:trPr>
        <w:tc>
          <w:tcPr>
            <w:tcW w:w="231" w:type="pct"/>
            <w:vMerge/>
            <w:tcBorders>
              <w:top w:val="single" w:sz="4" w:space="0" w:color="auto"/>
              <w:left w:val="single" w:sz="4" w:space="0" w:color="auto"/>
              <w:bottom w:val="single" w:sz="4" w:space="0" w:color="000000"/>
              <w:right w:val="single" w:sz="4" w:space="0" w:color="auto"/>
            </w:tcBorders>
            <w:vAlign w:val="center"/>
            <w:hideMark/>
          </w:tcPr>
          <w:p w14:paraId="36CD1D4A" w14:textId="77777777" w:rsidR="00B879B6" w:rsidRPr="00526168" w:rsidRDefault="00B879B6" w:rsidP="00310419">
            <w:pPr>
              <w:pStyle w:val="Default"/>
              <w:ind w:hanging="2"/>
              <w:jc w:val="both"/>
              <w:rPr>
                <w:rFonts w:ascii="Arial Narrow" w:hAnsi="Arial Narrow"/>
                <w:bCs/>
                <w:sz w:val="22"/>
                <w:szCs w:val="22"/>
              </w:rPr>
            </w:pPr>
          </w:p>
        </w:tc>
        <w:tc>
          <w:tcPr>
            <w:tcW w:w="600" w:type="pct"/>
            <w:tcBorders>
              <w:top w:val="nil"/>
              <w:left w:val="nil"/>
              <w:bottom w:val="single" w:sz="4" w:space="0" w:color="auto"/>
              <w:right w:val="single" w:sz="4" w:space="0" w:color="auto"/>
            </w:tcBorders>
            <w:shd w:val="clear" w:color="auto" w:fill="auto"/>
            <w:vAlign w:val="center"/>
            <w:hideMark/>
          </w:tcPr>
          <w:p w14:paraId="75E95FF2"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 xml:space="preserve">Probable </w:t>
            </w:r>
          </w:p>
        </w:tc>
        <w:tc>
          <w:tcPr>
            <w:tcW w:w="231" w:type="pct"/>
            <w:tcBorders>
              <w:top w:val="nil"/>
              <w:left w:val="nil"/>
              <w:bottom w:val="single" w:sz="4" w:space="0" w:color="auto"/>
              <w:right w:val="single" w:sz="4" w:space="0" w:color="auto"/>
            </w:tcBorders>
            <w:shd w:val="clear" w:color="auto" w:fill="auto"/>
            <w:noWrap/>
            <w:vAlign w:val="center"/>
            <w:hideMark/>
          </w:tcPr>
          <w:p w14:paraId="1512AC5F"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4</w:t>
            </w:r>
          </w:p>
        </w:tc>
        <w:tc>
          <w:tcPr>
            <w:tcW w:w="878" w:type="pct"/>
            <w:tcBorders>
              <w:top w:val="nil"/>
              <w:left w:val="nil"/>
              <w:bottom w:val="single" w:sz="4" w:space="0" w:color="auto"/>
              <w:right w:val="single" w:sz="4" w:space="0" w:color="auto"/>
            </w:tcBorders>
            <w:shd w:val="clear" w:color="auto" w:fill="FFFF00"/>
            <w:noWrap/>
            <w:vAlign w:val="center"/>
            <w:hideMark/>
          </w:tcPr>
          <w:p w14:paraId="086B69E5"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5</w:t>
            </w:r>
          </w:p>
        </w:tc>
        <w:tc>
          <w:tcPr>
            <w:tcW w:w="600" w:type="pct"/>
            <w:tcBorders>
              <w:top w:val="nil"/>
              <w:left w:val="nil"/>
              <w:bottom w:val="single" w:sz="4" w:space="0" w:color="auto"/>
              <w:right w:val="single" w:sz="4" w:space="0" w:color="auto"/>
            </w:tcBorders>
            <w:shd w:val="clear" w:color="000000" w:fill="FF6600"/>
            <w:noWrap/>
            <w:vAlign w:val="center"/>
            <w:hideMark/>
          </w:tcPr>
          <w:p w14:paraId="1BCA1E35"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6</w:t>
            </w:r>
          </w:p>
        </w:tc>
        <w:tc>
          <w:tcPr>
            <w:tcW w:w="771" w:type="pct"/>
            <w:tcBorders>
              <w:top w:val="nil"/>
              <w:left w:val="nil"/>
              <w:bottom w:val="single" w:sz="4" w:space="0" w:color="auto"/>
              <w:right w:val="single" w:sz="4" w:space="0" w:color="auto"/>
            </w:tcBorders>
            <w:shd w:val="clear" w:color="000000" w:fill="FF6600"/>
            <w:noWrap/>
            <w:vAlign w:val="center"/>
            <w:hideMark/>
          </w:tcPr>
          <w:p w14:paraId="33F58A95"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7</w:t>
            </w:r>
          </w:p>
        </w:tc>
        <w:tc>
          <w:tcPr>
            <w:tcW w:w="829" w:type="pct"/>
            <w:tcBorders>
              <w:top w:val="nil"/>
              <w:left w:val="nil"/>
              <w:bottom w:val="single" w:sz="4" w:space="0" w:color="auto"/>
              <w:right w:val="single" w:sz="4" w:space="0" w:color="auto"/>
            </w:tcBorders>
            <w:shd w:val="clear" w:color="000000" w:fill="FF0000"/>
            <w:noWrap/>
            <w:vAlign w:val="center"/>
            <w:hideMark/>
          </w:tcPr>
          <w:p w14:paraId="6DD239DD"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8</w:t>
            </w:r>
          </w:p>
        </w:tc>
        <w:tc>
          <w:tcPr>
            <w:tcW w:w="861" w:type="pct"/>
            <w:tcBorders>
              <w:top w:val="nil"/>
              <w:left w:val="nil"/>
              <w:bottom w:val="single" w:sz="4" w:space="0" w:color="auto"/>
              <w:right w:val="single" w:sz="4" w:space="0" w:color="auto"/>
            </w:tcBorders>
            <w:shd w:val="clear" w:color="000000" w:fill="FF0000"/>
            <w:noWrap/>
            <w:vAlign w:val="center"/>
            <w:hideMark/>
          </w:tcPr>
          <w:p w14:paraId="3502B4EB"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9</w:t>
            </w:r>
          </w:p>
        </w:tc>
      </w:tr>
      <w:tr w:rsidR="00B879B6" w:rsidRPr="00526168" w14:paraId="60C9A213" w14:textId="77777777" w:rsidTr="00310419">
        <w:trPr>
          <w:trHeight w:val="300"/>
          <w:jc w:val="center"/>
        </w:trPr>
        <w:tc>
          <w:tcPr>
            <w:tcW w:w="231" w:type="pct"/>
            <w:vMerge/>
            <w:tcBorders>
              <w:top w:val="single" w:sz="4" w:space="0" w:color="auto"/>
              <w:left w:val="single" w:sz="4" w:space="0" w:color="auto"/>
              <w:bottom w:val="single" w:sz="4" w:space="0" w:color="000000"/>
              <w:right w:val="single" w:sz="4" w:space="0" w:color="auto"/>
            </w:tcBorders>
            <w:vAlign w:val="center"/>
            <w:hideMark/>
          </w:tcPr>
          <w:p w14:paraId="063CFF81" w14:textId="77777777" w:rsidR="00B879B6" w:rsidRPr="00526168" w:rsidRDefault="00B879B6" w:rsidP="00310419">
            <w:pPr>
              <w:pStyle w:val="Default"/>
              <w:ind w:hanging="2"/>
              <w:jc w:val="both"/>
              <w:rPr>
                <w:rFonts w:ascii="Arial Narrow" w:hAnsi="Arial Narrow"/>
                <w:bCs/>
                <w:sz w:val="22"/>
                <w:szCs w:val="22"/>
              </w:rPr>
            </w:pPr>
          </w:p>
        </w:tc>
        <w:tc>
          <w:tcPr>
            <w:tcW w:w="600" w:type="pct"/>
            <w:tcBorders>
              <w:top w:val="nil"/>
              <w:left w:val="nil"/>
              <w:bottom w:val="single" w:sz="4" w:space="0" w:color="auto"/>
              <w:right w:val="single" w:sz="4" w:space="0" w:color="auto"/>
            </w:tcBorders>
            <w:shd w:val="clear" w:color="auto" w:fill="auto"/>
            <w:vAlign w:val="center"/>
            <w:hideMark/>
          </w:tcPr>
          <w:p w14:paraId="6D229C33"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 xml:space="preserve">Casi cierto </w:t>
            </w:r>
          </w:p>
        </w:tc>
        <w:tc>
          <w:tcPr>
            <w:tcW w:w="231" w:type="pct"/>
            <w:tcBorders>
              <w:top w:val="nil"/>
              <w:left w:val="nil"/>
              <w:bottom w:val="single" w:sz="4" w:space="0" w:color="auto"/>
              <w:right w:val="single" w:sz="4" w:space="0" w:color="auto"/>
            </w:tcBorders>
            <w:shd w:val="clear" w:color="auto" w:fill="auto"/>
            <w:noWrap/>
            <w:vAlign w:val="center"/>
            <w:hideMark/>
          </w:tcPr>
          <w:p w14:paraId="63CF5466"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5</w:t>
            </w:r>
          </w:p>
        </w:tc>
        <w:tc>
          <w:tcPr>
            <w:tcW w:w="878" w:type="pct"/>
            <w:tcBorders>
              <w:top w:val="nil"/>
              <w:left w:val="nil"/>
              <w:bottom w:val="single" w:sz="4" w:space="0" w:color="auto"/>
              <w:right w:val="single" w:sz="4" w:space="0" w:color="auto"/>
            </w:tcBorders>
            <w:shd w:val="clear" w:color="000000" w:fill="FF6600"/>
            <w:noWrap/>
            <w:vAlign w:val="center"/>
            <w:hideMark/>
          </w:tcPr>
          <w:p w14:paraId="23E5C145"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6</w:t>
            </w:r>
          </w:p>
        </w:tc>
        <w:tc>
          <w:tcPr>
            <w:tcW w:w="600" w:type="pct"/>
            <w:tcBorders>
              <w:top w:val="nil"/>
              <w:left w:val="nil"/>
              <w:bottom w:val="single" w:sz="4" w:space="0" w:color="auto"/>
              <w:right w:val="single" w:sz="4" w:space="0" w:color="auto"/>
            </w:tcBorders>
            <w:shd w:val="clear" w:color="000000" w:fill="FF6600"/>
            <w:noWrap/>
            <w:vAlign w:val="center"/>
            <w:hideMark/>
          </w:tcPr>
          <w:p w14:paraId="40344357"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7</w:t>
            </w:r>
          </w:p>
        </w:tc>
        <w:tc>
          <w:tcPr>
            <w:tcW w:w="771" w:type="pct"/>
            <w:tcBorders>
              <w:top w:val="nil"/>
              <w:left w:val="nil"/>
              <w:bottom w:val="single" w:sz="4" w:space="0" w:color="auto"/>
              <w:right w:val="single" w:sz="4" w:space="0" w:color="auto"/>
            </w:tcBorders>
            <w:shd w:val="clear" w:color="000000" w:fill="FF0000"/>
            <w:noWrap/>
            <w:vAlign w:val="center"/>
            <w:hideMark/>
          </w:tcPr>
          <w:p w14:paraId="30084130"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8</w:t>
            </w:r>
          </w:p>
        </w:tc>
        <w:tc>
          <w:tcPr>
            <w:tcW w:w="829" w:type="pct"/>
            <w:tcBorders>
              <w:top w:val="nil"/>
              <w:left w:val="nil"/>
              <w:bottom w:val="single" w:sz="4" w:space="0" w:color="auto"/>
              <w:right w:val="single" w:sz="4" w:space="0" w:color="auto"/>
            </w:tcBorders>
            <w:shd w:val="clear" w:color="000000" w:fill="FF0000"/>
            <w:noWrap/>
            <w:vAlign w:val="center"/>
            <w:hideMark/>
          </w:tcPr>
          <w:p w14:paraId="47B9AD72"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9</w:t>
            </w:r>
          </w:p>
        </w:tc>
        <w:tc>
          <w:tcPr>
            <w:tcW w:w="861" w:type="pct"/>
            <w:tcBorders>
              <w:top w:val="nil"/>
              <w:left w:val="nil"/>
              <w:bottom w:val="single" w:sz="4" w:space="0" w:color="auto"/>
              <w:right w:val="single" w:sz="4" w:space="0" w:color="auto"/>
            </w:tcBorders>
            <w:shd w:val="clear" w:color="000000" w:fill="FF0000"/>
            <w:noWrap/>
            <w:vAlign w:val="center"/>
            <w:hideMark/>
          </w:tcPr>
          <w:p w14:paraId="393FD48B"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10</w:t>
            </w:r>
          </w:p>
        </w:tc>
      </w:tr>
    </w:tbl>
    <w:p w14:paraId="325B9AFB" w14:textId="77777777" w:rsidR="00B879B6" w:rsidRPr="00526168" w:rsidRDefault="00B879B6" w:rsidP="00B879B6">
      <w:pPr>
        <w:pStyle w:val="Default"/>
        <w:ind w:hanging="2"/>
        <w:jc w:val="both"/>
        <w:rPr>
          <w:rFonts w:ascii="Arial Narrow" w:hAnsi="Arial Narrow"/>
          <w:sz w:val="22"/>
          <w:szCs w:val="22"/>
        </w:rPr>
      </w:pPr>
    </w:p>
    <w:p w14:paraId="7F554E1F" w14:textId="77777777" w:rsidR="00B879B6" w:rsidRPr="00526168" w:rsidRDefault="00B879B6" w:rsidP="00B879B6">
      <w:pPr>
        <w:pStyle w:val="Ttulo2"/>
        <w:ind w:left="0" w:hanging="2"/>
        <w:rPr>
          <w:rFonts w:ascii="Arial Narrow" w:hAnsi="Arial Narrow"/>
          <w:sz w:val="22"/>
          <w:szCs w:val="22"/>
        </w:rPr>
      </w:pPr>
      <w:bookmarkStart w:id="10" w:name="_Toc387486473"/>
      <w:bookmarkStart w:id="11" w:name="_Toc388973625"/>
      <w:bookmarkStart w:id="12" w:name="_Toc110412202"/>
      <w:r w:rsidRPr="00526168">
        <w:rPr>
          <w:rFonts w:ascii="Arial Narrow" w:hAnsi="Arial Narrow"/>
          <w:sz w:val="22"/>
          <w:szCs w:val="22"/>
        </w:rPr>
        <w:t>2.8.3 CATEGORÍA DEL RIESGO</w:t>
      </w:r>
      <w:bookmarkEnd w:id="10"/>
      <w:bookmarkEnd w:id="11"/>
      <w:bookmarkEnd w:id="12"/>
    </w:p>
    <w:p w14:paraId="06A2EB49" w14:textId="77777777" w:rsidR="00B879B6" w:rsidRPr="00526168" w:rsidRDefault="00B879B6" w:rsidP="00B879B6">
      <w:pPr>
        <w:pStyle w:val="Default"/>
        <w:ind w:hanging="2"/>
        <w:jc w:val="both"/>
        <w:rPr>
          <w:rFonts w:ascii="Arial Narrow" w:hAnsi="Arial Narrow"/>
          <w:sz w:val="22"/>
          <w:szCs w:val="22"/>
        </w:rPr>
      </w:pPr>
    </w:p>
    <w:p w14:paraId="3328F1EA" w14:textId="77777777" w:rsidR="00B879B6" w:rsidRPr="00526168" w:rsidRDefault="00B879B6" w:rsidP="00B879B6">
      <w:pPr>
        <w:pStyle w:val="Default"/>
        <w:ind w:hanging="2"/>
        <w:jc w:val="both"/>
        <w:rPr>
          <w:rFonts w:ascii="Arial Narrow" w:hAnsi="Arial Narrow"/>
          <w:sz w:val="22"/>
          <w:szCs w:val="22"/>
        </w:rPr>
      </w:pPr>
      <w:r w:rsidRPr="00526168">
        <w:rPr>
          <w:rFonts w:ascii="Arial Narrow" w:hAnsi="Arial Narrow"/>
          <w:sz w:val="22"/>
          <w:szCs w:val="22"/>
        </w:rPr>
        <w:t>Finalmente, la valoración completa del Riesgo permite establecer una categoría a cada uno de ellos:</w:t>
      </w:r>
    </w:p>
    <w:p w14:paraId="44D55FCB" w14:textId="77777777" w:rsidR="00B879B6" w:rsidRPr="00526168" w:rsidRDefault="00B879B6" w:rsidP="00B879B6">
      <w:pPr>
        <w:pStyle w:val="Default"/>
        <w:ind w:hanging="2"/>
        <w:jc w:val="both"/>
        <w:rPr>
          <w:rFonts w:ascii="Arial Narrow" w:hAnsi="Arial Narrow"/>
          <w:sz w:val="22"/>
          <w:szCs w:val="22"/>
        </w:rPr>
      </w:pPr>
    </w:p>
    <w:tbl>
      <w:tblPr>
        <w:tblW w:w="3334" w:type="dxa"/>
        <w:jc w:val="center"/>
        <w:tblCellMar>
          <w:left w:w="70" w:type="dxa"/>
          <w:right w:w="70" w:type="dxa"/>
        </w:tblCellMar>
        <w:tblLook w:val="04A0" w:firstRow="1" w:lastRow="0" w:firstColumn="1" w:lastColumn="0" w:noHBand="0" w:noVBand="1"/>
      </w:tblPr>
      <w:tblGrid>
        <w:gridCol w:w="1754"/>
        <w:gridCol w:w="1580"/>
      </w:tblGrid>
      <w:tr w:rsidR="00B879B6" w:rsidRPr="00526168" w14:paraId="452489C0" w14:textId="77777777" w:rsidTr="00310419">
        <w:trPr>
          <w:trHeight w:val="300"/>
          <w:jc w:val="center"/>
        </w:trPr>
        <w:tc>
          <w:tcPr>
            <w:tcW w:w="1754"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8C8DB04"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VALORACIÓN</w:t>
            </w:r>
          </w:p>
        </w:tc>
        <w:tc>
          <w:tcPr>
            <w:tcW w:w="1580" w:type="dxa"/>
            <w:tcBorders>
              <w:top w:val="single" w:sz="4" w:space="0" w:color="auto"/>
              <w:left w:val="nil"/>
              <w:bottom w:val="single" w:sz="4" w:space="0" w:color="auto"/>
              <w:right w:val="single" w:sz="4" w:space="0" w:color="auto"/>
            </w:tcBorders>
            <w:shd w:val="clear" w:color="000000" w:fill="808080"/>
            <w:noWrap/>
            <w:vAlign w:val="bottom"/>
            <w:hideMark/>
          </w:tcPr>
          <w:p w14:paraId="5C871459" w14:textId="77777777" w:rsidR="00B879B6" w:rsidRPr="00526168" w:rsidRDefault="00B879B6" w:rsidP="00310419">
            <w:pPr>
              <w:pStyle w:val="Default"/>
              <w:ind w:hanging="2"/>
              <w:jc w:val="both"/>
              <w:rPr>
                <w:rFonts w:ascii="Arial Narrow" w:hAnsi="Arial Narrow"/>
                <w:bCs/>
                <w:sz w:val="22"/>
                <w:szCs w:val="22"/>
              </w:rPr>
            </w:pPr>
            <w:r w:rsidRPr="00526168">
              <w:rPr>
                <w:rFonts w:ascii="Arial Narrow" w:hAnsi="Arial Narrow"/>
                <w:bCs/>
                <w:sz w:val="22"/>
                <w:szCs w:val="22"/>
              </w:rPr>
              <w:t>CATEGORÍA</w:t>
            </w:r>
          </w:p>
        </w:tc>
      </w:tr>
      <w:tr w:rsidR="00B879B6" w:rsidRPr="00526168" w14:paraId="30C41ADC" w14:textId="77777777" w:rsidTr="00310419">
        <w:trPr>
          <w:trHeight w:val="300"/>
          <w:jc w:val="center"/>
        </w:trPr>
        <w:tc>
          <w:tcPr>
            <w:tcW w:w="1754" w:type="dxa"/>
            <w:tcBorders>
              <w:top w:val="nil"/>
              <w:left w:val="single" w:sz="4" w:space="0" w:color="auto"/>
              <w:bottom w:val="single" w:sz="4" w:space="0" w:color="auto"/>
              <w:right w:val="single" w:sz="4" w:space="0" w:color="auto"/>
            </w:tcBorders>
            <w:shd w:val="clear" w:color="000000" w:fill="FF0000"/>
            <w:noWrap/>
            <w:vAlign w:val="bottom"/>
            <w:hideMark/>
          </w:tcPr>
          <w:p w14:paraId="25C5686A"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8, 9 y 10</w:t>
            </w:r>
          </w:p>
        </w:tc>
        <w:tc>
          <w:tcPr>
            <w:tcW w:w="1580" w:type="dxa"/>
            <w:tcBorders>
              <w:top w:val="nil"/>
              <w:left w:val="nil"/>
              <w:bottom w:val="single" w:sz="4" w:space="0" w:color="auto"/>
              <w:right w:val="single" w:sz="4" w:space="0" w:color="auto"/>
            </w:tcBorders>
            <w:shd w:val="clear" w:color="auto" w:fill="auto"/>
            <w:noWrap/>
            <w:vAlign w:val="bottom"/>
            <w:hideMark/>
          </w:tcPr>
          <w:p w14:paraId="21435FEF"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Riesgo Extremo</w:t>
            </w:r>
          </w:p>
        </w:tc>
      </w:tr>
      <w:tr w:rsidR="00B879B6" w:rsidRPr="00526168" w14:paraId="6CFA4D2C" w14:textId="77777777" w:rsidTr="00310419">
        <w:trPr>
          <w:trHeight w:val="300"/>
          <w:jc w:val="center"/>
        </w:trPr>
        <w:tc>
          <w:tcPr>
            <w:tcW w:w="1754" w:type="dxa"/>
            <w:tcBorders>
              <w:top w:val="nil"/>
              <w:left w:val="single" w:sz="4" w:space="0" w:color="auto"/>
              <w:bottom w:val="single" w:sz="4" w:space="0" w:color="auto"/>
              <w:right w:val="single" w:sz="4" w:space="0" w:color="auto"/>
            </w:tcBorders>
            <w:shd w:val="clear" w:color="000000" w:fill="FF6600"/>
            <w:noWrap/>
            <w:vAlign w:val="bottom"/>
            <w:hideMark/>
          </w:tcPr>
          <w:p w14:paraId="6E4724E3"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6, 7</w:t>
            </w:r>
          </w:p>
        </w:tc>
        <w:tc>
          <w:tcPr>
            <w:tcW w:w="1580" w:type="dxa"/>
            <w:tcBorders>
              <w:top w:val="nil"/>
              <w:left w:val="nil"/>
              <w:bottom w:val="single" w:sz="4" w:space="0" w:color="auto"/>
              <w:right w:val="single" w:sz="4" w:space="0" w:color="auto"/>
            </w:tcBorders>
            <w:shd w:val="clear" w:color="auto" w:fill="auto"/>
            <w:noWrap/>
            <w:vAlign w:val="bottom"/>
            <w:hideMark/>
          </w:tcPr>
          <w:p w14:paraId="3A5F16CB"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Riesgo Alto</w:t>
            </w:r>
          </w:p>
        </w:tc>
      </w:tr>
      <w:tr w:rsidR="00B879B6" w:rsidRPr="00526168" w14:paraId="5EAD9739" w14:textId="77777777" w:rsidTr="00310419">
        <w:trPr>
          <w:trHeight w:val="300"/>
          <w:jc w:val="center"/>
        </w:trPr>
        <w:tc>
          <w:tcPr>
            <w:tcW w:w="1754" w:type="dxa"/>
            <w:tcBorders>
              <w:top w:val="nil"/>
              <w:left w:val="single" w:sz="4" w:space="0" w:color="auto"/>
              <w:bottom w:val="single" w:sz="4" w:space="0" w:color="auto"/>
              <w:right w:val="single" w:sz="4" w:space="0" w:color="auto"/>
            </w:tcBorders>
            <w:shd w:val="clear" w:color="000000" w:fill="FFFF00"/>
            <w:noWrap/>
            <w:vAlign w:val="bottom"/>
            <w:hideMark/>
          </w:tcPr>
          <w:p w14:paraId="596F929C"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5</w:t>
            </w:r>
          </w:p>
        </w:tc>
        <w:tc>
          <w:tcPr>
            <w:tcW w:w="1580" w:type="dxa"/>
            <w:tcBorders>
              <w:top w:val="nil"/>
              <w:left w:val="nil"/>
              <w:bottom w:val="single" w:sz="4" w:space="0" w:color="auto"/>
              <w:right w:val="single" w:sz="4" w:space="0" w:color="auto"/>
            </w:tcBorders>
            <w:shd w:val="clear" w:color="auto" w:fill="auto"/>
            <w:noWrap/>
            <w:vAlign w:val="bottom"/>
            <w:hideMark/>
          </w:tcPr>
          <w:p w14:paraId="28584DCE"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Riesgo Medio</w:t>
            </w:r>
          </w:p>
        </w:tc>
      </w:tr>
      <w:tr w:rsidR="00B879B6" w:rsidRPr="00526168" w14:paraId="63BD4467" w14:textId="77777777" w:rsidTr="00310419">
        <w:trPr>
          <w:trHeight w:val="300"/>
          <w:jc w:val="center"/>
        </w:trPr>
        <w:tc>
          <w:tcPr>
            <w:tcW w:w="1754" w:type="dxa"/>
            <w:tcBorders>
              <w:top w:val="nil"/>
              <w:left w:val="single" w:sz="4" w:space="0" w:color="auto"/>
              <w:bottom w:val="single" w:sz="4" w:space="0" w:color="auto"/>
              <w:right w:val="single" w:sz="4" w:space="0" w:color="auto"/>
            </w:tcBorders>
            <w:shd w:val="clear" w:color="000000" w:fill="008000"/>
            <w:noWrap/>
            <w:vAlign w:val="bottom"/>
            <w:hideMark/>
          </w:tcPr>
          <w:p w14:paraId="448F592C"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2, 3 y 4</w:t>
            </w:r>
          </w:p>
        </w:tc>
        <w:tc>
          <w:tcPr>
            <w:tcW w:w="1580" w:type="dxa"/>
            <w:tcBorders>
              <w:top w:val="nil"/>
              <w:left w:val="nil"/>
              <w:bottom w:val="single" w:sz="4" w:space="0" w:color="auto"/>
              <w:right w:val="single" w:sz="4" w:space="0" w:color="auto"/>
            </w:tcBorders>
            <w:shd w:val="clear" w:color="auto" w:fill="auto"/>
            <w:noWrap/>
            <w:vAlign w:val="bottom"/>
            <w:hideMark/>
          </w:tcPr>
          <w:p w14:paraId="4A5CC34D" w14:textId="77777777" w:rsidR="00B879B6" w:rsidRPr="00526168" w:rsidRDefault="00B879B6" w:rsidP="00310419">
            <w:pPr>
              <w:pStyle w:val="Default"/>
              <w:ind w:hanging="2"/>
              <w:jc w:val="both"/>
              <w:rPr>
                <w:rFonts w:ascii="Arial Narrow" w:hAnsi="Arial Narrow"/>
                <w:sz w:val="22"/>
                <w:szCs w:val="22"/>
              </w:rPr>
            </w:pPr>
            <w:r w:rsidRPr="00526168">
              <w:rPr>
                <w:rFonts w:ascii="Arial Narrow" w:hAnsi="Arial Narrow"/>
                <w:sz w:val="22"/>
                <w:szCs w:val="22"/>
              </w:rPr>
              <w:t>Riesgo bajo</w:t>
            </w:r>
          </w:p>
        </w:tc>
      </w:tr>
    </w:tbl>
    <w:p w14:paraId="6EF5FEAE" w14:textId="77777777" w:rsidR="00B879B6" w:rsidRPr="00526168" w:rsidRDefault="00B879B6" w:rsidP="00B879B6">
      <w:pPr>
        <w:pStyle w:val="Default"/>
        <w:ind w:hanging="2"/>
        <w:jc w:val="both"/>
        <w:rPr>
          <w:rFonts w:ascii="Arial Narrow" w:hAnsi="Arial Narrow"/>
          <w:sz w:val="22"/>
          <w:szCs w:val="22"/>
        </w:rPr>
      </w:pPr>
    </w:p>
    <w:p w14:paraId="6E383C30" w14:textId="77777777" w:rsidR="00B879B6" w:rsidRPr="00526168" w:rsidRDefault="00B879B6" w:rsidP="00B879B6">
      <w:pPr>
        <w:pStyle w:val="Ttulo2"/>
        <w:ind w:left="0" w:hanging="2"/>
        <w:rPr>
          <w:rFonts w:ascii="Arial Narrow" w:hAnsi="Arial Narrow"/>
          <w:sz w:val="22"/>
          <w:szCs w:val="22"/>
        </w:rPr>
      </w:pPr>
      <w:bookmarkStart w:id="13" w:name="_Toc387486474"/>
      <w:bookmarkStart w:id="14" w:name="_Toc388973626"/>
      <w:bookmarkStart w:id="15" w:name="_Toc110412203"/>
      <w:r w:rsidRPr="00526168">
        <w:rPr>
          <w:rFonts w:ascii="Arial Narrow" w:hAnsi="Arial Narrow"/>
          <w:sz w:val="22"/>
          <w:szCs w:val="22"/>
        </w:rPr>
        <w:t>2.8.4 MATRIZ DE RIESGOS</w:t>
      </w:r>
      <w:bookmarkEnd w:id="13"/>
      <w:bookmarkEnd w:id="14"/>
      <w:bookmarkEnd w:id="15"/>
    </w:p>
    <w:p w14:paraId="508E1FD6" w14:textId="5E282B63" w:rsidR="008B254C" w:rsidRPr="00526168" w:rsidRDefault="008B254C" w:rsidP="00605F36">
      <w:pPr>
        <w:pStyle w:val="Prrafodelista"/>
        <w:ind w:left="373" w:firstLine="0"/>
        <w:rPr>
          <w:rFonts w:ascii="Arial Narrow" w:hAnsi="Arial Narrow" w:cs="Arial"/>
          <w:b/>
          <w:bCs/>
        </w:rPr>
      </w:pPr>
    </w:p>
    <w:p w14:paraId="7A3A3855" w14:textId="77777777" w:rsidR="00FC5CFB" w:rsidRPr="00526168" w:rsidRDefault="00FC5CFB" w:rsidP="00FC5CFB">
      <w:pPr>
        <w:pStyle w:val="Textoindependiente"/>
        <w:spacing w:before="1"/>
        <w:ind w:hanging="2"/>
        <w:jc w:val="both"/>
        <w:rPr>
          <w:rFonts w:ascii="Arial Narrow" w:hAnsi="Arial Narrow" w:cs="Arial"/>
          <w:w w:val="80"/>
          <w:sz w:val="22"/>
          <w:szCs w:val="22"/>
          <w:lang w:val="es-ES_tradnl"/>
        </w:rPr>
      </w:pPr>
    </w:p>
    <w:p w14:paraId="2690057F" w14:textId="77777777" w:rsidR="00FC5CFB" w:rsidRPr="00526168" w:rsidRDefault="00FC5CFB" w:rsidP="00FC5CFB">
      <w:pPr>
        <w:adjustRightInd w:val="0"/>
        <w:spacing w:line="20" w:lineRule="atLeast"/>
        <w:ind w:left="0" w:hanging="2"/>
        <w:jc w:val="both"/>
        <w:rPr>
          <w:rFonts w:ascii="Arial Narrow" w:hAnsi="Arial Narrow" w:cs="Arial"/>
          <w:b/>
          <w:bCs/>
          <w:color w:val="000000"/>
          <w:lang w:val="es-ES_tradnl"/>
        </w:rPr>
      </w:pPr>
      <w:r w:rsidRPr="00526168">
        <w:rPr>
          <w:rFonts w:ascii="Arial Narrow" w:hAnsi="Arial Narrow" w:cs="Arial"/>
          <w:b/>
          <w:bCs/>
          <w:color w:val="000000"/>
          <w:lang w:val="es-ES_tradnl"/>
        </w:rPr>
        <w:t>ANÁLISIS DE RIESGOS</w:t>
      </w:r>
    </w:p>
    <w:p w14:paraId="06FD71FB" w14:textId="77777777" w:rsidR="00FC5CFB" w:rsidRPr="00526168" w:rsidRDefault="00FC5CFB" w:rsidP="00FC5CFB">
      <w:pPr>
        <w:pStyle w:val="Textoindependiente"/>
        <w:ind w:hanging="2"/>
        <w:jc w:val="both"/>
        <w:rPr>
          <w:rFonts w:ascii="Arial Narrow" w:hAnsi="Arial Narrow" w:cs="Arial"/>
          <w:color w:val="000000"/>
          <w:sz w:val="22"/>
          <w:szCs w:val="22"/>
          <w:lang w:val="es-ES_tradnl"/>
        </w:rPr>
      </w:pPr>
      <w:r w:rsidRPr="00526168">
        <w:rPr>
          <w:rFonts w:ascii="Arial Narrow" w:hAnsi="Arial Narrow" w:cs="Arial"/>
          <w:color w:val="000000"/>
          <w:sz w:val="22"/>
          <w:szCs w:val="22"/>
          <w:lang w:val="es-ES_tradnl"/>
        </w:rPr>
        <w:t xml:space="preserve">En la ejecución del contrato pueden llegar a presentarse causas previsibles que afectan la carga económica o </w:t>
      </w:r>
      <w:r w:rsidRPr="00526168">
        <w:rPr>
          <w:rFonts w:ascii="Arial Narrow" w:hAnsi="Arial Narrow" w:cs="Arial"/>
          <w:color w:val="000000"/>
          <w:sz w:val="22"/>
          <w:szCs w:val="22"/>
          <w:lang w:val="es-ES_tradnl"/>
        </w:rPr>
        <w:lastRenderedPageBreak/>
        <w:t xml:space="preserve">financiera de las partes que, en virtud del artículo 4 de la ley 1150 de 2007 y Decreto 1082 de 2015, deben ser reconocidas y asumidas con el objeto de salvaguardar la adecuada marcha de la gestión contractual y la finalidad de las partes en la contratación. </w:t>
      </w:r>
    </w:p>
    <w:p w14:paraId="440A4CE0" w14:textId="77777777" w:rsidR="00FC5CFB" w:rsidRPr="00526168" w:rsidRDefault="00FC5CFB" w:rsidP="00FC5CFB">
      <w:pPr>
        <w:adjustRightInd w:val="0"/>
        <w:spacing w:line="20" w:lineRule="atLeast"/>
        <w:ind w:left="0" w:hanging="2"/>
        <w:jc w:val="both"/>
        <w:rPr>
          <w:rFonts w:ascii="Arial Narrow" w:hAnsi="Arial Narrow" w:cs="Arial"/>
          <w:w w:val="80"/>
        </w:rPr>
      </w:pPr>
    </w:p>
    <w:p w14:paraId="5A340B09" w14:textId="77777777" w:rsidR="00FC5CFB" w:rsidRPr="00526168" w:rsidRDefault="00FC5CFB" w:rsidP="00FC5CFB">
      <w:pPr>
        <w:adjustRightInd w:val="0"/>
        <w:spacing w:line="20" w:lineRule="atLeast"/>
        <w:ind w:left="0" w:hanging="2"/>
        <w:jc w:val="both"/>
        <w:rPr>
          <w:rFonts w:ascii="Arial Narrow" w:hAnsi="Arial Narrow" w:cs="Arial"/>
          <w:b/>
          <w:bCs/>
          <w:color w:val="000000"/>
          <w:lang w:val="es-ES_tradnl"/>
        </w:rPr>
      </w:pPr>
      <w:bookmarkStart w:id="16" w:name="_Toc388973612"/>
      <w:bookmarkStart w:id="17" w:name="_Toc387486460"/>
      <w:r w:rsidRPr="00526168">
        <w:rPr>
          <w:rFonts w:ascii="Arial Narrow" w:hAnsi="Arial Narrow" w:cs="Arial"/>
          <w:b/>
          <w:bCs/>
          <w:color w:val="000000"/>
          <w:lang w:val="es-ES_tradnl"/>
        </w:rPr>
        <w:t>CLASIFICACIÓN DE LOS RIESGOS</w:t>
      </w:r>
      <w:bookmarkEnd w:id="16"/>
      <w:bookmarkEnd w:id="17"/>
    </w:p>
    <w:p w14:paraId="7F11EA7A" w14:textId="77777777" w:rsidR="00FC5CFB" w:rsidRPr="00526168" w:rsidRDefault="00FC5CFB" w:rsidP="00FC5CFB">
      <w:pPr>
        <w:pStyle w:val="Textoindependiente"/>
        <w:ind w:hanging="2"/>
        <w:jc w:val="both"/>
        <w:rPr>
          <w:rFonts w:ascii="Arial Narrow" w:hAnsi="Arial Narrow" w:cs="Arial"/>
          <w:color w:val="000000"/>
          <w:sz w:val="22"/>
          <w:szCs w:val="22"/>
          <w:lang w:val="es-ES_tradnl"/>
        </w:rPr>
      </w:pPr>
      <w:r w:rsidRPr="00526168">
        <w:rPr>
          <w:rFonts w:ascii="Arial Narrow" w:hAnsi="Arial Narrow" w:cs="Arial"/>
          <w:color w:val="000000"/>
          <w:sz w:val="22"/>
          <w:szCs w:val="22"/>
          <w:lang w:val="es-ES_tradnl"/>
        </w:rPr>
        <w:t>Como factores precursores de eventos y causantes de cambios en la ecuación económica y la estructura de costos, gastos y egresos que debe considerar el futuro contratista, se han tenido en cuenta los siguientes factores, los cuales se presentan agrupados según las categorías  descritas en el CONPES 3714 de diciembre 1 de 2011, de los acules a  se anotan a continuación, con una descripción enunciativa de eventos propios de cada categoría, sin perjuicio de haber considerado otros eventos, que correspondan a dichas categorías:</w:t>
      </w:r>
    </w:p>
    <w:p w14:paraId="6D5D5203" w14:textId="77777777" w:rsidR="00FC5CFB" w:rsidRPr="00526168" w:rsidRDefault="00FC5CFB" w:rsidP="00FC5CFB">
      <w:pPr>
        <w:adjustRightInd w:val="0"/>
        <w:spacing w:line="20" w:lineRule="atLeast"/>
        <w:ind w:left="0" w:hanging="2"/>
        <w:jc w:val="both"/>
        <w:rPr>
          <w:rFonts w:ascii="Arial Narrow" w:hAnsi="Arial Narrow" w:cs="Arial"/>
          <w:w w:val="80"/>
        </w:rPr>
      </w:pPr>
    </w:p>
    <w:p w14:paraId="30203B7F" w14:textId="77777777" w:rsidR="00FC5CFB" w:rsidRPr="00526168" w:rsidRDefault="00FC5CFB" w:rsidP="00FC5CFB">
      <w:pPr>
        <w:pStyle w:val="Textoindependiente"/>
        <w:ind w:hanging="2"/>
        <w:jc w:val="both"/>
        <w:textDirection w:val="btLr"/>
        <w:rPr>
          <w:rFonts w:ascii="Arial Narrow" w:hAnsi="Arial Narrow" w:cs="Arial"/>
          <w:b/>
          <w:bCs/>
          <w:color w:val="000000"/>
          <w:sz w:val="22"/>
          <w:szCs w:val="22"/>
          <w:lang w:val="es-ES_tradnl"/>
        </w:rPr>
      </w:pPr>
      <w:bookmarkStart w:id="18" w:name="_Toc388973613"/>
      <w:bookmarkStart w:id="19" w:name="_Toc387486461"/>
      <w:r w:rsidRPr="00526168">
        <w:rPr>
          <w:rFonts w:ascii="Arial Narrow" w:hAnsi="Arial Narrow" w:cs="Arial"/>
          <w:b/>
          <w:bCs/>
          <w:color w:val="000000"/>
          <w:sz w:val="22"/>
          <w:szCs w:val="22"/>
          <w:lang w:val="es-ES_tradnl"/>
        </w:rPr>
        <w:t>RIESGOS ECONÓMICOS</w:t>
      </w:r>
      <w:bookmarkEnd w:id="18"/>
      <w:bookmarkEnd w:id="19"/>
    </w:p>
    <w:p w14:paraId="47C2FE41" w14:textId="77777777" w:rsidR="00FC5CFB" w:rsidRPr="00526168" w:rsidRDefault="00FC5CFB" w:rsidP="00FC5CFB">
      <w:pPr>
        <w:pStyle w:val="Textoindependiente"/>
        <w:ind w:hanging="2"/>
        <w:jc w:val="both"/>
        <w:rPr>
          <w:rFonts w:ascii="Arial Narrow" w:hAnsi="Arial Narrow" w:cs="Arial"/>
          <w:color w:val="000000"/>
          <w:sz w:val="22"/>
          <w:szCs w:val="22"/>
          <w:lang w:val="es-ES_tradnl"/>
        </w:rPr>
      </w:pPr>
      <w:r w:rsidRPr="00526168">
        <w:rPr>
          <w:rFonts w:ascii="Arial Narrow" w:hAnsi="Arial Narrow" w:cs="Arial"/>
          <w:color w:val="000000"/>
          <w:sz w:val="22"/>
          <w:szCs w:val="22"/>
          <w:lang w:val="es-ES_tradnl"/>
        </w:rPr>
        <w:t>Son aquellos que se derivan del comportamiento del mercado, tales como la fluctuación de los precios de los insumos, desabastecimiento y especulación de los mismos, entre otros.</w:t>
      </w:r>
    </w:p>
    <w:p w14:paraId="1EA0EB17" w14:textId="77777777" w:rsidR="00FC5CFB" w:rsidRPr="00526168" w:rsidRDefault="00FC5CFB" w:rsidP="00FC5CFB">
      <w:pPr>
        <w:pStyle w:val="Textoindependiente"/>
        <w:ind w:hanging="2"/>
        <w:jc w:val="both"/>
        <w:rPr>
          <w:rFonts w:ascii="Arial Narrow" w:hAnsi="Arial Narrow" w:cs="Arial"/>
          <w:color w:val="000000"/>
          <w:sz w:val="22"/>
          <w:szCs w:val="22"/>
          <w:lang w:val="es-ES_tradnl"/>
        </w:rPr>
      </w:pPr>
    </w:p>
    <w:p w14:paraId="1E67A547" w14:textId="77777777" w:rsidR="00FC5CFB" w:rsidRPr="00526168" w:rsidRDefault="00FC5CFB" w:rsidP="00FC5CFB">
      <w:pPr>
        <w:pStyle w:val="Textoindependiente"/>
        <w:ind w:hanging="2"/>
        <w:jc w:val="both"/>
        <w:rPr>
          <w:rFonts w:ascii="Arial Narrow" w:hAnsi="Arial Narrow" w:cs="Arial"/>
          <w:color w:val="000000"/>
          <w:sz w:val="22"/>
          <w:szCs w:val="22"/>
          <w:lang w:val="es-ES_tradnl"/>
        </w:rPr>
      </w:pPr>
      <w:r w:rsidRPr="00526168">
        <w:rPr>
          <w:rFonts w:ascii="Arial Narrow" w:hAnsi="Arial Narrow" w:cs="Arial"/>
          <w:color w:val="000000"/>
          <w:sz w:val="22"/>
          <w:szCs w:val="22"/>
          <w:lang w:val="es-ES_tradnl"/>
        </w:rPr>
        <w:t>Por ejemplo, es usual que en contratos que involucran la ejecución de actividades en cuya estructura se ha definido un marco cambiario, se identifiquen alteraciones por el comportamiento de la moneda o por circunstancias colaterales que imponen una incidencia crítica. Así mismo, en los contratos de suministro de bienes o prestación de servicios, donde no es posible llevar a cabo el objeto del contrato por desabastecimiento o especulación dentro del mercado propio de los insumos. Su inclusión dependerá de la posibilidad de previsión del mismo.</w:t>
      </w:r>
    </w:p>
    <w:p w14:paraId="093C590E" w14:textId="77777777" w:rsidR="00FC5CFB" w:rsidRPr="00526168" w:rsidRDefault="00FC5CFB" w:rsidP="00FC5CFB">
      <w:pPr>
        <w:adjustRightInd w:val="0"/>
        <w:spacing w:line="20" w:lineRule="atLeast"/>
        <w:ind w:left="0" w:hanging="2"/>
        <w:jc w:val="both"/>
        <w:rPr>
          <w:rFonts w:ascii="Arial Narrow" w:hAnsi="Arial Narrow" w:cs="Arial"/>
          <w:w w:val="80"/>
        </w:rPr>
      </w:pPr>
    </w:p>
    <w:p w14:paraId="6B3133C4" w14:textId="77777777" w:rsidR="00FC5CFB" w:rsidRPr="00526168" w:rsidRDefault="00FC5CFB" w:rsidP="00FC5CFB">
      <w:pPr>
        <w:adjustRightInd w:val="0"/>
        <w:spacing w:line="20" w:lineRule="atLeast"/>
        <w:ind w:left="0" w:hanging="2"/>
        <w:jc w:val="both"/>
        <w:rPr>
          <w:rFonts w:ascii="Arial Narrow" w:hAnsi="Arial Narrow" w:cs="Arial"/>
          <w:b/>
          <w:bCs/>
          <w:color w:val="000000"/>
          <w:lang w:val="es-ES_tradnl"/>
        </w:rPr>
      </w:pPr>
      <w:bookmarkStart w:id="20" w:name="_Toc388973614"/>
      <w:bookmarkStart w:id="21" w:name="_Toc387486462"/>
      <w:r w:rsidRPr="00526168">
        <w:rPr>
          <w:rFonts w:ascii="Arial Narrow" w:hAnsi="Arial Narrow" w:cs="Arial"/>
          <w:b/>
          <w:bCs/>
          <w:color w:val="000000"/>
          <w:lang w:val="es-ES_tradnl"/>
        </w:rPr>
        <w:t>RIESGOS FINANCIEROS</w:t>
      </w:r>
      <w:bookmarkEnd w:id="20"/>
      <w:bookmarkEnd w:id="21"/>
    </w:p>
    <w:p w14:paraId="4C75BA71" w14:textId="77777777" w:rsidR="00FC5CFB" w:rsidRPr="00526168" w:rsidRDefault="00FC5CFB" w:rsidP="00FC5CFB">
      <w:pPr>
        <w:pStyle w:val="Textoindependiente"/>
        <w:ind w:hanging="2"/>
        <w:jc w:val="both"/>
        <w:rPr>
          <w:rFonts w:ascii="Arial Narrow" w:hAnsi="Arial Narrow" w:cs="Arial"/>
          <w:color w:val="000000"/>
          <w:sz w:val="22"/>
          <w:szCs w:val="22"/>
          <w:lang w:val="es-ES_tradnl"/>
        </w:rPr>
      </w:pPr>
      <w:r w:rsidRPr="00526168">
        <w:rPr>
          <w:rFonts w:ascii="Arial Narrow" w:hAnsi="Arial Narrow" w:cs="Arial"/>
          <w:color w:val="000000"/>
          <w:sz w:val="22"/>
          <w:szCs w:val="22"/>
          <w:lang w:val="es-ES_tradnl"/>
        </w:rPr>
        <w:t>Este riesgo tiene dos componentes básicos: el riesgo de consecución de financiación o riesgo de liquidez, y el riesgo de las condiciones financieras.</w:t>
      </w:r>
    </w:p>
    <w:p w14:paraId="5B7E648E" w14:textId="77777777" w:rsidR="00FC5CFB" w:rsidRPr="00526168" w:rsidRDefault="00FC5CFB" w:rsidP="00FC5CFB">
      <w:pPr>
        <w:pStyle w:val="Textoindependiente"/>
        <w:ind w:hanging="2"/>
        <w:jc w:val="both"/>
        <w:rPr>
          <w:rFonts w:ascii="Arial Narrow" w:hAnsi="Arial Narrow" w:cs="Arial"/>
          <w:color w:val="000000"/>
          <w:sz w:val="22"/>
          <w:szCs w:val="22"/>
          <w:lang w:val="es-ES_tradnl"/>
        </w:rPr>
      </w:pPr>
      <w:r w:rsidRPr="00526168">
        <w:rPr>
          <w:rFonts w:ascii="Arial Narrow" w:hAnsi="Arial Narrow" w:cs="Arial"/>
          <w:color w:val="000000"/>
          <w:sz w:val="22"/>
          <w:szCs w:val="22"/>
          <w:lang w:val="es-ES_tradnl"/>
        </w:rPr>
        <w:t>El primero se refiere a la dificultad de conseguir los recursos financieros, ya sea en el sector financiero o el mercado de capitales, para lograr el objetivo del contrato. El segundo hace referencia a los términos financieros de dichos recursos, entre estos encontramos plazos, tasas, garantías, contragarantías, refinanciaciones entre otros.</w:t>
      </w:r>
    </w:p>
    <w:p w14:paraId="138B26B9" w14:textId="77777777" w:rsidR="00FC5CFB" w:rsidRPr="00526168" w:rsidRDefault="00FC5CFB" w:rsidP="00FC5CFB">
      <w:pPr>
        <w:adjustRightInd w:val="0"/>
        <w:spacing w:line="20" w:lineRule="atLeast"/>
        <w:ind w:leftChars="0" w:left="0" w:firstLineChars="0" w:firstLine="0"/>
        <w:jc w:val="both"/>
        <w:rPr>
          <w:rFonts w:ascii="Arial Narrow" w:hAnsi="Arial Narrow" w:cs="Arial"/>
          <w:b/>
          <w:bCs/>
          <w:color w:val="000000"/>
          <w:lang w:val="es-ES_tradnl"/>
        </w:rPr>
      </w:pPr>
      <w:bookmarkStart w:id="22" w:name="_Toc388973615"/>
      <w:bookmarkStart w:id="23" w:name="_Toc387486463"/>
    </w:p>
    <w:p w14:paraId="1A078C36" w14:textId="4A03EC40" w:rsidR="00FC5CFB" w:rsidRPr="00526168" w:rsidRDefault="00FC5CFB" w:rsidP="00FC5CFB">
      <w:pPr>
        <w:adjustRightInd w:val="0"/>
        <w:spacing w:line="20" w:lineRule="atLeast"/>
        <w:ind w:leftChars="0" w:left="0" w:firstLineChars="0" w:firstLine="0"/>
        <w:jc w:val="both"/>
        <w:rPr>
          <w:rFonts w:ascii="Arial Narrow" w:hAnsi="Arial Narrow" w:cs="Arial"/>
          <w:b/>
          <w:bCs/>
          <w:color w:val="000000"/>
          <w:lang w:val="es-ES_tradnl"/>
        </w:rPr>
      </w:pPr>
      <w:r w:rsidRPr="00526168">
        <w:rPr>
          <w:rFonts w:ascii="Arial Narrow" w:hAnsi="Arial Narrow" w:cs="Arial"/>
          <w:b/>
          <w:bCs/>
          <w:color w:val="000000"/>
          <w:lang w:val="es-ES_tradnl"/>
        </w:rPr>
        <w:t>RIESGOS OPERACIONALES</w:t>
      </w:r>
      <w:bookmarkEnd w:id="22"/>
      <w:bookmarkEnd w:id="23"/>
    </w:p>
    <w:p w14:paraId="02954105" w14:textId="77777777" w:rsidR="00FC5CFB" w:rsidRPr="00526168" w:rsidRDefault="00FC5CFB" w:rsidP="00FC5CFB">
      <w:pPr>
        <w:pStyle w:val="Textoindependiente"/>
        <w:ind w:hanging="2"/>
        <w:jc w:val="both"/>
        <w:rPr>
          <w:rFonts w:ascii="Arial Narrow" w:hAnsi="Arial Narrow" w:cs="Arial"/>
          <w:color w:val="000000"/>
          <w:sz w:val="22"/>
          <w:szCs w:val="22"/>
          <w:lang w:val="es-ES_tradnl"/>
        </w:rPr>
      </w:pPr>
      <w:r w:rsidRPr="00526168">
        <w:rPr>
          <w:rFonts w:ascii="Arial Narrow" w:hAnsi="Arial Narrow" w:cs="Arial"/>
          <w:color w:val="000000"/>
          <w:sz w:val="22"/>
          <w:szCs w:val="22"/>
          <w:lang w:val="es-ES_tradnl"/>
        </w:rPr>
        <w:t>Son aquellos riesgos asociados a la operatividad del contrato. Entre estos encontramos: la posibilidad de que el monto de la inversión no sea el previsto para cumplir el objeto del contrato. También se presenta la extensión del plazo, cuando los contratos se realizan en tiempos distintos a los inicialmente programados por circunstancias no imputables a las partes. Adicionalmente, se presenta por la posibilidad de no obtención del objeto del contrato como consecuencia de la existencia de inadecuados procesos, procedimientos.</w:t>
      </w:r>
    </w:p>
    <w:p w14:paraId="32EBFC70" w14:textId="77777777" w:rsidR="00FC5CFB" w:rsidRPr="00526168" w:rsidRDefault="00FC5CFB" w:rsidP="00FC5CFB">
      <w:pPr>
        <w:pStyle w:val="Textoindependiente"/>
        <w:ind w:hanging="2"/>
        <w:jc w:val="both"/>
        <w:rPr>
          <w:rFonts w:ascii="Arial Narrow" w:hAnsi="Arial Narrow" w:cs="Arial"/>
          <w:color w:val="000000"/>
          <w:sz w:val="22"/>
          <w:szCs w:val="22"/>
          <w:lang w:val="es-ES_tradnl"/>
        </w:rPr>
      </w:pPr>
      <w:bookmarkStart w:id="24" w:name="_Toc388973616"/>
      <w:bookmarkStart w:id="25" w:name="_Toc387486464"/>
    </w:p>
    <w:p w14:paraId="22402132" w14:textId="77777777" w:rsidR="00FC5CFB" w:rsidRPr="00526168" w:rsidRDefault="00FC5CFB" w:rsidP="00FC5CFB">
      <w:pPr>
        <w:adjustRightInd w:val="0"/>
        <w:spacing w:line="20" w:lineRule="atLeast"/>
        <w:ind w:left="0" w:hanging="2"/>
        <w:jc w:val="both"/>
        <w:rPr>
          <w:rFonts w:ascii="Arial Narrow" w:hAnsi="Arial Narrow" w:cs="Arial"/>
          <w:b/>
          <w:bCs/>
          <w:color w:val="000000"/>
          <w:lang w:val="es-ES_tradnl"/>
        </w:rPr>
      </w:pPr>
      <w:r w:rsidRPr="00526168">
        <w:rPr>
          <w:rFonts w:ascii="Arial Narrow" w:hAnsi="Arial Narrow" w:cs="Arial"/>
          <w:b/>
          <w:bCs/>
          <w:color w:val="000000"/>
          <w:lang w:val="es-ES_tradnl"/>
        </w:rPr>
        <w:t>RIESGOS TECNOLÓGICOS</w:t>
      </w:r>
      <w:bookmarkEnd w:id="24"/>
      <w:bookmarkEnd w:id="25"/>
    </w:p>
    <w:p w14:paraId="4CC897A1" w14:textId="3F45714E" w:rsidR="00FC5CFB" w:rsidRPr="00526168" w:rsidRDefault="00FC5CFB" w:rsidP="00FC5CFB">
      <w:pPr>
        <w:pStyle w:val="Textoindependiente"/>
        <w:ind w:hanging="2"/>
        <w:jc w:val="both"/>
        <w:textDirection w:val="btLr"/>
        <w:rPr>
          <w:rFonts w:ascii="Arial Narrow" w:hAnsi="Arial Narrow" w:cs="Arial"/>
          <w:color w:val="000000"/>
          <w:sz w:val="22"/>
          <w:szCs w:val="22"/>
          <w:lang w:val="es-ES_tradnl"/>
        </w:rPr>
      </w:pPr>
      <w:r w:rsidRPr="00526168">
        <w:rPr>
          <w:rFonts w:ascii="Arial Narrow" w:hAnsi="Arial Narrow" w:cs="Arial"/>
          <w:color w:val="000000"/>
          <w:sz w:val="22"/>
          <w:szCs w:val="22"/>
          <w:lang w:val="es-ES_tradnl"/>
        </w:rPr>
        <w:t>Se refiere a eventuales fallos en las telecomunicaciones, suspensión de servicios públicos, advenimiento de nuevos desarrollos tecnológicos o estándares que deben ser tenidos en cuenta para la ejecución del contrato, así como la obsolescencia tecnológica.</w:t>
      </w:r>
    </w:p>
    <w:p w14:paraId="661890E1" w14:textId="577AF5E2" w:rsidR="00FC5CFB" w:rsidRPr="00526168" w:rsidRDefault="00FC5CFB" w:rsidP="00FC5CFB">
      <w:pPr>
        <w:pStyle w:val="Textoindependiente"/>
        <w:ind w:hanging="2"/>
        <w:jc w:val="both"/>
        <w:textDirection w:val="btLr"/>
        <w:rPr>
          <w:rFonts w:ascii="Arial Narrow" w:hAnsi="Arial Narrow" w:cs="Arial"/>
          <w:color w:val="000000"/>
          <w:sz w:val="22"/>
          <w:szCs w:val="22"/>
          <w:lang w:val="es-ES_tradnl"/>
        </w:rPr>
      </w:pPr>
    </w:p>
    <w:p w14:paraId="2337B964" w14:textId="5D2D0186" w:rsidR="00FC5CFB" w:rsidRPr="00526168" w:rsidRDefault="00FC5CFB" w:rsidP="00FC5CFB">
      <w:pPr>
        <w:pStyle w:val="Textoindependiente"/>
        <w:ind w:hanging="2"/>
        <w:jc w:val="both"/>
        <w:textDirection w:val="btLr"/>
        <w:rPr>
          <w:rFonts w:ascii="Arial Narrow" w:hAnsi="Arial Narrow" w:cs="Arial"/>
          <w:color w:val="000000"/>
          <w:sz w:val="22"/>
          <w:szCs w:val="22"/>
          <w:lang w:val="es-ES_tradnl"/>
        </w:rPr>
      </w:pPr>
    </w:p>
    <w:p w14:paraId="7E810A7A" w14:textId="4372C5CA" w:rsidR="00FC5CFB" w:rsidRPr="00526168" w:rsidRDefault="00FC5CFB" w:rsidP="00FC5CFB">
      <w:pPr>
        <w:adjustRightInd w:val="0"/>
        <w:spacing w:line="20" w:lineRule="atLeast"/>
        <w:ind w:left="0" w:hanging="2"/>
        <w:jc w:val="both"/>
        <w:rPr>
          <w:rFonts w:ascii="Arial Narrow" w:hAnsi="Arial Narrow" w:cs="Arial"/>
          <w:b/>
          <w:bCs/>
          <w:color w:val="000000"/>
          <w:lang w:val="es-ES_tradnl"/>
        </w:rPr>
      </w:pPr>
      <w:bookmarkStart w:id="26" w:name="_Toc388973617"/>
      <w:bookmarkStart w:id="27" w:name="_Toc387486465"/>
      <w:r w:rsidRPr="00526168">
        <w:rPr>
          <w:rFonts w:ascii="Arial Narrow" w:hAnsi="Arial Narrow" w:cs="Arial"/>
          <w:b/>
          <w:bCs/>
          <w:color w:val="000000"/>
          <w:lang w:val="es-ES_tradnl"/>
        </w:rPr>
        <w:t>RIESGOS AMBIENTALES</w:t>
      </w:r>
      <w:bookmarkEnd w:id="26"/>
      <w:bookmarkEnd w:id="27"/>
    </w:p>
    <w:p w14:paraId="283CE44A" w14:textId="77777777" w:rsidR="00FC5CFB" w:rsidRPr="00526168" w:rsidRDefault="00FC5CFB" w:rsidP="00FC5CFB">
      <w:pPr>
        <w:adjustRightInd w:val="0"/>
        <w:spacing w:line="20" w:lineRule="atLeast"/>
        <w:ind w:left="0" w:hanging="2"/>
        <w:jc w:val="both"/>
        <w:rPr>
          <w:rFonts w:ascii="Arial Narrow" w:hAnsi="Arial Narrow" w:cs="Arial"/>
          <w:color w:val="000000"/>
          <w:lang w:val="es-ES_tradnl"/>
        </w:rPr>
      </w:pPr>
      <w:r w:rsidRPr="00526168">
        <w:rPr>
          <w:rFonts w:ascii="Arial Narrow" w:hAnsi="Arial Narrow" w:cs="Arial"/>
          <w:color w:val="000000"/>
          <w:lang w:val="es-ES_tradnl"/>
        </w:rPr>
        <w:t>Se refiere a las obligaciones que emanan de las licencias ambientales, de los planes de manejo ambiental, de las condiciones ambientales o ecológicas exigidas y de la evolución de las tasas retributivas y de uso del agua. Por ejemplo, cuando durante la ejecución del contrato se configuren pasivos ambientales causados por mala gestión de la licencia ambiental y/o el plan de manejo ambiental o el costo de las obligaciones ambientales resulte superior al estimado no siendo imputables a las partes.</w:t>
      </w:r>
    </w:p>
    <w:p w14:paraId="2713F099" w14:textId="77777777" w:rsidR="00FC5CFB" w:rsidRPr="00526168" w:rsidRDefault="00FC5CFB" w:rsidP="00FC5CFB">
      <w:pPr>
        <w:adjustRightInd w:val="0"/>
        <w:spacing w:line="20" w:lineRule="atLeast"/>
        <w:ind w:left="0" w:hanging="2"/>
        <w:jc w:val="both"/>
        <w:rPr>
          <w:rFonts w:ascii="Arial Narrow" w:hAnsi="Arial Narrow" w:cs="Arial"/>
          <w:b/>
          <w:bCs/>
          <w:color w:val="000000"/>
          <w:lang w:val="es-ES_tradnl"/>
        </w:rPr>
      </w:pPr>
      <w:bookmarkStart w:id="28" w:name="_Toc388973618"/>
      <w:bookmarkStart w:id="29" w:name="_Toc387486466"/>
      <w:r w:rsidRPr="00526168">
        <w:rPr>
          <w:rFonts w:ascii="Arial Narrow" w:hAnsi="Arial Narrow" w:cs="Arial"/>
          <w:b/>
          <w:bCs/>
          <w:color w:val="000000"/>
          <w:lang w:val="es-ES_tradnl"/>
        </w:rPr>
        <w:t>RIESGOS REGULATORIOS</w:t>
      </w:r>
      <w:bookmarkEnd w:id="28"/>
      <w:bookmarkEnd w:id="29"/>
    </w:p>
    <w:p w14:paraId="3BCBAF6F" w14:textId="77777777" w:rsidR="00FC5CFB" w:rsidRPr="00526168" w:rsidRDefault="00FC5CFB" w:rsidP="00FC5CFB">
      <w:pPr>
        <w:adjustRightInd w:val="0"/>
        <w:spacing w:line="20" w:lineRule="atLeast"/>
        <w:ind w:left="0" w:hanging="2"/>
        <w:jc w:val="both"/>
        <w:rPr>
          <w:rFonts w:ascii="Arial Narrow" w:hAnsi="Arial Narrow" w:cs="Arial"/>
          <w:color w:val="000000"/>
          <w:lang w:val="es-ES_tradnl"/>
        </w:rPr>
      </w:pPr>
      <w:r w:rsidRPr="00526168">
        <w:rPr>
          <w:rFonts w:ascii="Arial Narrow" w:hAnsi="Arial Narrow" w:cs="Arial"/>
          <w:color w:val="000000"/>
          <w:lang w:val="es-ES_tradnl"/>
        </w:rPr>
        <w:t>Son los posibles cambios regulatorios o reglamentarios que, siendo previsibles, afecten el equilibrio contractual.</w:t>
      </w:r>
    </w:p>
    <w:p w14:paraId="07E83845" w14:textId="02D63C1F" w:rsidR="002509B1" w:rsidRPr="00526168" w:rsidRDefault="00FC5CFB" w:rsidP="00B879B6">
      <w:pPr>
        <w:adjustRightInd w:val="0"/>
        <w:spacing w:line="20" w:lineRule="atLeast"/>
        <w:ind w:left="0" w:hanging="2"/>
        <w:jc w:val="both"/>
        <w:rPr>
          <w:rFonts w:ascii="Arial Narrow" w:hAnsi="Arial Narrow" w:cs="Arial"/>
          <w:color w:val="000000"/>
          <w:lang w:val="es-ES_tradnl"/>
        </w:rPr>
      </w:pPr>
      <w:r w:rsidRPr="00526168">
        <w:rPr>
          <w:rFonts w:ascii="Arial Narrow" w:hAnsi="Arial Narrow" w:cs="Arial"/>
          <w:color w:val="000000"/>
          <w:lang w:val="es-ES_tradnl"/>
        </w:rPr>
        <w:lastRenderedPageBreak/>
        <w:t>Por ejemplo, cambios en las tarifas, mercados regulados, cambios en los regímenes especiales (regalías, pensional), designación de zonas francas, planes de ordenamiento territorial, expedición de normas de carácter técnico o de calidad, entre otros.</w:t>
      </w:r>
      <w:bookmarkStart w:id="30" w:name="_Toc388973619"/>
      <w:bookmarkStart w:id="31" w:name="_Toc387486467"/>
    </w:p>
    <w:p w14:paraId="4C2F8599" w14:textId="77777777" w:rsidR="002509B1" w:rsidRPr="00526168" w:rsidRDefault="002509B1" w:rsidP="002509B1">
      <w:pPr>
        <w:adjustRightInd w:val="0"/>
        <w:spacing w:line="20" w:lineRule="atLeast"/>
        <w:ind w:leftChars="0" w:left="0" w:firstLineChars="0" w:firstLine="0"/>
        <w:jc w:val="both"/>
        <w:rPr>
          <w:rFonts w:ascii="Arial Narrow" w:hAnsi="Arial Narrow" w:cs="Arial"/>
          <w:w w:val="80"/>
        </w:rPr>
      </w:pPr>
    </w:p>
    <w:p w14:paraId="3AF7DD1E" w14:textId="77777777" w:rsidR="00FC5CFB" w:rsidRPr="00526168" w:rsidRDefault="00FC5CFB" w:rsidP="00FC5CFB">
      <w:pPr>
        <w:adjustRightInd w:val="0"/>
        <w:spacing w:line="20" w:lineRule="atLeast"/>
        <w:ind w:left="0" w:hanging="2"/>
        <w:jc w:val="both"/>
        <w:rPr>
          <w:rFonts w:ascii="Arial Narrow" w:hAnsi="Arial Narrow" w:cs="Arial"/>
          <w:b/>
          <w:bCs/>
          <w:color w:val="000000"/>
          <w:lang w:val="es-ES_tradnl"/>
        </w:rPr>
      </w:pPr>
      <w:r w:rsidRPr="00526168">
        <w:rPr>
          <w:rFonts w:ascii="Arial Narrow" w:hAnsi="Arial Narrow" w:cs="Arial"/>
          <w:b/>
          <w:bCs/>
          <w:color w:val="000000"/>
          <w:lang w:val="es-ES_tradnl"/>
        </w:rPr>
        <w:t>RIESGOS SOCIALES O POLÍTICOS</w:t>
      </w:r>
      <w:bookmarkEnd w:id="30"/>
      <w:bookmarkEnd w:id="31"/>
    </w:p>
    <w:p w14:paraId="3037ADC0" w14:textId="77777777" w:rsidR="00FC5CFB" w:rsidRPr="00526168" w:rsidRDefault="00FC5CFB" w:rsidP="00FC5CFB">
      <w:pPr>
        <w:adjustRightInd w:val="0"/>
        <w:spacing w:line="20" w:lineRule="atLeast"/>
        <w:ind w:left="0" w:hanging="2"/>
        <w:jc w:val="both"/>
        <w:rPr>
          <w:rFonts w:ascii="Arial Narrow" w:hAnsi="Arial Narrow" w:cs="Arial"/>
          <w:color w:val="000000"/>
          <w:lang w:val="es-ES_tradnl"/>
        </w:rPr>
      </w:pPr>
      <w:r w:rsidRPr="00526168">
        <w:rPr>
          <w:rFonts w:ascii="Arial Narrow" w:hAnsi="Arial Narrow" w:cs="Arial"/>
          <w:color w:val="000000"/>
          <w:lang w:val="es-ES_tradnl"/>
        </w:rPr>
        <w:t>Son aquellos que se derivan por cambios de las políticas gubernamentales que sean probables y previsibles, tales como cambios en la situación política, sistema de gobierno y cambio en las condiciones sociales que tengan impacto en la ejecución del contrato.</w:t>
      </w:r>
    </w:p>
    <w:p w14:paraId="2C46F8D4" w14:textId="77777777" w:rsidR="00FC5CFB" w:rsidRPr="00526168" w:rsidRDefault="00FC5CFB" w:rsidP="00FC5CFB">
      <w:pPr>
        <w:adjustRightInd w:val="0"/>
        <w:spacing w:line="20" w:lineRule="atLeast"/>
        <w:ind w:left="0" w:hanging="2"/>
        <w:jc w:val="both"/>
        <w:rPr>
          <w:rFonts w:ascii="Arial Narrow" w:hAnsi="Arial Narrow" w:cs="Arial"/>
          <w:color w:val="000000"/>
          <w:lang w:val="es-ES_tradnl"/>
        </w:rPr>
      </w:pPr>
      <w:r w:rsidRPr="00526168">
        <w:rPr>
          <w:rFonts w:ascii="Arial Narrow" w:hAnsi="Arial Narrow" w:cs="Arial"/>
          <w:color w:val="000000"/>
          <w:lang w:val="es-ES_tradnl"/>
        </w:rPr>
        <w:t>También suelen presentarse por fallas en la manera en que se relacionan entre sí, el Gobierno y la población, grupos de interés o la sociedad. Por ejemplo, los paros, huelgas, actos terroristas, etc. Para la determinación de su previsibilidad, la entidad podrá acudir a las autoridades públicas competentes en la recopilación de datos estadísticos o fuentes oficiales (</w:t>
      </w:r>
      <w:proofErr w:type="spellStart"/>
      <w:r w:rsidRPr="00526168">
        <w:rPr>
          <w:rFonts w:ascii="Arial Narrow" w:hAnsi="Arial Narrow" w:cs="Arial"/>
          <w:color w:val="000000"/>
          <w:lang w:val="es-ES_tradnl"/>
        </w:rPr>
        <w:t>POLICIA</w:t>
      </w:r>
      <w:proofErr w:type="spellEnd"/>
      <w:r w:rsidRPr="00526168">
        <w:rPr>
          <w:rFonts w:ascii="Arial Narrow" w:hAnsi="Arial Narrow" w:cs="Arial"/>
          <w:color w:val="000000"/>
          <w:lang w:val="es-ES_tradnl"/>
        </w:rPr>
        <w:t xml:space="preserve"> NACIONAL, FUERZAS ARMADAS DE COLOMBIA, MINISTERIO DE LA PROTECCIÓN SOCIAL, etc.)</w:t>
      </w:r>
    </w:p>
    <w:p w14:paraId="1D5F87A4" w14:textId="77777777" w:rsidR="00FC5CFB" w:rsidRPr="00526168" w:rsidRDefault="00FC5CFB" w:rsidP="00FC5CFB">
      <w:pPr>
        <w:adjustRightInd w:val="0"/>
        <w:spacing w:line="20" w:lineRule="atLeast"/>
        <w:ind w:left="0" w:hanging="2"/>
        <w:jc w:val="both"/>
        <w:rPr>
          <w:rFonts w:ascii="Arial Narrow" w:hAnsi="Arial Narrow" w:cs="Arial"/>
          <w:color w:val="000000"/>
          <w:lang w:val="es-ES_tradnl"/>
        </w:rPr>
      </w:pPr>
      <w:r w:rsidRPr="00526168">
        <w:rPr>
          <w:rFonts w:ascii="Arial Narrow" w:hAnsi="Arial Narrow" w:cs="Arial"/>
          <w:color w:val="000000"/>
          <w:lang w:val="es-ES_tradnl"/>
        </w:rPr>
        <w:t>Para el ejercicio de tipificación, éstos se refieren a los hechos de la naturaleza que puedan tener un impacto sobre la ejecución del contrato, por ejemplo, los temblores, inundaciones, lluvias, sequias, entre otros, siempre y cuando los mismos puedan preverse.</w:t>
      </w:r>
    </w:p>
    <w:p w14:paraId="506AEDC6" w14:textId="77777777" w:rsidR="00FC5CFB" w:rsidRPr="00526168" w:rsidRDefault="00FC5CFB" w:rsidP="00FC5CFB">
      <w:pPr>
        <w:adjustRightInd w:val="0"/>
        <w:spacing w:line="20" w:lineRule="atLeast"/>
        <w:ind w:left="0" w:hanging="2"/>
        <w:jc w:val="both"/>
        <w:rPr>
          <w:rFonts w:ascii="Arial Narrow" w:hAnsi="Arial Narrow" w:cs="Arial"/>
          <w:b/>
          <w:bCs/>
          <w:color w:val="000000"/>
          <w:lang w:val="es-ES_tradnl"/>
        </w:rPr>
      </w:pPr>
      <w:bookmarkStart w:id="32" w:name="_Toc388973621"/>
      <w:bookmarkStart w:id="33" w:name="_Toc387486469"/>
      <w:r w:rsidRPr="00526168">
        <w:rPr>
          <w:rFonts w:ascii="Arial Narrow" w:hAnsi="Arial Narrow" w:cs="Arial"/>
          <w:b/>
          <w:bCs/>
          <w:color w:val="000000"/>
          <w:lang w:val="es-ES_tradnl"/>
        </w:rPr>
        <w:t>EVALUACIÓN Y CLASIFICACIÓN DE LOS RIESGOS</w:t>
      </w:r>
      <w:bookmarkEnd w:id="32"/>
      <w:bookmarkEnd w:id="33"/>
    </w:p>
    <w:p w14:paraId="325BB0D3" w14:textId="77777777" w:rsidR="00FC5CFB" w:rsidRPr="00526168" w:rsidRDefault="00FC5CFB" w:rsidP="00FC5CFB">
      <w:pPr>
        <w:adjustRightInd w:val="0"/>
        <w:spacing w:line="20" w:lineRule="atLeast"/>
        <w:ind w:left="0" w:hanging="2"/>
        <w:jc w:val="both"/>
        <w:rPr>
          <w:rFonts w:ascii="Arial Narrow" w:hAnsi="Arial Narrow" w:cs="Arial"/>
          <w:color w:val="000000"/>
          <w:lang w:val="es-ES_tradnl"/>
        </w:rPr>
      </w:pPr>
      <w:r w:rsidRPr="00526168">
        <w:rPr>
          <w:rFonts w:ascii="Arial Narrow" w:hAnsi="Arial Narrow" w:cs="Arial"/>
          <w:color w:val="000000"/>
          <w:lang w:val="es-ES_tradnl"/>
        </w:rPr>
        <w:t>De acuerdo con el Manual para la Identificación y Cobertura del Riesgo en los Procesos de Contratación, publicado en la página web de Colombia Compra Eficiente, la evaluación y clasificación del riesgo debe ser determinada mediante la probabilidad de ocurrencia y el impacto del evento.</w:t>
      </w:r>
    </w:p>
    <w:p w14:paraId="29F6A137" w14:textId="759372F3" w:rsidR="00FC5CFB" w:rsidRPr="00526168" w:rsidRDefault="00FC5CFB" w:rsidP="00605F36">
      <w:pPr>
        <w:pStyle w:val="Prrafodelista"/>
        <w:ind w:left="373" w:firstLine="0"/>
        <w:rPr>
          <w:rFonts w:ascii="Arial Narrow" w:hAnsi="Arial Narrow" w:cs="Arial"/>
          <w:b/>
          <w:bCs/>
        </w:rPr>
      </w:pPr>
    </w:p>
    <w:p w14:paraId="48020B56" w14:textId="77777777" w:rsidR="00FC5CFB" w:rsidRPr="00526168" w:rsidRDefault="00FC5CFB" w:rsidP="00FC5CFB">
      <w:pPr>
        <w:adjustRightInd w:val="0"/>
        <w:spacing w:line="20" w:lineRule="atLeast"/>
        <w:ind w:left="0" w:hanging="2"/>
        <w:jc w:val="both"/>
        <w:rPr>
          <w:rFonts w:ascii="Arial Narrow" w:hAnsi="Arial Narrow" w:cs="Arial"/>
          <w:b/>
          <w:bCs/>
          <w:color w:val="000000"/>
          <w:lang w:val="es-ES_tradnl"/>
        </w:rPr>
      </w:pPr>
      <w:r w:rsidRPr="00526168">
        <w:rPr>
          <w:rFonts w:ascii="Arial Narrow" w:hAnsi="Arial Narrow" w:cs="Arial"/>
          <w:b/>
          <w:bCs/>
          <w:color w:val="000000"/>
          <w:lang w:val="es-ES_tradnl"/>
        </w:rPr>
        <w:t>EVALUACIÓN Y CLASIFICACIÓN DE LOS RIESGOS</w:t>
      </w:r>
    </w:p>
    <w:p w14:paraId="06A43E22" w14:textId="0410F9FC" w:rsidR="00FC5CFB" w:rsidRPr="00526168" w:rsidRDefault="00FC5CFB" w:rsidP="00FC5CFB">
      <w:pPr>
        <w:adjustRightInd w:val="0"/>
        <w:spacing w:line="20" w:lineRule="atLeast"/>
        <w:ind w:left="0" w:hanging="2"/>
        <w:jc w:val="both"/>
        <w:rPr>
          <w:rFonts w:ascii="Arial Narrow" w:hAnsi="Arial Narrow" w:cs="Arial"/>
          <w:b/>
          <w:bCs/>
          <w:color w:val="000000"/>
          <w:u w:val="single"/>
          <w:lang w:val="es-ES_tradnl"/>
        </w:rPr>
      </w:pPr>
      <w:r w:rsidRPr="00526168">
        <w:rPr>
          <w:rFonts w:ascii="Arial Narrow" w:hAnsi="Arial Narrow" w:cs="Arial"/>
          <w:color w:val="000000"/>
          <w:lang w:val="es-ES_tradnl"/>
        </w:rPr>
        <w:t xml:space="preserve">De acuerdo con el Manual para la Identificación y Cobertura del Riesgo en los Procesos de Contratación, publicado en la página web de Colombia Compra Eficiente, la evaluación y clasificación del riesgo debe ser determinada mediante la probabilidad de ocurrencia y el impacto del evento. </w:t>
      </w:r>
      <w:r w:rsidRPr="00526168">
        <w:rPr>
          <w:rFonts w:ascii="Arial Narrow" w:hAnsi="Arial Narrow" w:cs="Arial"/>
          <w:b/>
          <w:bCs/>
          <w:color w:val="000000"/>
          <w:u w:val="single"/>
          <w:lang w:val="es-ES_tradnl"/>
        </w:rPr>
        <w:t xml:space="preserve">VER ANEXO </w:t>
      </w:r>
      <w:r w:rsidR="00534B51" w:rsidRPr="00526168">
        <w:rPr>
          <w:rFonts w:ascii="Arial Narrow" w:hAnsi="Arial Narrow" w:cs="Arial"/>
          <w:b/>
          <w:bCs/>
          <w:color w:val="000000"/>
          <w:u w:val="single"/>
          <w:lang w:val="es-ES_tradnl"/>
        </w:rPr>
        <w:t>2</w:t>
      </w:r>
      <w:r w:rsidR="00841994" w:rsidRPr="00526168">
        <w:rPr>
          <w:rFonts w:ascii="Arial Narrow" w:hAnsi="Arial Narrow" w:cs="Arial"/>
          <w:b/>
          <w:bCs/>
          <w:color w:val="000000"/>
          <w:u w:val="single"/>
          <w:lang w:val="es-ES_tradnl"/>
        </w:rPr>
        <w:t xml:space="preserve"> </w:t>
      </w:r>
      <w:r w:rsidRPr="00526168">
        <w:rPr>
          <w:rFonts w:ascii="Arial Narrow" w:hAnsi="Arial Narrow" w:cs="Arial"/>
          <w:b/>
          <w:bCs/>
          <w:color w:val="000000"/>
          <w:u w:val="single"/>
          <w:lang w:val="es-ES_tradnl"/>
        </w:rPr>
        <w:t>MATRIZ DE RIESGOS</w:t>
      </w:r>
    </w:p>
    <w:p w14:paraId="34ADC86B" w14:textId="09EE7955" w:rsidR="00FC5CFB" w:rsidRPr="00526168" w:rsidRDefault="00FC5CFB" w:rsidP="00605F36">
      <w:pPr>
        <w:pStyle w:val="Prrafodelista"/>
        <w:ind w:left="373" w:firstLine="0"/>
        <w:rPr>
          <w:rFonts w:ascii="Arial Narrow" w:hAnsi="Arial Narrow" w:cs="Arial"/>
          <w:b/>
          <w:bCs/>
        </w:rPr>
      </w:pPr>
    </w:p>
    <w:p w14:paraId="1CB157CC" w14:textId="5A81DD23" w:rsidR="00FC5CFB" w:rsidRPr="00526168" w:rsidRDefault="00FC5CFB" w:rsidP="00605F36">
      <w:pPr>
        <w:pStyle w:val="Prrafodelista"/>
        <w:ind w:left="373" w:firstLine="0"/>
        <w:rPr>
          <w:rFonts w:ascii="Arial Narrow" w:hAnsi="Arial Narrow" w:cs="Arial"/>
          <w:b/>
          <w:bCs/>
        </w:rPr>
      </w:pPr>
    </w:p>
    <w:p w14:paraId="24E8F17C" w14:textId="77777777" w:rsidR="00BF054E" w:rsidRPr="00526168" w:rsidRDefault="00BF054E" w:rsidP="00BF054E">
      <w:pPr>
        <w:adjustRightInd w:val="0"/>
        <w:spacing w:line="20" w:lineRule="atLeast"/>
        <w:ind w:left="0" w:hanging="2"/>
        <w:jc w:val="center"/>
        <w:rPr>
          <w:rFonts w:ascii="Arial Narrow" w:hAnsi="Arial Narrow" w:cs="Arial"/>
          <w:b/>
          <w:bCs/>
          <w:color w:val="000000"/>
          <w:lang w:val="es-ES_tradnl"/>
        </w:rPr>
      </w:pPr>
      <w:r w:rsidRPr="00526168">
        <w:rPr>
          <w:rFonts w:ascii="Arial Narrow" w:hAnsi="Arial Narrow" w:cs="Arial"/>
          <w:b/>
          <w:bCs/>
          <w:color w:val="000000"/>
          <w:lang w:val="es-ES_tradnl"/>
        </w:rPr>
        <w:t>CAPITULO III – ADMISIÓN DE COTIZACIONES (REQUISITOS HABILITANTES)</w:t>
      </w:r>
    </w:p>
    <w:p w14:paraId="1784F1EC" w14:textId="77777777" w:rsidR="00BF054E" w:rsidRPr="00526168" w:rsidRDefault="00BF054E" w:rsidP="00BF054E">
      <w:pPr>
        <w:pStyle w:val="Textoindependiente"/>
        <w:spacing w:before="9"/>
        <w:ind w:hanging="2"/>
        <w:jc w:val="both"/>
        <w:rPr>
          <w:rFonts w:ascii="Arial Narrow" w:hAnsi="Arial Narrow" w:cs="Arial"/>
          <w:w w:val="80"/>
          <w:sz w:val="22"/>
          <w:szCs w:val="22"/>
          <w:lang w:val="es-ES_tradnl"/>
        </w:rPr>
      </w:pPr>
    </w:p>
    <w:p w14:paraId="6241B656" w14:textId="056F2BD5" w:rsidR="00BF054E" w:rsidRPr="00526168" w:rsidRDefault="00BF054E" w:rsidP="00534B51">
      <w:pPr>
        <w:pStyle w:val="Prrafodelista"/>
        <w:numPr>
          <w:ilvl w:val="1"/>
          <w:numId w:val="5"/>
        </w:numPr>
        <w:adjustRightInd w:val="0"/>
        <w:spacing w:line="20" w:lineRule="atLeast"/>
        <w:ind w:left="0" w:firstLine="0"/>
        <w:jc w:val="both"/>
        <w:rPr>
          <w:rFonts w:ascii="Arial Narrow" w:hAnsi="Arial Narrow" w:cs="Arial"/>
          <w:b/>
          <w:bCs/>
          <w:color w:val="000000"/>
          <w:lang w:val="es-ES_tradnl"/>
        </w:rPr>
      </w:pPr>
      <w:r w:rsidRPr="00526168">
        <w:rPr>
          <w:rFonts w:ascii="Arial Narrow" w:hAnsi="Arial Narrow" w:cs="Arial"/>
          <w:b/>
          <w:bCs/>
          <w:color w:val="000000"/>
          <w:lang w:val="es-ES_tradnl"/>
        </w:rPr>
        <w:t>JUSTIFICACIÓN DE LOS FACTORES DE SELECCIÓN QUE PERMITEN IDENTIFICAR LA PROPUESTA MÁS FAVORABLE</w:t>
      </w:r>
    </w:p>
    <w:p w14:paraId="06127F69" w14:textId="77777777" w:rsidR="00C97D9A" w:rsidRPr="00526168" w:rsidRDefault="00C97D9A" w:rsidP="00534B51">
      <w:pPr>
        <w:pStyle w:val="Ttulo1"/>
        <w:spacing w:before="221"/>
        <w:ind w:left="0"/>
        <w:jc w:val="both"/>
        <w:rPr>
          <w:rFonts w:ascii="Arial Narrow" w:eastAsia="Arial MT" w:hAnsi="Arial Narrow"/>
          <w:b w:val="0"/>
          <w:bCs w:val="0"/>
          <w:sz w:val="22"/>
          <w:szCs w:val="22"/>
        </w:rPr>
      </w:pPr>
      <w:r w:rsidRPr="00526168">
        <w:rPr>
          <w:rFonts w:ascii="Arial Narrow" w:eastAsia="Arial MT" w:hAnsi="Arial Narrow"/>
          <w:b w:val="0"/>
          <w:bCs w:val="0"/>
          <w:sz w:val="22"/>
          <w:szCs w:val="22"/>
        </w:rPr>
        <w:t>Los requisitos habilitantes que deberán acreditar los proponentes son: la capacidad jurídica, financiera, organizacional, factores técnicos del proponente, tales como experiencia general, específica y capacidad operativa, cumplimiento de las especificaciones técnicas mínimas.</w:t>
      </w:r>
    </w:p>
    <w:p w14:paraId="44E0DB2C" w14:textId="77777777" w:rsidR="00534B51" w:rsidRPr="00526168" w:rsidRDefault="00C97D9A" w:rsidP="00534B51">
      <w:pPr>
        <w:pStyle w:val="Ttulo1"/>
        <w:spacing w:before="221"/>
        <w:ind w:left="0"/>
        <w:jc w:val="both"/>
        <w:rPr>
          <w:rFonts w:ascii="Arial Narrow" w:eastAsia="Arial MT" w:hAnsi="Arial Narrow"/>
          <w:b w:val="0"/>
          <w:bCs w:val="0"/>
          <w:sz w:val="22"/>
          <w:szCs w:val="22"/>
        </w:rPr>
      </w:pPr>
      <w:r w:rsidRPr="00526168">
        <w:rPr>
          <w:rFonts w:ascii="Arial Narrow" w:eastAsia="Arial MT" w:hAnsi="Arial Narrow"/>
          <w:b w:val="0"/>
          <w:bCs w:val="0"/>
          <w:sz w:val="22"/>
          <w:szCs w:val="22"/>
        </w:rPr>
        <w:t xml:space="preserve">Estos requisitos serán verificables por los integrantes de los diferentes comités, analizando si los proponentes quedan HABILITADOS o NO HABILITADOS con los requisitos especificaciones mínimos exigidos por la Entidad. </w:t>
      </w:r>
    </w:p>
    <w:p w14:paraId="5841C632" w14:textId="2E13B3AE" w:rsidR="00C97D9A" w:rsidRPr="00526168" w:rsidRDefault="00C97D9A" w:rsidP="00534B51">
      <w:pPr>
        <w:pStyle w:val="Ttulo1"/>
        <w:spacing w:before="221"/>
        <w:ind w:left="0"/>
        <w:jc w:val="both"/>
        <w:rPr>
          <w:rFonts w:ascii="Arial Narrow" w:eastAsia="Arial MT" w:hAnsi="Arial Narrow"/>
          <w:b w:val="0"/>
          <w:bCs w:val="0"/>
          <w:sz w:val="22"/>
          <w:szCs w:val="22"/>
        </w:rPr>
      </w:pPr>
      <w:r w:rsidRPr="00526168">
        <w:rPr>
          <w:rFonts w:ascii="Arial Narrow" w:eastAsia="Arial MT" w:hAnsi="Arial Narrow"/>
          <w:b w:val="0"/>
          <w:bCs w:val="0"/>
          <w:sz w:val="22"/>
          <w:szCs w:val="22"/>
        </w:rPr>
        <w:t xml:space="preserve">En virtud de lo establecido en el manual de contratación de </w:t>
      </w:r>
      <w:proofErr w:type="spellStart"/>
      <w:r w:rsidRPr="00526168">
        <w:rPr>
          <w:rFonts w:ascii="Arial Narrow" w:eastAsia="Arial MT" w:hAnsi="Arial Narrow"/>
          <w:b w:val="0"/>
          <w:bCs w:val="0"/>
          <w:sz w:val="22"/>
          <w:szCs w:val="22"/>
        </w:rPr>
        <w:t>EPUXUA</w:t>
      </w:r>
      <w:proofErr w:type="spellEnd"/>
      <w:r w:rsidRPr="00526168">
        <w:rPr>
          <w:rFonts w:ascii="Arial Narrow" w:eastAsia="Arial MT" w:hAnsi="Arial Narrow"/>
          <w:b w:val="0"/>
          <w:bCs w:val="0"/>
          <w:sz w:val="22"/>
          <w:szCs w:val="22"/>
        </w:rPr>
        <w:t xml:space="preserve"> para verificar el cumplimiento de los requisitos habilitantes, revisará y verificará la información contenida en el respectivo certificado del </w:t>
      </w:r>
      <w:proofErr w:type="spellStart"/>
      <w:r w:rsidRPr="00526168">
        <w:rPr>
          <w:rFonts w:ascii="Arial Narrow" w:eastAsia="Arial MT" w:hAnsi="Arial Narrow"/>
          <w:b w:val="0"/>
          <w:bCs w:val="0"/>
          <w:sz w:val="22"/>
          <w:szCs w:val="22"/>
        </w:rPr>
        <w:t>RUP</w:t>
      </w:r>
      <w:proofErr w:type="spellEnd"/>
      <w:r w:rsidRPr="00526168">
        <w:rPr>
          <w:rFonts w:ascii="Arial Narrow" w:eastAsia="Arial MT" w:hAnsi="Arial Narrow"/>
          <w:b w:val="0"/>
          <w:bCs w:val="0"/>
          <w:sz w:val="22"/>
          <w:szCs w:val="22"/>
        </w:rPr>
        <w:t xml:space="preserve"> en donde deberán constar dichas condiciones. No obstante, lo anterior, en caso de requerirse la verificación de requisitos del proponente adicionales los contenidos en el Registro, la entidad podrá hacer tal verificación en forma directa. </w:t>
      </w:r>
    </w:p>
    <w:p w14:paraId="6E5D41F4" w14:textId="77777777" w:rsidR="00C97D9A" w:rsidRPr="00526168" w:rsidRDefault="00C97D9A" w:rsidP="00534B51">
      <w:pPr>
        <w:pStyle w:val="Ttulo1"/>
        <w:spacing w:before="221"/>
        <w:ind w:left="0"/>
        <w:jc w:val="both"/>
        <w:rPr>
          <w:rFonts w:ascii="Arial Narrow" w:eastAsia="Arial MT" w:hAnsi="Arial Narrow"/>
          <w:b w:val="0"/>
          <w:bCs w:val="0"/>
          <w:sz w:val="22"/>
          <w:szCs w:val="22"/>
        </w:rPr>
      </w:pPr>
      <w:r w:rsidRPr="00526168">
        <w:rPr>
          <w:rFonts w:ascii="Arial Narrow" w:eastAsia="Arial MT" w:hAnsi="Arial Narrow"/>
          <w:b w:val="0"/>
          <w:bCs w:val="0"/>
          <w:sz w:val="22"/>
          <w:szCs w:val="22"/>
        </w:rPr>
        <w:t xml:space="preserve">En el proceso de selección podrán participar personas naturales jurídicas, nacionales extranjeras, en consorcio, unión temporal promesa de sociedad futura, cuyo objeto social actividad comercial les permita cumplir con el objeto del contrato. La figura jurídica través de la cual se presente el oferente, debe tener una duración igual al plazo del contrato y un (1) año más. La sociedad prometida, debe constituirse de forma inmediata la adjudicación del contrato. Conforme a lo anterior y con el propósito de establecer los criterios de selección del futuro interventor, que permitan la escogencia de una persona natural o jurídica idónea para la ejecución de las actividades de la interventoría, se verificaran los </w:t>
      </w:r>
      <w:r w:rsidRPr="00526168">
        <w:rPr>
          <w:rFonts w:ascii="Arial Narrow" w:eastAsia="Arial MT" w:hAnsi="Arial Narrow"/>
          <w:b w:val="0"/>
          <w:bCs w:val="0"/>
          <w:sz w:val="22"/>
          <w:szCs w:val="22"/>
        </w:rPr>
        <w:lastRenderedPageBreak/>
        <w:t>requisitos habilitantes y se seleccionara por menor precio como factor de calificación y mayor experiencia, capacidad del grupo de trabajo e industria nacional.</w:t>
      </w:r>
    </w:p>
    <w:p w14:paraId="1FECFD7D" w14:textId="77777777" w:rsidR="000339E9" w:rsidRPr="00526168" w:rsidRDefault="000339E9" w:rsidP="000339E9">
      <w:pPr>
        <w:pStyle w:val="Capitulo2"/>
        <w:numPr>
          <w:ilvl w:val="0"/>
          <w:numId w:val="0"/>
        </w:numPr>
        <w:rPr>
          <w:rFonts w:ascii="Arial Narrow" w:hAnsi="Arial Narrow"/>
          <w:sz w:val="22"/>
          <w:szCs w:val="22"/>
        </w:rPr>
      </w:pPr>
    </w:p>
    <w:p w14:paraId="52037061" w14:textId="1B68F0B1" w:rsidR="00534B51" w:rsidRPr="00526168" w:rsidRDefault="00534B51" w:rsidP="000339E9">
      <w:pPr>
        <w:pStyle w:val="Capitulo2"/>
        <w:numPr>
          <w:ilvl w:val="0"/>
          <w:numId w:val="0"/>
        </w:numPr>
        <w:rPr>
          <w:rFonts w:ascii="Arial Narrow" w:eastAsia="Microsoft Sans Serif" w:hAnsi="Arial Narrow"/>
          <w:sz w:val="22"/>
          <w:szCs w:val="22"/>
          <w:lang w:eastAsia="en-US"/>
        </w:rPr>
      </w:pPr>
      <w:r w:rsidRPr="00526168">
        <w:rPr>
          <w:rFonts w:ascii="Arial Narrow" w:hAnsi="Arial Narrow"/>
          <w:sz w:val="22"/>
          <w:szCs w:val="22"/>
        </w:rPr>
        <w:t xml:space="preserve"> CRITERIOS MÍNIMOS DE SELECCIÓN HABILITANTE</w:t>
      </w:r>
    </w:p>
    <w:p w14:paraId="56A3EA90" w14:textId="4B78F748" w:rsidR="00C97D9A" w:rsidRPr="00526168" w:rsidRDefault="00C97D9A" w:rsidP="00534B51">
      <w:pPr>
        <w:pStyle w:val="Ttulo1"/>
        <w:spacing w:before="221"/>
        <w:ind w:left="0"/>
        <w:jc w:val="both"/>
        <w:rPr>
          <w:rFonts w:ascii="Arial Narrow" w:eastAsia="Arial MT" w:hAnsi="Arial Narrow"/>
          <w:b w:val="0"/>
          <w:bCs w:val="0"/>
          <w:sz w:val="22"/>
          <w:szCs w:val="22"/>
        </w:rPr>
      </w:pPr>
      <w:r w:rsidRPr="00526168">
        <w:rPr>
          <w:rFonts w:ascii="Arial Narrow" w:eastAsia="Arial MT" w:hAnsi="Arial Narrow"/>
          <w:b w:val="0"/>
          <w:bCs w:val="0"/>
          <w:sz w:val="22"/>
          <w:szCs w:val="22"/>
        </w:rPr>
        <w:t xml:space="preserve">Los requisitos habilitantes son aquellos que se refieren a la capacidad jurídica, financiera, organizacional y técnica, de los oferentes y son objeto de verificación de cumplimiento, para la participación en el proceso de selección, por lo tanto, si la oferta cumple todos los aspectos, se evaluará como “habilitada”. En caso contrario, se evaluará como “no habilitada”. De conformidad con la normativa aplicable, </w:t>
      </w:r>
      <w:proofErr w:type="spellStart"/>
      <w:r w:rsidRPr="00526168">
        <w:rPr>
          <w:rFonts w:ascii="Arial Narrow" w:eastAsia="Arial MT" w:hAnsi="Arial Narrow"/>
          <w:b w:val="0"/>
          <w:bCs w:val="0"/>
          <w:sz w:val="22"/>
          <w:szCs w:val="22"/>
        </w:rPr>
        <w:t>EPUXUA</w:t>
      </w:r>
      <w:proofErr w:type="spellEnd"/>
      <w:r w:rsidRPr="00526168">
        <w:rPr>
          <w:rFonts w:ascii="Arial Narrow" w:eastAsia="Arial MT" w:hAnsi="Arial Narrow"/>
          <w:b w:val="0"/>
          <w:bCs w:val="0"/>
          <w:sz w:val="22"/>
          <w:szCs w:val="22"/>
        </w:rPr>
        <w:t xml:space="preserve"> AVANZA </w:t>
      </w:r>
      <w:proofErr w:type="spellStart"/>
      <w:r w:rsidRPr="00526168">
        <w:rPr>
          <w:rFonts w:ascii="Arial Narrow" w:eastAsia="Arial MT" w:hAnsi="Arial Narrow"/>
          <w:b w:val="0"/>
          <w:bCs w:val="0"/>
          <w:sz w:val="22"/>
          <w:szCs w:val="22"/>
        </w:rPr>
        <w:t>E.I.C.E</w:t>
      </w:r>
      <w:proofErr w:type="spellEnd"/>
      <w:r w:rsidRPr="00526168">
        <w:rPr>
          <w:rFonts w:ascii="Arial Narrow" w:eastAsia="Arial MT" w:hAnsi="Arial Narrow"/>
          <w:b w:val="0"/>
          <w:bCs w:val="0"/>
          <w:sz w:val="22"/>
          <w:szCs w:val="22"/>
        </w:rPr>
        <w:t>. realizará la verificación de requisitos habilitantes de los oferentes (persona natural o jurídica, nacional o extranjera, domiciliada o con sucursal en Colombia), con base en la información contenida en el Registro Único de Proponentes (</w:t>
      </w:r>
      <w:proofErr w:type="spellStart"/>
      <w:r w:rsidRPr="00526168">
        <w:rPr>
          <w:rFonts w:ascii="Arial Narrow" w:eastAsia="Arial MT" w:hAnsi="Arial Narrow"/>
          <w:b w:val="0"/>
          <w:bCs w:val="0"/>
          <w:sz w:val="22"/>
          <w:szCs w:val="22"/>
        </w:rPr>
        <w:t>RUP</w:t>
      </w:r>
      <w:proofErr w:type="spellEnd"/>
      <w:r w:rsidRPr="00526168">
        <w:rPr>
          <w:rFonts w:ascii="Arial Narrow" w:eastAsia="Arial MT" w:hAnsi="Arial Narrow"/>
          <w:b w:val="0"/>
          <w:bCs w:val="0"/>
          <w:sz w:val="22"/>
          <w:szCs w:val="22"/>
        </w:rPr>
        <w:t>), la documentación adicional para acreditación de experiencia y los documentos señalados en este escrito.</w:t>
      </w:r>
    </w:p>
    <w:p w14:paraId="7AB35135" w14:textId="77777777" w:rsidR="00534B51" w:rsidRPr="00526168" w:rsidRDefault="00534B51" w:rsidP="00534B51">
      <w:pPr>
        <w:pStyle w:val="Ttulo1"/>
        <w:spacing w:before="221"/>
        <w:ind w:left="0"/>
        <w:jc w:val="both"/>
        <w:rPr>
          <w:rFonts w:ascii="Arial Narrow" w:eastAsia="Arial MT" w:hAnsi="Arial Narrow"/>
          <w:b w:val="0"/>
          <w:bCs w:val="0"/>
          <w:sz w:val="22"/>
          <w:szCs w:val="22"/>
        </w:rPr>
      </w:pPr>
    </w:p>
    <w:tbl>
      <w:tblPr>
        <w:tblStyle w:val="Tablaconcuadrcula"/>
        <w:tblW w:w="0" w:type="auto"/>
        <w:jc w:val="center"/>
        <w:tblLayout w:type="fixed"/>
        <w:tblLook w:val="04A0" w:firstRow="1" w:lastRow="0" w:firstColumn="1" w:lastColumn="0" w:noHBand="0" w:noVBand="1"/>
      </w:tblPr>
      <w:tblGrid>
        <w:gridCol w:w="2134"/>
        <w:gridCol w:w="2442"/>
        <w:gridCol w:w="2228"/>
      </w:tblGrid>
      <w:tr w:rsidR="0080242B" w:rsidRPr="00526168" w14:paraId="4810715F" w14:textId="77777777" w:rsidTr="00E04CB8">
        <w:trPr>
          <w:trHeight w:val="241"/>
          <w:jc w:val="center"/>
        </w:trPr>
        <w:tc>
          <w:tcPr>
            <w:tcW w:w="6804" w:type="dxa"/>
            <w:gridSpan w:val="3"/>
          </w:tcPr>
          <w:p w14:paraId="0CA599F8" w14:textId="77777777" w:rsidR="0080242B" w:rsidRPr="00526168" w:rsidRDefault="0080242B" w:rsidP="00E04CB8">
            <w:pPr>
              <w:pStyle w:val="Estilo3"/>
              <w:numPr>
                <w:ilvl w:val="0"/>
                <w:numId w:val="0"/>
              </w:numPr>
              <w:spacing w:before="0"/>
              <w:jc w:val="center"/>
              <w:rPr>
                <w:rFonts w:cs="Arial"/>
                <w:bCs w:val="0"/>
                <w:color w:val="000000" w:themeColor="text1"/>
                <w:sz w:val="22"/>
                <w:szCs w:val="22"/>
              </w:rPr>
            </w:pPr>
            <w:r w:rsidRPr="00526168">
              <w:rPr>
                <w:rFonts w:cs="Arial"/>
                <w:bCs w:val="0"/>
                <w:color w:val="000000" w:themeColor="text1"/>
                <w:sz w:val="22"/>
                <w:szCs w:val="22"/>
              </w:rPr>
              <w:t>Requisitos Habilitantes</w:t>
            </w:r>
          </w:p>
        </w:tc>
      </w:tr>
      <w:tr w:rsidR="0080242B" w:rsidRPr="00526168" w14:paraId="750D1FFC" w14:textId="77777777" w:rsidTr="00E04CB8">
        <w:trPr>
          <w:trHeight w:val="241"/>
          <w:jc w:val="center"/>
        </w:trPr>
        <w:tc>
          <w:tcPr>
            <w:tcW w:w="2134" w:type="dxa"/>
            <w:shd w:val="clear" w:color="auto" w:fill="auto"/>
          </w:tcPr>
          <w:p w14:paraId="39DA1EC8" w14:textId="77777777" w:rsidR="0080242B" w:rsidRPr="00526168" w:rsidRDefault="0080242B" w:rsidP="00E04CB8">
            <w:pPr>
              <w:pStyle w:val="Estilo3"/>
              <w:numPr>
                <w:ilvl w:val="0"/>
                <w:numId w:val="0"/>
              </w:numPr>
              <w:spacing w:before="0"/>
              <w:jc w:val="both"/>
              <w:rPr>
                <w:rFonts w:cs="Arial"/>
                <w:bCs w:val="0"/>
                <w:color w:val="000000" w:themeColor="text1"/>
                <w:sz w:val="22"/>
                <w:szCs w:val="22"/>
              </w:rPr>
            </w:pPr>
            <w:r w:rsidRPr="00526168">
              <w:rPr>
                <w:rFonts w:cs="Arial"/>
                <w:bCs w:val="0"/>
                <w:color w:val="000000" w:themeColor="text1"/>
                <w:sz w:val="22"/>
                <w:szCs w:val="22"/>
              </w:rPr>
              <w:t>Criterio(s)</w:t>
            </w:r>
          </w:p>
        </w:tc>
        <w:tc>
          <w:tcPr>
            <w:tcW w:w="2442" w:type="dxa"/>
            <w:shd w:val="clear" w:color="auto" w:fill="auto"/>
          </w:tcPr>
          <w:p w14:paraId="7FDBAD41" w14:textId="77777777" w:rsidR="0080242B" w:rsidRPr="00526168" w:rsidRDefault="0080242B" w:rsidP="00E04CB8">
            <w:pPr>
              <w:pStyle w:val="Estilo3"/>
              <w:numPr>
                <w:ilvl w:val="0"/>
                <w:numId w:val="0"/>
              </w:numPr>
              <w:spacing w:before="0"/>
              <w:jc w:val="both"/>
              <w:rPr>
                <w:rFonts w:cs="Arial"/>
                <w:bCs w:val="0"/>
                <w:color w:val="000000" w:themeColor="text1"/>
                <w:sz w:val="22"/>
                <w:szCs w:val="22"/>
              </w:rPr>
            </w:pPr>
            <w:r w:rsidRPr="00526168">
              <w:rPr>
                <w:rFonts w:cs="Arial"/>
                <w:bCs w:val="0"/>
                <w:color w:val="000000" w:themeColor="text1"/>
                <w:sz w:val="22"/>
                <w:szCs w:val="22"/>
              </w:rPr>
              <w:t>Verificación</w:t>
            </w:r>
          </w:p>
        </w:tc>
        <w:tc>
          <w:tcPr>
            <w:tcW w:w="2228" w:type="dxa"/>
            <w:shd w:val="clear" w:color="auto" w:fill="auto"/>
          </w:tcPr>
          <w:p w14:paraId="29928536" w14:textId="77777777" w:rsidR="0080242B" w:rsidRPr="00526168" w:rsidRDefault="0080242B" w:rsidP="00E04CB8">
            <w:pPr>
              <w:pStyle w:val="Estilo3"/>
              <w:numPr>
                <w:ilvl w:val="0"/>
                <w:numId w:val="0"/>
              </w:numPr>
              <w:spacing w:before="0"/>
              <w:jc w:val="both"/>
              <w:rPr>
                <w:rFonts w:cs="Arial"/>
                <w:bCs w:val="0"/>
                <w:color w:val="000000" w:themeColor="text1"/>
                <w:sz w:val="22"/>
                <w:szCs w:val="22"/>
              </w:rPr>
            </w:pPr>
            <w:r w:rsidRPr="00526168">
              <w:rPr>
                <w:rFonts w:cs="Arial"/>
                <w:bCs w:val="0"/>
                <w:color w:val="000000" w:themeColor="text1"/>
                <w:sz w:val="22"/>
                <w:szCs w:val="22"/>
              </w:rPr>
              <w:t>Resultado</w:t>
            </w:r>
          </w:p>
        </w:tc>
      </w:tr>
      <w:tr w:rsidR="0080242B" w:rsidRPr="00526168" w14:paraId="7A8E7942" w14:textId="77777777" w:rsidTr="00E04CB8">
        <w:trPr>
          <w:trHeight w:val="234"/>
          <w:jc w:val="center"/>
        </w:trPr>
        <w:tc>
          <w:tcPr>
            <w:tcW w:w="2134" w:type="dxa"/>
            <w:shd w:val="clear" w:color="auto" w:fill="auto"/>
          </w:tcPr>
          <w:p w14:paraId="13910FAB" w14:textId="77777777" w:rsidR="0080242B" w:rsidRPr="00526168" w:rsidRDefault="0080242B" w:rsidP="00E04CB8">
            <w:pPr>
              <w:pStyle w:val="Estilo3"/>
              <w:numPr>
                <w:ilvl w:val="0"/>
                <w:numId w:val="0"/>
              </w:numPr>
              <w:spacing w:before="0"/>
              <w:jc w:val="both"/>
              <w:rPr>
                <w:rFonts w:cs="Arial"/>
                <w:b w:val="0"/>
                <w:bCs w:val="0"/>
                <w:color w:val="000000" w:themeColor="text1"/>
                <w:sz w:val="22"/>
                <w:szCs w:val="22"/>
              </w:rPr>
            </w:pPr>
            <w:r w:rsidRPr="00526168">
              <w:rPr>
                <w:rFonts w:cs="Arial"/>
                <w:b w:val="0"/>
                <w:bCs w:val="0"/>
                <w:color w:val="000000" w:themeColor="text1"/>
                <w:sz w:val="22"/>
                <w:szCs w:val="22"/>
              </w:rPr>
              <w:t>Capacidad jurídica</w:t>
            </w:r>
          </w:p>
        </w:tc>
        <w:tc>
          <w:tcPr>
            <w:tcW w:w="2442" w:type="dxa"/>
            <w:shd w:val="clear" w:color="auto" w:fill="auto"/>
          </w:tcPr>
          <w:p w14:paraId="3F12D62F" w14:textId="77777777" w:rsidR="0080242B" w:rsidRPr="00526168" w:rsidRDefault="0080242B" w:rsidP="00E04CB8">
            <w:pPr>
              <w:pStyle w:val="Estilo3"/>
              <w:numPr>
                <w:ilvl w:val="0"/>
                <w:numId w:val="0"/>
              </w:numPr>
              <w:spacing w:before="0"/>
              <w:jc w:val="both"/>
              <w:rPr>
                <w:rFonts w:cs="Arial"/>
                <w:b w:val="0"/>
                <w:bCs w:val="0"/>
                <w:color w:val="000000" w:themeColor="text1"/>
                <w:sz w:val="22"/>
                <w:szCs w:val="22"/>
              </w:rPr>
            </w:pPr>
            <w:r w:rsidRPr="00526168">
              <w:rPr>
                <w:rFonts w:cs="Arial"/>
                <w:b w:val="0"/>
                <w:bCs w:val="0"/>
                <w:color w:val="000000" w:themeColor="text1"/>
                <w:sz w:val="22"/>
                <w:szCs w:val="22"/>
              </w:rPr>
              <w:t>Cumple/ No cumple</w:t>
            </w:r>
          </w:p>
        </w:tc>
        <w:tc>
          <w:tcPr>
            <w:tcW w:w="2228" w:type="dxa"/>
            <w:shd w:val="clear" w:color="auto" w:fill="auto"/>
          </w:tcPr>
          <w:p w14:paraId="50AF925A" w14:textId="77777777" w:rsidR="0080242B" w:rsidRPr="00526168" w:rsidRDefault="0080242B" w:rsidP="00E04CB8">
            <w:pPr>
              <w:pStyle w:val="Estilo3"/>
              <w:numPr>
                <w:ilvl w:val="0"/>
                <w:numId w:val="0"/>
              </w:numPr>
              <w:spacing w:before="0"/>
              <w:jc w:val="both"/>
              <w:rPr>
                <w:rFonts w:cs="Arial"/>
                <w:b w:val="0"/>
                <w:bCs w:val="0"/>
                <w:color w:val="000000" w:themeColor="text1"/>
                <w:sz w:val="22"/>
                <w:szCs w:val="22"/>
              </w:rPr>
            </w:pPr>
            <w:r w:rsidRPr="00526168">
              <w:rPr>
                <w:rFonts w:cs="Arial"/>
                <w:b w:val="0"/>
                <w:bCs w:val="0"/>
                <w:color w:val="000000" w:themeColor="text1"/>
                <w:sz w:val="22"/>
                <w:szCs w:val="22"/>
              </w:rPr>
              <w:t>Habilitado/ No habilitado</w:t>
            </w:r>
          </w:p>
        </w:tc>
      </w:tr>
      <w:tr w:rsidR="0080242B" w:rsidRPr="00526168" w14:paraId="305DDD51" w14:textId="77777777" w:rsidTr="00E04CB8">
        <w:trPr>
          <w:trHeight w:val="241"/>
          <w:jc w:val="center"/>
        </w:trPr>
        <w:tc>
          <w:tcPr>
            <w:tcW w:w="2134" w:type="dxa"/>
            <w:shd w:val="clear" w:color="auto" w:fill="auto"/>
          </w:tcPr>
          <w:p w14:paraId="46CECEC4" w14:textId="77777777" w:rsidR="0080242B" w:rsidRPr="00526168" w:rsidRDefault="0080242B" w:rsidP="00E04CB8">
            <w:pPr>
              <w:pStyle w:val="Estilo3"/>
              <w:numPr>
                <w:ilvl w:val="0"/>
                <w:numId w:val="0"/>
              </w:numPr>
              <w:spacing w:before="0"/>
              <w:jc w:val="both"/>
              <w:rPr>
                <w:rFonts w:cs="Arial"/>
                <w:b w:val="0"/>
                <w:bCs w:val="0"/>
                <w:color w:val="000000" w:themeColor="text1"/>
                <w:sz w:val="22"/>
                <w:szCs w:val="22"/>
              </w:rPr>
            </w:pPr>
            <w:r w:rsidRPr="00526168">
              <w:rPr>
                <w:rFonts w:cs="Arial"/>
                <w:b w:val="0"/>
                <w:bCs w:val="0"/>
                <w:color w:val="000000" w:themeColor="text1"/>
                <w:sz w:val="22"/>
                <w:szCs w:val="22"/>
              </w:rPr>
              <w:t>Capacidad técnica</w:t>
            </w:r>
          </w:p>
        </w:tc>
        <w:tc>
          <w:tcPr>
            <w:tcW w:w="2442" w:type="dxa"/>
            <w:shd w:val="clear" w:color="auto" w:fill="auto"/>
          </w:tcPr>
          <w:p w14:paraId="06DEFD5D" w14:textId="77777777" w:rsidR="0080242B" w:rsidRPr="00526168" w:rsidRDefault="0080242B" w:rsidP="00E04CB8">
            <w:pPr>
              <w:pStyle w:val="Estilo3"/>
              <w:numPr>
                <w:ilvl w:val="0"/>
                <w:numId w:val="0"/>
              </w:numPr>
              <w:spacing w:before="0"/>
              <w:jc w:val="both"/>
              <w:rPr>
                <w:rFonts w:cs="Arial"/>
                <w:b w:val="0"/>
                <w:bCs w:val="0"/>
                <w:color w:val="000000" w:themeColor="text1"/>
                <w:sz w:val="22"/>
                <w:szCs w:val="22"/>
              </w:rPr>
            </w:pPr>
            <w:r w:rsidRPr="00526168">
              <w:rPr>
                <w:rFonts w:cs="Arial"/>
                <w:b w:val="0"/>
                <w:bCs w:val="0"/>
                <w:color w:val="000000" w:themeColor="text1"/>
                <w:sz w:val="22"/>
                <w:szCs w:val="22"/>
              </w:rPr>
              <w:t>Cumple/ No cumple</w:t>
            </w:r>
          </w:p>
        </w:tc>
        <w:tc>
          <w:tcPr>
            <w:tcW w:w="2228" w:type="dxa"/>
            <w:shd w:val="clear" w:color="auto" w:fill="auto"/>
          </w:tcPr>
          <w:p w14:paraId="33AA8931" w14:textId="77777777" w:rsidR="0080242B" w:rsidRPr="00526168" w:rsidRDefault="0080242B" w:rsidP="00E04CB8">
            <w:pPr>
              <w:pStyle w:val="Estilo3"/>
              <w:numPr>
                <w:ilvl w:val="0"/>
                <w:numId w:val="0"/>
              </w:numPr>
              <w:spacing w:before="0"/>
              <w:jc w:val="both"/>
              <w:rPr>
                <w:rFonts w:cs="Arial"/>
                <w:b w:val="0"/>
                <w:bCs w:val="0"/>
                <w:color w:val="000000" w:themeColor="text1"/>
                <w:sz w:val="22"/>
                <w:szCs w:val="22"/>
              </w:rPr>
            </w:pPr>
            <w:r w:rsidRPr="00526168">
              <w:rPr>
                <w:rFonts w:cs="Arial"/>
                <w:b w:val="0"/>
                <w:bCs w:val="0"/>
                <w:color w:val="000000" w:themeColor="text1"/>
                <w:sz w:val="22"/>
                <w:szCs w:val="22"/>
              </w:rPr>
              <w:t>Habilitado/ No habilitado</w:t>
            </w:r>
          </w:p>
        </w:tc>
      </w:tr>
      <w:tr w:rsidR="0080242B" w:rsidRPr="00526168" w14:paraId="316A4BDE" w14:textId="77777777" w:rsidTr="00E04CB8">
        <w:trPr>
          <w:trHeight w:val="241"/>
          <w:jc w:val="center"/>
        </w:trPr>
        <w:tc>
          <w:tcPr>
            <w:tcW w:w="2134" w:type="dxa"/>
          </w:tcPr>
          <w:p w14:paraId="1C002EF7" w14:textId="77777777" w:rsidR="0080242B" w:rsidRPr="00526168" w:rsidRDefault="0080242B" w:rsidP="00E04CB8">
            <w:pPr>
              <w:pStyle w:val="Estilo3"/>
              <w:numPr>
                <w:ilvl w:val="0"/>
                <w:numId w:val="0"/>
              </w:numPr>
              <w:spacing w:before="0"/>
              <w:jc w:val="both"/>
              <w:rPr>
                <w:rFonts w:cs="Arial"/>
                <w:b w:val="0"/>
                <w:bCs w:val="0"/>
                <w:color w:val="000000" w:themeColor="text1"/>
                <w:sz w:val="22"/>
                <w:szCs w:val="22"/>
                <w:highlight w:val="yellow"/>
              </w:rPr>
            </w:pPr>
            <w:r w:rsidRPr="00526168">
              <w:rPr>
                <w:rFonts w:cs="Arial"/>
                <w:b w:val="0"/>
                <w:bCs w:val="0"/>
                <w:color w:val="000000" w:themeColor="text1"/>
                <w:sz w:val="22"/>
                <w:szCs w:val="22"/>
              </w:rPr>
              <w:t>Capacidad Financiera</w:t>
            </w:r>
          </w:p>
        </w:tc>
        <w:tc>
          <w:tcPr>
            <w:tcW w:w="2442" w:type="dxa"/>
          </w:tcPr>
          <w:p w14:paraId="4E167898" w14:textId="77777777" w:rsidR="0080242B" w:rsidRPr="00526168" w:rsidRDefault="0080242B" w:rsidP="00E04CB8">
            <w:pPr>
              <w:pStyle w:val="Estilo3"/>
              <w:numPr>
                <w:ilvl w:val="0"/>
                <w:numId w:val="0"/>
              </w:numPr>
              <w:spacing w:before="0"/>
              <w:jc w:val="both"/>
              <w:rPr>
                <w:rFonts w:cs="Arial"/>
                <w:b w:val="0"/>
                <w:bCs w:val="0"/>
                <w:color w:val="000000" w:themeColor="text1"/>
                <w:sz w:val="22"/>
                <w:szCs w:val="22"/>
                <w:highlight w:val="yellow"/>
              </w:rPr>
            </w:pPr>
            <w:r w:rsidRPr="00526168">
              <w:rPr>
                <w:rFonts w:cs="Arial"/>
                <w:b w:val="0"/>
                <w:bCs w:val="0"/>
                <w:color w:val="000000" w:themeColor="text1"/>
                <w:sz w:val="22"/>
                <w:szCs w:val="22"/>
              </w:rPr>
              <w:t>Cumple/ No cumple</w:t>
            </w:r>
          </w:p>
        </w:tc>
        <w:tc>
          <w:tcPr>
            <w:tcW w:w="2228" w:type="dxa"/>
          </w:tcPr>
          <w:p w14:paraId="4F1D4845" w14:textId="77777777" w:rsidR="0080242B" w:rsidRPr="00526168" w:rsidRDefault="0080242B" w:rsidP="00E04CB8">
            <w:pPr>
              <w:pStyle w:val="Estilo3"/>
              <w:numPr>
                <w:ilvl w:val="0"/>
                <w:numId w:val="0"/>
              </w:numPr>
              <w:spacing w:before="0"/>
              <w:jc w:val="both"/>
              <w:rPr>
                <w:rFonts w:cs="Arial"/>
                <w:b w:val="0"/>
                <w:bCs w:val="0"/>
                <w:color w:val="000000" w:themeColor="text1"/>
                <w:sz w:val="22"/>
                <w:szCs w:val="22"/>
                <w:highlight w:val="yellow"/>
              </w:rPr>
            </w:pPr>
            <w:r w:rsidRPr="00526168">
              <w:rPr>
                <w:rFonts w:cs="Arial"/>
                <w:b w:val="0"/>
                <w:bCs w:val="0"/>
                <w:color w:val="000000" w:themeColor="text1"/>
                <w:sz w:val="22"/>
                <w:szCs w:val="22"/>
              </w:rPr>
              <w:t>Habilitado/ No habilitado</w:t>
            </w:r>
          </w:p>
        </w:tc>
      </w:tr>
    </w:tbl>
    <w:p w14:paraId="15E5FAE2" w14:textId="77777777" w:rsidR="00C97D9A" w:rsidRPr="00526168" w:rsidRDefault="00C97D9A" w:rsidP="00C97D9A">
      <w:pPr>
        <w:pStyle w:val="Ttulo1"/>
        <w:spacing w:before="221"/>
        <w:ind w:left="491"/>
        <w:jc w:val="both"/>
        <w:rPr>
          <w:rFonts w:ascii="Arial Narrow" w:eastAsia="Arial MT" w:hAnsi="Arial Narrow"/>
          <w:b w:val="0"/>
          <w:bCs w:val="0"/>
          <w:sz w:val="22"/>
          <w:szCs w:val="22"/>
        </w:rPr>
      </w:pPr>
      <w:r w:rsidRPr="00526168">
        <w:rPr>
          <w:rFonts w:ascii="Arial Narrow" w:eastAsia="Arial MT" w:hAnsi="Arial Narrow"/>
          <w:b w:val="0"/>
          <w:bCs w:val="0"/>
          <w:sz w:val="22"/>
          <w:szCs w:val="22"/>
        </w:rPr>
        <w:t xml:space="preserve">Nota 1: Se considerarán habilitados únicamente aquellos oferentes que acrediten el cumplimiento de la totalidad de los requisitos habilitantes, según lo señalado en el proceso de selección. </w:t>
      </w:r>
    </w:p>
    <w:p w14:paraId="32D66142" w14:textId="0F33AA0F" w:rsidR="00C97D9A" w:rsidRPr="00526168" w:rsidRDefault="00C97D9A" w:rsidP="00C97D9A">
      <w:pPr>
        <w:pStyle w:val="Ttulo1"/>
        <w:spacing w:before="221"/>
        <w:ind w:left="491"/>
        <w:jc w:val="both"/>
        <w:rPr>
          <w:rFonts w:ascii="Arial Narrow" w:eastAsia="Arial MT" w:hAnsi="Arial Narrow"/>
          <w:b w:val="0"/>
          <w:bCs w:val="0"/>
          <w:sz w:val="22"/>
          <w:szCs w:val="22"/>
        </w:rPr>
      </w:pPr>
      <w:r w:rsidRPr="00526168">
        <w:rPr>
          <w:rFonts w:ascii="Arial Narrow" w:eastAsia="Arial MT" w:hAnsi="Arial Narrow"/>
          <w:b w:val="0"/>
          <w:bCs w:val="0"/>
          <w:sz w:val="22"/>
          <w:szCs w:val="22"/>
        </w:rPr>
        <w:t>Nota 2: En el caso de oferentes plurales, los requisitos habilitantes jurídicos deberán ser acreditados por cada uno de los integrantes de la figura asociativa, de conformidad con lo señalado en los Términos y condiciones.</w:t>
      </w:r>
    </w:p>
    <w:p w14:paraId="4C0FB4DA" w14:textId="77777777" w:rsidR="0080242B" w:rsidRPr="00526168" w:rsidRDefault="0080242B" w:rsidP="00C97D9A">
      <w:pPr>
        <w:pStyle w:val="Ttulo1"/>
        <w:spacing w:before="221"/>
        <w:ind w:left="491"/>
        <w:jc w:val="both"/>
        <w:rPr>
          <w:rFonts w:ascii="Arial Narrow" w:eastAsia="Arial MT" w:hAnsi="Arial Narrow"/>
          <w:b w:val="0"/>
          <w:bCs w:val="0"/>
          <w:sz w:val="22"/>
          <w:szCs w:val="22"/>
        </w:rPr>
      </w:pPr>
    </w:p>
    <w:p w14:paraId="2D4449F4" w14:textId="3EEC0D12" w:rsidR="00B879B6" w:rsidRPr="00526168" w:rsidRDefault="00B879B6" w:rsidP="00A30A12">
      <w:pPr>
        <w:pStyle w:val="Prrafodelista"/>
        <w:numPr>
          <w:ilvl w:val="1"/>
          <w:numId w:val="11"/>
        </w:numPr>
        <w:contextualSpacing/>
        <w:jc w:val="both"/>
        <w:rPr>
          <w:rFonts w:ascii="Arial Narrow" w:hAnsi="Arial Narrow" w:cstheme="minorHAnsi"/>
          <w:b/>
        </w:rPr>
      </w:pPr>
      <w:r w:rsidRPr="00526168">
        <w:rPr>
          <w:rFonts w:ascii="Arial Narrow" w:hAnsi="Arial Narrow" w:cstheme="minorHAnsi"/>
          <w:b/>
        </w:rPr>
        <w:t xml:space="preserve"> REQUISITOS HABILITANTES JURÍDICOS</w:t>
      </w:r>
    </w:p>
    <w:p w14:paraId="2FD5E8E3" w14:textId="77777777" w:rsidR="00B879B6" w:rsidRPr="00526168" w:rsidRDefault="00B879B6" w:rsidP="00B879B6">
      <w:pPr>
        <w:pStyle w:val="Prrafodelista"/>
        <w:ind w:left="716"/>
        <w:jc w:val="both"/>
        <w:rPr>
          <w:rFonts w:ascii="Arial Narrow" w:hAnsi="Arial Narrow" w:cstheme="minorHAnsi"/>
          <w:b/>
        </w:rPr>
      </w:pPr>
    </w:p>
    <w:p w14:paraId="3C541EBD" w14:textId="77777777" w:rsidR="00B879B6" w:rsidRPr="00526168" w:rsidRDefault="00B879B6" w:rsidP="00A30A12">
      <w:pPr>
        <w:pStyle w:val="Prrafodelista"/>
        <w:numPr>
          <w:ilvl w:val="2"/>
          <w:numId w:val="12"/>
        </w:numPr>
        <w:spacing w:before="240" w:line="276" w:lineRule="auto"/>
        <w:ind w:left="0" w:right="115" w:hanging="4"/>
        <w:contextualSpacing/>
        <w:jc w:val="both"/>
        <w:rPr>
          <w:rFonts w:ascii="Arial Narrow" w:eastAsia="Calibri" w:hAnsi="Arial Narrow" w:cstheme="minorHAnsi"/>
          <w:b/>
          <w:lang w:val="es-CO"/>
        </w:rPr>
      </w:pPr>
      <w:r w:rsidRPr="00526168">
        <w:rPr>
          <w:rFonts w:ascii="Arial Narrow" w:hAnsi="Arial Narrow" w:cstheme="minorHAnsi"/>
          <w:b/>
        </w:rPr>
        <w:t xml:space="preserve">Carta de presentación de la propuesta: </w:t>
      </w:r>
      <w:r w:rsidRPr="00526168">
        <w:rPr>
          <w:rFonts w:ascii="Arial Narrow" w:hAnsi="Arial Narrow" w:cstheme="minorHAnsi"/>
        </w:rPr>
        <w:t xml:space="preserve">De acuerdo con el contenido del modelo suministrado </w:t>
      </w:r>
      <w:r w:rsidRPr="00526168">
        <w:rPr>
          <w:rFonts w:ascii="Arial Narrow" w:hAnsi="Arial Narrow" w:cstheme="minorHAnsi"/>
          <w:b/>
          <w:bCs/>
          <w:i/>
          <w:iCs/>
          <w:u w:val="single"/>
        </w:rPr>
        <w:t>FORMATO 1,</w:t>
      </w:r>
      <w:r w:rsidRPr="00526168">
        <w:rPr>
          <w:rFonts w:ascii="Arial Narrow" w:hAnsi="Arial Narrow" w:cstheme="minorHAnsi"/>
        </w:rPr>
        <w:t xml:space="preserve"> deberá ser firmada por la Persona Natural proponente o por el Representante Legal de la Sociedad, Consorcio o Unión Temporal proponente, o por el apoderado si éste existe indicando su nombre, documento de identidad y demás datos requeridos en el formato suministrado con el presente documento.</w:t>
      </w:r>
    </w:p>
    <w:p w14:paraId="022BFD13" w14:textId="77777777" w:rsidR="00B879B6" w:rsidRPr="00526168" w:rsidRDefault="00B879B6" w:rsidP="00B879B6">
      <w:pPr>
        <w:pStyle w:val="Prrafodelista"/>
        <w:spacing w:before="240" w:line="276" w:lineRule="auto"/>
        <w:ind w:left="0" w:right="115" w:firstLine="0"/>
        <w:contextualSpacing/>
        <w:jc w:val="both"/>
        <w:rPr>
          <w:rFonts w:ascii="Arial Narrow" w:hAnsi="Arial Narrow" w:cstheme="minorHAnsi"/>
        </w:rPr>
      </w:pPr>
      <w:r w:rsidRPr="00526168">
        <w:rPr>
          <w:rFonts w:ascii="Arial Narrow" w:hAnsi="Arial Narrow" w:cstheme="minorHAnsi"/>
        </w:rPr>
        <w:t>Si la oferta es presentada por un Consorcio o una Unión Temporal, en la carta de presentación se debe indicar el nombre del consorcio o unión temporal y además el nombre de los integrantes de este. En la carta de presentación de la oferta el proponente manifestará de manera expresa que no se encuentra incurso en las causales de inhabilidad, incompatibilidad o prohibiciones para contratar, establecidas en la Constitución Política o en la Ley.</w:t>
      </w:r>
    </w:p>
    <w:p w14:paraId="6C986F28" w14:textId="77777777" w:rsidR="00B879B6" w:rsidRPr="00526168" w:rsidRDefault="00B879B6" w:rsidP="00B879B6">
      <w:pPr>
        <w:pStyle w:val="Prrafodelista"/>
        <w:spacing w:before="240" w:line="276" w:lineRule="auto"/>
        <w:ind w:left="0" w:right="115" w:firstLine="0"/>
        <w:contextualSpacing/>
        <w:jc w:val="both"/>
        <w:rPr>
          <w:rFonts w:ascii="Arial Narrow" w:eastAsia="Calibri" w:hAnsi="Arial Narrow" w:cstheme="minorHAnsi"/>
          <w:b/>
          <w:lang w:val="es-CO"/>
        </w:rPr>
      </w:pPr>
      <w:r w:rsidRPr="00526168">
        <w:rPr>
          <w:rFonts w:ascii="Arial Narrow" w:hAnsi="Arial Narrow" w:cstheme="minorHAnsi"/>
        </w:rPr>
        <w:t>El representante legal debe encontrarse debidamente facultado para representar legalmente a la sociedad y para celebrar todos los actos y contratos que se relacionen con el objeto de esta de tener alguna limitación deberá presentar la autorización correspondiente del órgano social.</w:t>
      </w:r>
    </w:p>
    <w:p w14:paraId="2EED46A6" w14:textId="77777777" w:rsidR="00B879B6" w:rsidRPr="00526168" w:rsidRDefault="00B879B6" w:rsidP="00B879B6">
      <w:pPr>
        <w:pStyle w:val="Prrafodelista"/>
        <w:spacing w:before="240" w:line="276" w:lineRule="auto"/>
        <w:ind w:left="716" w:right="115" w:firstLine="0"/>
        <w:contextualSpacing/>
        <w:jc w:val="both"/>
        <w:rPr>
          <w:rFonts w:ascii="Arial Narrow" w:eastAsia="Calibri" w:hAnsi="Arial Narrow" w:cstheme="minorHAnsi"/>
          <w:b/>
          <w:lang w:val="es-CO"/>
        </w:rPr>
      </w:pPr>
    </w:p>
    <w:p w14:paraId="5FBC151C" w14:textId="77777777" w:rsidR="00B879B6" w:rsidRPr="00526168" w:rsidRDefault="00B879B6" w:rsidP="00B879B6">
      <w:pPr>
        <w:adjustRightInd w:val="0"/>
        <w:ind w:left="0" w:hanging="2"/>
        <w:jc w:val="both"/>
        <w:rPr>
          <w:rFonts w:ascii="Arial Narrow" w:hAnsi="Arial Narrow" w:cstheme="minorHAnsi"/>
          <w:b/>
        </w:rPr>
      </w:pPr>
      <w:r w:rsidRPr="00526168">
        <w:rPr>
          <w:rFonts w:ascii="Arial Narrow" w:hAnsi="Arial Narrow" w:cstheme="minorHAnsi"/>
          <w:b/>
        </w:rPr>
        <w:t xml:space="preserve">3.2.2 Certificado de existencia y representación legal: </w:t>
      </w:r>
      <w:r w:rsidRPr="00526168">
        <w:rPr>
          <w:rFonts w:ascii="Arial Narrow" w:hAnsi="Arial Narrow" w:cstheme="minorHAnsi"/>
        </w:rPr>
        <w:t xml:space="preserve">Certificado de existencia y representación legal expedido por la Cámara de Comercio o autoridad competente en el que se verificará: </w:t>
      </w:r>
    </w:p>
    <w:p w14:paraId="76BC5C6C" w14:textId="77777777" w:rsidR="002B0534" w:rsidRPr="00526168" w:rsidRDefault="002B0534" w:rsidP="002B0534">
      <w:pPr>
        <w:ind w:left="0" w:hanging="2"/>
        <w:jc w:val="both"/>
        <w:rPr>
          <w:rFonts w:ascii="Arial Narrow" w:hAnsi="Arial Narrow" w:cstheme="minorHAnsi"/>
          <w:color w:val="000000" w:themeColor="text1"/>
        </w:rPr>
      </w:pPr>
      <w:r w:rsidRPr="00526168">
        <w:rPr>
          <w:rFonts w:ascii="Arial Narrow" w:hAnsi="Arial Narrow" w:cstheme="minorHAnsi"/>
          <w:b/>
          <w:color w:val="000000" w:themeColor="text1"/>
        </w:rPr>
        <w:t xml:space="preserve">Fecha de expedición: </w:t>
      </w:r>
      <w:r w:rsidRPr="00526168">
        <w:rPr>
          <w:rFonts w:ascii="Arial Narrow" w:hAnsi="Arial Narrow" w:cstheme="minorHAnsi"/>
          <w:color w:val="000000" w:themeColor="text1"/>
        </w:rPr>
        <w:t>Deberá haber sido expedido con fecha no mayor a treinta (30) días calendario anteriores a la fecha de cierre del proceso. En el caso de los Consorcios o Uniones Temporales, cada uno de sus integrantes deberá cumplir esta condición.</w:t>
      </w:r>
    </w:p>
    <w:p w14:paraId="33328FC0" w14:textId="77777777" w:rsidR="002B0534" w:rsidRPr="00526168" w:rsidRDefault="002B0534" w:rsidP="002B0534">
      <w:pPr>
        <w:ind w:left="0" w:hanging="2"/>
        <w:jc w:val="both"/>
        <w:rPr>
          <w:rFonts w:ascii="Arial Narrow" w:hAnsi="Arial Narrow" w:cstheme="minorHAnsi"/>
          <w:color w:val="000000" w:themeColor="text1"/>
        </w:rPr>
      </w:pPr>
      <w:r w:rsidRPr="00526168">
        <w:rPr>
          <w:rFonts w:ascii="Arial Narrow" w:hAnsi="Arial Narrow" w:cstheme="minorHAnsi"/>
          <w:b/>
          <w:color w:val="000000" w:themeColor="text1"/>
        </w:rPr>
        <w:t xml:space="preserve"> Vigencia: </w:t>
      </w:r>
      <w:r w:rsidRPr="00526168">
        <w:rPr>
          <w:rFonts w:ascii="Arial Narrow" w:hAnsi="Arial Narrow" w:cstheme="minorHAnsi"/>
          <w:color w:val="000000" w:themeColor="text1"/>
        </w:rPr>
        <w:t>El término de duración de la persona jurídica no debe ser inferior a la del plazo de ejecución y liquidación del contrato y cinco (5) años más.</w:t>
      </w:r>
    </w:p>
    <w:p w14:paraId="35C17D9C" w14:textId="77777777" w:rsidR="002B0534" w:rsidRPr="00526168" w:rsidRDefault="002B0534" w:rsidP="002B0534">
      <w:pPr>
        <w:ind w:left="0" w:hanging="2"/>
        <w:jc w:val="both"/>
        <w:rPr>
          <w:rFonts w:ascii="Arial Narrow" w:hAnsi="Arial Narrow" w:cstheme="minorHAnsi"/>
          <w:color w:val="000000" w:themeColor="text1"/>
        </w:rPr>
      </w:pPr>
      <w:r w:rsidRPr="00526168">
        <w:rPr>
          <w:rFonts w:ascii="Arial Narrow" w:hAnsi="Arial Narrow" w:cstheme="minorHAnsi"/>
          <w:color w:val="000000" w:themeColor="text1"/>
        </w:rPr>
        <w:t xml:space="preserve"> En el caso de los Consorcios o Uniones Temporales, cada uno de sus integrantes que sea persona jurídica deberá cumplir individualmente con estas reglas. En los casos en que el vencimiento del período de duración de la persona jurídica sea inferior al plazo exigido, se admitirá un acta proveniente del órgano social con capacidad jurídica para </w:t>
      </w:r>
      <w:r w:rsidRPr="00526168">
        <w:rPr>
          <w:rFonts w:ascii="Arial Narrow" w:hAnsi="Arial Narrow" w:cstheme="minorHAnsi"/>
          <w:color w:val="000000" w:themeColor="text1"/>
        </w:rPr>
        <w:lastRenderedPageBreak/>
        <w:t>tomar esa clase de determinaciones, en la cual se exprese el compromiso de prorrogar la duración de la persona jurídica para alcanzar los plazos aquí previstos, en caso de resultar adjudicatario y antes de la suscripción del contrato.</w:t>
      </w:r>
    </w:p>
    <w:p w14:paraId="5AFCA0BD" w14:textId="77777777" w:rsidR="002B0534" w:rsidRPr="00526168" w:rsidRDefault="002B0534" w:rsidP="002B0534">
      <w:pPr>
        <w:ind w:left="0" w:hanging="2"/>
        <w:jc w:val="both"/>
        <w:rPr>
          <w:rFonts w:ascii="Arial Narrow" w:hAnsi="Arial Narrow" w:cstheme="minorHAnsi"/>
          <w:color w:val="000000" w:themeColor="text1"/>
        </w:rPr>
      </w:pPr>
      <w:r w:rsidRPr="00526168">
        <w:rPr>
          <w:rFonts w:ascii="Arial Narrow" w:hAnsi="Arial Narrow" w:cstheme="minorHAnsi"/>
          <w:b/>
          <w:bCs/>
          <w:color w:val="000000" w:themeColor="text1"/>
        </w:rPr>
        <w:t>Objeto social:</w:t>
      </w:r>
      <w:r w:rsidRPr="00526168">
        <w:rPr>
          <w:rFonts w:ascii="Arial Narrow" w:hAnsi="Arial Narrow" w:cstheme="minorHAnsi"/>
          <w:color w:val="000000" w:themeColor="text1"/>
        </w:rPr>
        <w:t xml:space="preserve"> El Objeto Social de la persona jurídica y/o actividad de la persona natural proponente, y de cada uno de los miembros que conforman el Consorcio o la Unión Temporal, deben permitir ejecutar las actividades descritas en el objeto del presente proceso de selección y en el contrato que de él se derive.</w:t>
      </w:r>
    </w:p>
    <w:p w14:paraId="28AF4F0C" w14:textId="77777777" w:rsidR="002B0534" w:rsidRPr="00526168" w:rsidRDefault="002B0534" w:rsidP="002B0534">
      <w:pPr>
        <w:ind w:left="0" w:hanging="2"/>
        <w:jc w:val="both"/>
        <w:rPr>
          <w:rFonts w:ascii="Arial Narrow" w:hAnsi="Arial Narrow" w:cstheme="minorHAnsi"/>
          <w:color w:val="000000" w:themeColor="text1"/>
        </w:rPr>
      </w:pPr>
      <w:r w:rsidRPr="00526168">
        <w:rPr>
          <w:rFonts w:ascii="Arial Narrow" w:hAnsi="Arial Narrow" w:cstheme="minorHAnsi"/>
          <w:b/>
          <w:bCs/>
          <w:color w:val="000000" w:themeColor="text1"/>
        </w:rPr>
        <w:t>Nota:</w:t>
      </w:r>
      <w:r w:rsidRPr="00526168">
        <w:rPr>
          <w:rFonts w:ascii="Arial Narrow" w:hAnsi="Arial Narrow" w:cstheme="minorHAnsi"/>
          <w:color w:val="000000" w:themeColor="text1"/>
        </w:rPr>
        <w:t xml:space="preserve"> En el evento en que el certificado mencionado no se indique las facultades del representante legal o la duración de la sociedad, el proponente deberá presentar el extracto de los estatutos sociales en donde se indiquen las mismas. </w:t>
      </w:r>
    </w:p>
    <w:p w14:paraId="687857C6" w14:textId="77777777" w:rsidR="002B0534" w:rsidRPr="00526168" w:rsidRDefault="002B0534" w:rsidP="002B0534">
      <w:pPr>
        <w:ind w:left="0" w:hanging="2"/>
        <w:jc w:val="both"/>
        <w:rPr>
          <w:rFonts w:ascii="Arial Narrow" w:hAnsi="Arial Narrow" w:cstheme="minorHAnsi"/>
          <w:color w:val="000000" w:themeColor="text1"/>
        </w:rPr>
      </w:pPr>
    </w:p>
    <w:p w14:paraId="130060FF" w14:textId="23E684C1" w:rsidR="002B0534" w:rsidRPr="00526168" w:rsidRDefault="002B0534" w:rsidP="000339E9">
      <w:pPr>
        <w:ind w:left="0" w:hanging="2"/>
        <w:jc w:val="both"/>
        <w:rPr>
          <w:rFonts w:ascii="Arial Narrow" w:hAnsi="Arial Narrow" w:cstheme="minorHAnsi"/>
          <w:color w:val="000000" w:themeColor="text1"/>
        </w:rPr>
      </w:pPr>
      <w:r w:rsidRPr="00526168">
        <w:rPr>
          <w:rFonts w:ascii="Arial Narrow" w:hAnsi="Arial Narrow" w:cstheme="minorHAnsi"/>
          <w:b/>
          <w:bCs/>
          <w:color w:val="000000" w:themeColor="text1"/>
        </w:rPr>
        <w:t xml:space="preserve">Facultades del representante legal: </w:t>
      </w:r>
      <w:r w:rsidRPr="00526168">
        <w:rPr>
          <w:rFonts w:ascii="Arial Narrow" w:hAnsi="Arial Narrow" w:cstheme="minorHAnsi"/>
          <w:color w:val="000000" w:themeColor="text1"/>
        </w:rPr>
        <w:t>Cuando el representante legal de las personas jurídicas nacionales o de las sucursales en Colombia tenga limitaciones estatutarias para presentar propuesta, para suscribir el contrato o realizar cualquier otro acto requerido para la presentación de la propuesta, la participación en el proceso de selección y/o para la contratación en caso de resultar adjudicatario, se deberá presentar junto con la propuesta el acta o extracto del acta en la que conste la decisión del órgano social correspondiente que autorice la presentación de propuesta, la celebración del contrato y la realización de los demás actos requeridos para la ejecución del contrato en caso de resultar adjudicatario.</w:t>
      </w:r>
    </w:p>
    <w:p w14:paraId="1095DDE6" w14:textId="77777777" w:rsidR="002B0534" w:rsidRPr="00526168" w:rsidRDefault="002B0534" w:rsidP="002B0534">
      <w:pPr>
        <w:ind w:left="0" w:right="40" w:hanging="2"/>
        <w:jc w:val="both"/>
        <w:rPr>
          <w:rFonts w:ascii="Arial Narrow" w:hAnsi="Arial Narrow" w:cstheme="minorHAnsi"/>
          <w:color w:val="000000" w:themeColor="text1"/>
        </w:rPr>
      </w:pPr>
      <w:r w:rsidRPr="00526168">
        <w:rPr>
          <w:rFonts w:ascii="Arial Narrow" w:hAnsi="Arial Narrow" w:cstheme="minorHAnsi"/>
          <w:b/>
          <w:color w:val="000000" w:themeColor="text1"/>
        </w:rPr>
        <w:t xml:space="preserve">Existencia y representación legal persona jurídica extranjero sin sucursal en Colombia: </w:t>
      </w:r>
      <w:r w:rsidRPr="00526168">
        <w:rPr>
          <w:rFonts w:ascii="Arial Narrow" w:hAnsi="Arial Narrow" w:cstheme="minorHAnsi"/>
          <w:color w:val="000000" w:themeColor="text1"/>
        </w:rPr>
        <w:t>Si la oferta es presentada por un proponente extranjero sin sucursal en Colombia o alguno de los integrantes del proponente plural tiene esta calidad, para acreditar su existencia y representación legal, deberá aportar el documento expedido por la autoridad competente en el país de su domicilio,</w:t>
      </w:r>
      <w:r w:rsidRPr="00526168">
        <w:rPr>
          <w:rFonts w:ascii="Arial Narrow" w:hAnsi="Arial Narrow" w:cstheme="minorHAnsi"/>
          <w:b/>
          <w:color w:val="000000" w:themeColor="text1"/>
        </w:rPr>
        <w:t xml:space="preserve"> </w:t>
      </w:r>
      <w:r w:rsidRPr="00526168">
        <w:rPr>
          <w:rFonts w:ascii="Arial Narrow" w:hAnsi="Arial Narrow" w:cstheme="minorHAnsi"/>
          <w:color w:val="000000" w:themeColor="text1"/>
        </w:rPr>
        <w:t>con no más de dos meses de expedición con anterioridad a la fecha de cierre en el que conste su existencia, objeto y vigencia, y el nombre del representante legal de la sociedad o de la persona o personas que tengan la capacidad para comprometerla jurídicamente y sus facultades, y en el cual se señale expresamente que el representante no tiene limitaciones para presentar la propuesta, suscribir el contrato y comprometer a la entidad a través de su propuesta. En el evento en que conforme a la jurisdicción del interesado extranjero no hubiese una única autoridad o un solo documento que certifique la totalidad de la información, presentarán los documentos que sean necesarios para acreditar lo solicitado en el presente numeral, expedidos por las respectivas autoridades competentes.</w:t>
      </w:r>
    </w:p>
    <w:p w14:paraId="606E6A10" w14:textId="77777777" w:rsidR="002B0534" w:rsidRPr="00526168" w:rsidRDefault="002B0534" w:rsidP="002B0534">
      <w:pPr>
        <w:ind w:left="0" w:hanging="2"/>
        <w:jc w:val="both"/>
        <w:rPr>
          <w:rFonts w:ascii="Arial Narrow" w:hAnsi="Arial Narrow" w:cstheme="minorHAnsi"/>
          <w:color w:val="000000" w:themeColor="text1"/>
        </w:rPr>
      </w:pPr>
      <w:r w:rsidRPr="00526168">
        <w:rPr>
          <w:rFonts w:ascii="Arial Narrow" w:hAnsi="Arial Narrow" w:cstheme="minorHAnsi"/>
          <w:color w:val="000000" w:themeColor="text1"/>
        </w:rPr>
        <w:t xml:space="preserve"> Si en la respectiva jurisdicción no existiese ninguna autoridad o entidad que certifique la información aquí solicitada, el proponente extranjero podrá presentar una declaración juramentada de una persona con capacidad jurídica para vincular y representar a la sociedad y/o copia de sus estatutos o similares en que conste:</w:t>
      </w:r>
    </w:p>
    <w:p w14:paraId="06E7D9C8" w14:textId="77777777" w:rsidR="002B0534" w:rsidRPr="00526168" w:rsidRDefault="002B0534">
      <w:pPr>
        <w:pStyle w:val="Prrafodelista"/>
        <w:numPr>
          <w:ilvl w:val="0"/>
          <w:numId w:val="23"/>
        </w:numPr>
        <w:jc w:val="both"/>
        <w:rPr>
          <w:rFonts w:ascii="Arial Narrow" w:hAnsi="Arial Narrow" w:cstheme="minorHAnsi"/>
          <w:color w:val="000000" w:themeColor="text1"/>
        </w:rPr>
      </w:pPr>
      <w:r w:rsidRPr="00526168">
        <w:rPr>
          <w:rFonts w:ascii="Arial Narrow" w:hAnsi="Arial Narrow" w:cstheme="minorHAnsi"/>
          <w:color w:val="000000" w:themeColor="text1"/>
        </w:rPr>
        <w:t>Que no existe autoridad u organismo que certifique lo solicitado;</w:t>
      </w:r>
    </w:p>
    <w:p w14:paraId="079A8BB3" w14:textId="77777777" w:rsidR="002B0534" w:rsidRPr="00526168" w:rsidRDefault="002B0534">
      <w:pPr>
        <w:pStyle w:val="Prrafodelista"/>
        <w:numPr>
          <w:ilvl w:val="0"/>
          <w:numId w:val="23"/>
        </w:numPr>
        <w:jc w:val="both"/>
        <w:rPr>
          <w:rFonts w:ascii="Arial Narrow" w:hAnsi="Arial Narrow" w:cstheme="minorHAnsi"/>
          <w:color w:val="000000" w:themeColor="text1"/>
        </w:rPr>
      </w:pPr>
      <w:r w:rsidRPr="00526168">
        <w:rPr>
          <w:rFonts w:ascii="Arial Narrow" w:hAnsi="Arial Narrow" w:cstheme="minorHAnsi"/>
          <w:color w:val="000000" w:themeColor="text1"/>
        </w:rPr>
        <w:t>Que su objeto social principal o complementario permite la celebración y ejecución del Contrato; para estos efectos, la autorización se entiende contenida dentro de las autorizaciones generales otorgadas para comprometer a la sociedad.</w:t>
      </w:r>
    </w:p>
    <w:p w14:paraId="4EEE14CA" w14:textId="77777777" w:rsidR="002B0534" w:rsidRPr="00526168" w:rsidRDefault="002B0534">
      <w:pPr>
        <w:pStyle w:val="Prrafodelista"/>
        <w:numPr>
          <w:ilvl w:val="0"/>
          <w:numId w:val="23"/>
        </w:numPr>
        <w:jc w:val="both"/>
        <w:rPr>
          <w:rFonts w:ascii="Arial Narrow" w:hAnsi="Arial Narrow" w:cstheme="minorHAnsi"/>
          <w:color w:val="000000" w:themeColor="text1"/>
        </w:rPr>
      </w:pPr>
      <w:r w:rsidRPr="00526168">
        <w:rPr>
          <w:rFonts w:ascii="Arial Narrow" w:hAnsi="Arial Narrow" w:cstheme="minorHAnsi"/>
          <w:color w:val="000000" w:themeColor="text1"/>
        </w:rPr>
        <w:t>Que su(s) representante(s) legal(es) o de su(s) apoderado(s) especial(es) en Colombia tiene(n) las suficientes facultades para la suscripción del Contrato.</w:t>
      </w:r>
    </w:p>
    <w:p w14:paraId="1EA05D28" w14:textId="5D7F9A68" w:rsidR="002B0534" w:rsidRPr="00526168" w:rsidRDefault="002B0534" w:rsidP="002B0534">
      <w:pPr>
        <w:autoSpaceDE w:val="0"/>
        <w:autoSpaceDN w:val="0"/>
        <w:adjustRightInd w:val="0"/>
        <w:spacing w:after="0" w:line="240" w:lineRule="auto"/>
        <w:ind w:left="0" w:hanging="2"/>
        <w:jc w:val="both"/>
        <w:rPr>
          <w:rFonts w:ascii="Arial Narrow" w:hAnsi="Arial Narrow" w:cstheme="minorHAnsi"/>
          <w:color w:val="000000" w:themeColor="text1"/>
        </w:rPr>
      </w:pPr>
      <w:r w:rsidRPr="00526168">
        <w:rPr>
          <w:rFonts w:ascii="Arial Narrow" w:hAnsi="Arial Narrow" w:cstheme="minorHAnsi"/>
          <w:color w:val="000000" w:themeColor="text1"/>
        </w:rPr>
        <w:t xml:space="preserve">Que su duración es por lo menos igual al plazo total estimado del Contrato y cinco (5) años más después de liquidado. En todos los casos, deberán cumplirse todos y cada uno de los requisitos legales exigidos para la validez en Colombia de documentos expedidos en el exterior con el propósito de que puedan obrar como prueba conforme a lo dispuesto en el artículo 251 del </w:t>
      </w:r>
      <w:proofErr w:type="spellStart"/>
      <w:r w:rsidRPr="00526168">
        <w:rPr>
          <w:rFonts w:ascii="Arial Narrow" w:hAnsi="Arial Narrow" w:cstheme="minorHAnsi"/>
          <w:color w:val="000000" w:themeColor="text1"/>
        </w:rPr>
        <w:t>CGP</w:t>
      </w:r>
      <w:proofErr w:type="spellEnd"/>
      <w:r w:rsidRPr="00526168">
        <w:rPr>
          <w:rFonts w:ascii="Arial Narrow" w:hAnsi="Arial Narrow" w:cstheme="minorHAnsi"/>
          <w:color w:val="000000" w:themeColor="text1"/>
        </w:rPr>
        <w:t>, y las demás normas vigentes.</w:t>
      </w:r>
    </w:p>
    <w:p w14:paraId="03536DC3" w14:textId="77777777" w:rsidR="000339E9" w:rsidRPr="00526168" w:rsidRDefault="000339E9" w:rsidP="002B0534">
      <w:pPr>
        <w:autoSpaceDE w:val="0"/>
        <w:autoSpaceDN w:val="0"/>
        <w:adjustRightInd w:val="0"/>
        <w:spacing w:after="0" w:line="240" w:lineRule="auto"/>
        <w:ind w:left="0" w:hanging="2"/>
        <w:jc w:val="both"/>
        <w:rPr>
          <w:rFonts w:ascii="Arial Narrow" w:hAnsi="Arial Narrow" w:cstheme="minorHAnsi"/>
          <w:color w:val="000000" w:themeColor="text1"/>
        </w:rPr>
      </w:pPr>
    </w:p>
    <w:p w14:paraId="78A2482D" w14:textId="25A9534B" w:rsidR="00B879B6" w:rsidRPr="00526168" w:rsidRDefault="00B879B6" w:rsidP="00B879B6">
      <w:pPr>
        <w:adjustRightInd w:val="0"/>
        <w:ind w:left="0" w:hanging="2"/>
        <w:jc w:val="both"/>
        <w:rPr>
          <w:rFonts w:ascii="Arial Narrow" w:hAnsi="Arial Narrow" w:cstheme="minorHAnsi"/>
        </w:rPr>
      </w:pPr>
      <w:r w:rsidRPr="00526168">
        <w:rPr>
          <w:rFonts w:ascii="Arial Narrow" w:hAnsi="Arial Narrow" w:cstheme="minorHAnsi"/>
          <w:b/>
        </w:rPr>
        <w:t xml:space="preserve">3.2.3 </w:t>
      </w:r>
      <w:r w:rsidR="002B0534" w:rsidRPr="00526168">
        <w:rPr>
          <w:rFonts w:ascii="Arial Narrow" w:hAnsi="Arial Narrow" w:cstheme="minorHAnsi"/>
          <w:b/>
          <w:color w:val="000000" w:themeColor="text1"/>
        </w:rPr>
        <w:t xml:space="preserve">autorización del órgano social (en caso de existir limitaciones). </w:t>
      </w:r>
      <w:r w:rsidRPr="00526168">
        <w:rPr>
          <w:rFonts w:ascii="Arial Narrow" w:hAnsi="Arial Narrow" w:cstheme="minorHAnsi"/>
        </w:rPr>
        <w:t>Si el Representante Legal de la sociedad tiene restricciones para contraer obligaciones en nombre de la misma, deberá acreditar su capacidad a través de una autorización suficiente otorgada por parte del órgano social competente respectivo para cada caso. En caso de no tener restricciones, bastará con la presentación del certificado de existencia y representación legal.</w:t>
      </w:r>
    </w:p>
    <w:p w14:paraId="04B7E907" w14:textId="77777777" w:rsidR="00B879B6" w:rsidRPr="00526168" w:rsidRDefault="00B879B6" w:rsidP="00B879B6">
      <w:pPr>
        <w:autoSpaceDE w:val="0"/>
        <w:autoSpaceDN w:val="0"/>
        <w:adjustRightInd w:val="0"/>
        <w:spacing w:after="0" w:line="240" w:lineRule="auto"/>
        <w:ind w:left="0" w:hanging="2"/>
        <w:jc w:val="both"/>
        <w:rPr>
          <w:rFonts w:ascii="Arial Narrow" w:hAnsi="Arial Narrow" w:cstheme="minorHAnsi"/>
        </w:rPr>
      </w:pPr>
    </w:p>
    <w:p w14:paraId="62056AF9" w14:textId="77777777" w:rsidR="002B0534" w:rsidRPr="00526168" w:rsidRDefault="00B879B6" w:rsidP="002B0534">
      <w:pPr>
        <w:spacing w:line="276" w:lineRule="auto"/>
        <w:ind w:left="0" w:right="180" w:hanging="2"/>
        <w:jc w:val="both"/>
        <w:rPr>
          <w:rFonts w:ascii="Arial Narrow" w:hAnsi="Arial Narrow" w:cstheme="minorHAnsi"/>
        </w:rPr>
      </w:pPr>
      <w:r w:rsidRPr="00526168">
        <w:rPr>
          <w:rFonts w:ascii="Arial Narrow" w:eastAsia="MS Mincho" w:hAnsi="Arial Narrow" w:cstheme="minorHAnsi"/>
          <w:b/>
          <w:bCs/>
          <w:color w:val="000000" w:themeColor="text1"/>
          <w:lang w:val="es-ES_tradnl"/>
        </w:rPr>
        <w:t xml:space="preserve">3.2.4 </w:t>
      </w:r>
      <w:r w:rsidR="002B0534" w:rsidRPr="00526168">
        <w:rPr>
          <w:rFonts w:ascii="Arial Narrow" w:hAnsi="Arial Narrow" w:cstheme="minorHAnsi"/>
          <w:b/>
        </w:rPr>
        <w:t xml:space="preserve">Documento consorcial o constitución de unión temporal (anexo documento consorcial / unión temporal) cuando aplique – </w:t>
      </w:r>
      <w:r w:rsidR="002B0534" w:rsidRPr="00526168">
        <w:rPr>
          <w:rFonts w:ascii="Arial Narrow" w:hAnsi="Arial Narrow" w:cstheme="minorHAnsi"/>
          <w:b/>
          <w:i/>
          <w:iCs/>
          <w:u w:val="single"/>
        </w:rPr>
        <w:t>FORMATOS 2 Y 2.1</w:t>
      </w:r>
      <w:r w:rsidR="002B0534" w:rsidRPr="00526168">
        <w:rPr>
          <w:rFonts w:ascii="Arial Narrow" w:hAnsi="Arial Narrow" w:cstheme="minorHAnsi"/>
          <w:b/>
        </w:rPr>
        <w:t xml:space="preserve">. </w:t>
      </w:r>
      <w:r w:rsidR="002B0534" w:rsidRPr="00526168">
        <w:rPr>
          <w:rFonts w:ascii="Arial Narrow" w:hAnsi="Arial Narrow" w:cstheme="minorHAnsi"/>
        </w:rPr>
        <w:t xml:space="preserve">Si la oferta es presentada por un Consorcio o una Unión Temporal, en la carta de presentación se debe indicar el nombre del Consorcio o Unión Temporal y además el </w:t>
      </w:r>
      <w:r w:rsidR="002B0534" w:rsidRPr="00526168">
        <w:rPr>
          <w:rFonts w:ascii="Arial Narrow" w:hAnsi="Arial Narrow" w:cstheme="minorHAnsi"/>
        </w:rPr>
        <w:lastRenderedPageBreak/>
        <w:t>nombre de los integrantes de</w:t>
      </w:r>
      <w:r w:rsidR="002B0534" w:rsidRPr="00526168">
        <w:rPr>
          <w:rFonts w:ascii="Arial Narrow" w:hAnsi="Arial Narrow" w:cstheme="minorHAnsi"/>
          <w:b/>
        </w:rPr>
        <w:t xml:space="preserve">l </w:t>
      </w:r>
      <w:r w:rsidR="002B0534" w:rsidRPr="00526168">
        <w:rPr>
          <w:rFonts w:ascii="Arial Narrow" w:hAnsi="Arial Narrow" w:cstheme="minorHAnsi"/>
        </w:rPr>
        <w:t>mismo. De acuerdo con lo establecido en el artículo 7º de la Ley 80 de 1993 en el documento de conformación del Consorcio o Unión Temporal se debe:</w:t>
      </w:r>
    </w:p>
    <w:p w14:paraId="04E5BEE2" w14:textId="77777777" w:rsidR="002B0534" w:rsidRPr="00526168" w:rsidRDefault="002B0534" w:rsidP="002B0534">
      <w:pPr>
        <w:pStyle w:val="Prrafodelista"/>
        <w:jc w:val="both"/>
        <w:rPr>
          <w:rFonts w:ascii="Arial Narrow" w:hAnsi="Arial Narrow" w:cstheme="minorHAnsi"/>
        </w:rPr>
      </w:pPr>
    </w:p>
    <w:p w14:paraId="7CD89134" w14:textId="77777777" w:rsidR="002B0534" w:rsidRPr="00526168" w:rsidRDefault="002B0534">
      <w:pPr>
        <w:pStyle w:val="Prrafodelista"/>
        <w:numPr>
          <w:ilvl w:val="0"/>
          <w:numId w:val="24"/>
        </w:numPr>
        <w:pBdr>
          <w:top w:val="nil"/>
          <w:left w:val="nil"/>
          <w:bottom w:val="nil"/>
          <w:right w:val="nil"/>
          <w:between w:val="nil"/>
        </w:pBdr>
        <w:ind w:right="180"/>
        <w:jc w:val="both"/>
        <w:rPr>
          <w:rFonts w:ascii="Arial Narrow" w:hAnsi="Arial Narrow" w:cstheme="minorHAnsi"/>
        </w:rPr>
      </w:pPr>
      <w:r w:rsidRPr="00526168">
        <w:rPr>
          <w:rFonts w:ascii="Arial Narrow" w:hAnsi="Arial Narrow" w:cstheme="minorHAnsi"/>
        </w:rPr>
        <w:t>Indicar en forma expresa si su participación es a título de Consorcio o Unión Temporal.</w:t>
      </w:r>
    </w:p>
    <w:p w14:paraId="1B47856F" w14:textId="77777777" w:rsidR="002B0534" w:rsidRPr="00526168" w:rsidRDefault="002B0534">
      <w:pPr>
        <w:pStyle w:val="Prrafodelista"/>
        <w:numPr>
          <w:ilvl w:val="0"/>
          <w:numId w:val="24"/>
        </w:numPr>
        <w:spacing w:before="240"/>
        <w:jc w:val="both"/>
        <w:rPr>
          <w:rFonts w:ascii="Arial Narrow" w:hAnsi="Arial Narrow" w:cstheme="minorHAnsi"/>
        </w:rPr>
      </w:pPr>
      <w:r w:rsidRPr="00526168">
        <w:rPr>
          <w:rFonts w:ascii="Arial Narrow" w:hAnsi="Arial Narrow" w:cstheme="minorHAnsi"/>
        </w:rPr>
        <w:t>Designar la persona, que para todos los efectos representará el Consorcio o la Unión Temporal.</w:t>
      </w:r>
    </w:p>
    <w:p w14:paraId="21D6AB73" w14:textId="77777777" w:rsidR="002B0534" w:rsidRPr="00526168" w:rsidRDefault="002B0534">
      <w:pPr>
        <w:pStyle w:val="Prrafodelista"/>
        <w:numPr>
          <w:ilvl w:val="0"/>
          <w:numId w:val="24"/>
        </w:numPr>
        <w:spacing w:before="240"/>
        <w:jc w:val="both"/>
        <w:rPr>
          <w:rFonts w:ascii="Arial Narrow" w:hAnsi="Arial Narrow" w:cstheme="minorHAnsi"/>
        </w:rPr>
      </w:pPr>
      <w:r w:rsidRPr="00526168">
        <w:rPr>
          <w:rFonts w:ascii="Arial Narrow" w:hAnsi="Arial Narrow" w:cstheme="minorHAnsi"/>
        </w:rPr>
        <w:t>Señalar las reglas básicas que regulen las relaciones entre los miembros del Consorcio o la Unión Temporal y sus respectivas responsabilidades.</w:t>
      </w:r>
    </w:p>
    <w:p w14:paraId="437C1020" w14:textId="77777777" w:rsidR="002B0534" w:rsidRPr="00526168" w:rsidRDefault="002B0534">
      <w:pPr>
        <w:pStyle w:val="Prrafodelista"/>
        <w:numPr>
          <w:ilvl w:val="0"/>
          <w:numId w:val="24"/>
        </w:numPr>
        <w:spacing w:before="240"/>
        <w:jc w:val="both"/>
        <w:rPr>
          <w:rFonts w:ascii="Arial Narrow" w:hAnsi="Arial Narrow" w:cstheme="minorHAnsi"/>
        </w:rPr>
      </w:pPr>
      <w:r w:rsidRPr="00526168">
        <w:rPr>
          <w:rFonts w:ascii="Arial Narrow" w:hAnsi="Arial Narrow" w:cstheme="minorHAnsi"/>
        </w:rPr>
        <w:t>En el caso de la UNIÓN TEMPORAL señalar en forma clara y precisa, los términos y extensión de la participación en la propuesta y en su ejecución y las obligaciones y responsabilidades de cada uno en la ejecución del contrato (ACTIVIDADES), los cuales no podrán ser modificados sin el consentimiento previo de la Entidad contratante.</w:t>
      </w:r>
    </w:p>
    <w:p w14:paraId="0983820E" w14:textId="77777777" w:rsidR="002B0534" w:rsidRPr="00526168" w:rsidRDefault="002B0534">
      <w:pPr>
        <w:pStyle w:val="Prrafodelista"/>
        <w:numPr>
          <w:ilvl w:val="0"/>
          <w:numId w:val="24"/>
        </w:numPr>
        <w:spacing w:before="240"/>
        <w:jc w:val="both"/>
        <w:rPr>
          <w:rFonts w:ascii="Arial Narrow" w:hAnsi="Arial Narrow" w:cstheme="minorHAnsi"/>
        </w:rPr>
      </w:pPr>
      <w:r w:rsidRPr="00526168">
        <w:rPr>
          <w:rFonts w:ascii="Arial Narrow" w:hAnsi="Arial Narrow" w:cstheme="minorHAnsi"/>
        </w:rPr>
        <w:t>Señalar la duración del mismo que no deberá ser inferior a la del contrato y un año más.</w:t>
      </w:r>
    </w:p>
    <w:p w14:paraId="30C31FF1" w14:textId="5753F28D" w:rsidR="002B0534" w:rsidRPr="00526168" w:rsidRDefault="002B0534">
      <w:pPr>
        <w:pStyle w:val="Prrafodelista"/>
        <w:numPr>
          <w:ilvl w:val="0"/>
          <w:numId w:val="24"/>
        </w:numPr>
        <w:spacing w:before="240"/>
        <w:jc w:val="both"/>
        <w:rPr>
          <w:rFonts w:ascii="Arial Narrow" w:hAnsi="Arial Narrow" w:cstheme="minorHAnsi"/>
        </w:rPr>
      </w:pPr>
      <w:r w:rsidRPr="00526168">
        <w:rPr>
          <w:rFonts w:ascii="Arial Narrow" w:hAnsi="Arial Narrow" w:cstheme="minorHAnsi"/>
        </w:rPr>
        <w:t xml:space="preserve">Para el caso de los consorcios o las uniones temporales, los proponentes deben en su propuesta expresar que durante el tiempo de ejecución del contrato ningún miembro integrante de las mismas puede retirarse, cualquiera que fuera la modalidad de retiro sin el previo y expreso consentimiento y aceptación de parte de la entidad. </w:t>
      </w:r>
    </w:p>
    <w:p w14:paraId="48AD20FD" w14:textId="77777777" w:rsidR="002B0534" w:rsidRPr="00526168" w:rsidRDefault="002B0534" w:rsidP="002B0534">
      <w:pPr>
        <w:pStyle w:val="Prrafodelista"/>
        <w:adjustRightInd w:val="0"/>
        <w:ind w:left="435" w:firstLine="0"/>
        <w:jc w:val="both"/>
        <w:rPr>
          <w:rFonts w:ascii="Arial Narrow" w:eastAsia="MS Mincho" w:hAnsi="Arial Narrow" w:cs="Arial"/>
          <w:bCs/>
          <w:color w:val="000000" w:themeColor="text1"/>
          <w:lang w:val="es-ES_tradnl"/>
        </w:rPr>
      </w:pPr>
      <w:r w:rsidRPr="00526168">
        <w:rPr>
          <w:rFonts w:ascii="Arial Narrow" w:hAnsi="Arial Narrow" w:cs="Arial"/>
        </w:rPr>
        <w:t xml:space="preserve">NOTA: LOS OFERENTES PLURALES DEBEN TENER </w:t>
      </w:r>
      <w:proofErr w:type="spellStart"/>
      <w:r w:rsidRPr="00526168">
        <w:rPr>
          <w:rFonts w:ascii="Arial Narrow" w:hAnsi="Arial Narrow" w:cs="Arial"/>
        </w:rPr>
        <w:t>ENCUENTA</w:t>
      </w:r>
      <w:proofErr w:type="spellEnd"/>
      <w:r w:rsidRPr="00526168">
        <w:rPr>
          <w:rFonts w:ascii="Arial Narrow" w:hAnsi="Arial Narrow" w:cs="Arial"/>
        </w:rPr>
        <w:t xml:space="preserve"> QUE EL PORCENTAJE DE PARTICIPACIÓN DE SUS INTEGRANTES QUE REPOSA EN EL DOCUMENTO DE CONSTITUCIÓN DE LA FIGURA ASOCIATIVA DEBE SER EL MISMO QUE APARECE EN EL REGISTRO QUE REALIZAN EN EL </w:t>
      </w:r>
      <w:proofErr w:type="spellStart"/>
      <w:r w:rsidRPr="00526168">
        <w:rPr>
          <w:rFonts w:ascii="Arial Narrow" w:hAnsi="Arial Narrow" w:cs="Arial"/>
        </w:rPr>
        <w:t>SECOPII</w:t>
      </w:r>
      <w:proofErr w:type="spellEnd"/>
    </w:p>
    <w:p w14:paraId="7C624BDD" w14:textId="77777777" w:rsidR="002B0534" w:rsidRPr="00526168" w:rsidRDefault="002B0534" w:rsidP="000339E9">
      <w:pPr>
        <w:pStyle w:val="Prrafodelista"/>
        <w:adjustRightInd w:val="0"/>
        <w:ind w:left="720" w:firstLine="0"/>
        <w:contextualSpacing/>
        <w:jc w:val="both"/>
        <w:textDirection w:val="btLr"/>
        <w:rPr>
          <w:rFonts w:ascii="Arial Narrow" w:hAnsi="Arial Narrow" w:cstheme="minorHAnsi"/>
          <w:b/>
          <w:lang w:val="es-ES_tradnl"/>
        </w:rPr>
      </w:pPr>
    </w:p>
    <w:p w14:paraId="1E735CA1" w14:textId="33F3D9F7" w:rsidR="00B879B6" w:rsidRPr="00526168" w:rsidRDefault="002B0534" w:rsidP="000339E9">
      <w:pPr>
        <w:adjustRightInd w:val="0"/>
        <w:ind w:left="0" w:hanging="2"/>
        <w:contextualSpacing/>
        <w:jc w:val="both"/>
        <w:rPr>
          <w:rFonts w:ascii="Arial Narrow" w:hAnsi="Arial Narrow" w:cstheme="minorHAnsi"/>
          <w:lang w:val="es-ES_tradnl"/>
        </w:rPr>
      </w:pPr>
      <w:r w:rsidRPr="00526168">
        <w:rPr>
          <w:rFonts w:ascii="Arial Narrow" w:hAnsi="Arial Narrow" w:cstheme="minorHAnsi"/>
          <w:b/>
          <w:lang w:val="es-ES_tradnl"/>
        </w:rPr>
        <w:t xml:space="preserve">3.2.5 </w:t>
      </w:r>
      <w:r w:rsidR="00B879B6" w:rsidRPr="00526168">
        <w:rPr>
          <w:rFonts w:ascii="Arial Narrow" w:hAnsi="Arial Narrow" w:cstheme="minorHAnsi"/>
          <w:b/>
          <w:lang w:val="es-ES_tradnl"/>
        </w:rPr>
        <w:t xml:space="preserve">Fotocopia del documento de identidad: </w:t>
      </w:r>
      <w:r w:rsidR="00B879B6" w:rsidRPr="00526168">
        <w:rPr>
          <w:rFonts w:ascii="Arial Narrow" w:hAnsi="Arial Narrow" w:cstheme="minorHAnsi"/>
          <w:lang w:val="es-ES_tradnl"/>
        </w:rPr>
        <w:t>del proponente persona natural o del representante legal del proponente persona jurídica</w:t>
      </w:r>
    </w:p>
    <w:p w14:paraId="4AB550F9" w14:textId="77777777" w:rsidR="00B879B6" w:rsidRPr="00526168" w:rsidRDefault="00B879B6" w:rsidP="000339E9">
      <w:pPr>
        <w:pStyle w:val="Prrafodelista"/>
        <w:adjustRightInd w:val="0"/>
        <w:ind w:left="720" w:firstLine="0"/>
        <w:contextualSpacing/>
        <w:jc w:val="both"/>
        <w:rPr>
          <w:rFonts w:ascii="Arial Narrow" w:hAnsi="Arial Narrow" w:cstheme="minorHAnsi"/>
          <w:b/>
          <w:lang w:val="es-ES_tradnl"/>
        </w:rPr>
      </w:pPr>
    </w:p>
    <w:p w14:paraId="28F03B0C" w14:textId="0697F6CB" w:rsidR="00B879B6" w:rsidRPr="00526168" w:rsidRDefault="002B0534" w:rsidP="000339E9">
      <w:pPr>
        <w:adjustRightInd w:val="0"/>
        <w:ind w:left="0" w:hanging="2"/>
        <w:contextualSpacing/>
        <w:jc w:val="both"/>
        <w:rPr>
          <w:rFonts w:ascii="Arial Narrow" w:hAnsi="Arial Narrow" w:cstheme="minorHAnsi"/>
          <w:lang w:val="es-ES_tradnl"/>
        </w:rPr>
      </w:pPr>
      <w:r w:rsidRPr="00526168">
        <w:rPr>
          <w:rFonts w:ascii="Arial Narrow" w:hAnsi="Arial Narrow" w:cstheme="minorHAnsi"/>
          <w:b/>
          <w:lang w:val="es-ES_tradnl"/>
        </w:rPr>
        <w:t xml:space="preserve">3.2.6 </w:t>
      </w:r>
      <w:r w:rsidR="00B879B6" w:rsidRPr="00526168">
        <w:rPr>
          <w:rFonts w:ascii="Arial Narrow" w:hAnsi="Arial Narrow" w:cstheme="minorHAnsi"/>
          <w:b/>
          <w:lang w:val="es-ES_tradnl"/>
        </w:rPr>
        <w:t xml:space="preserve">Situación militar definida: </w:t>
      </w:r>
      <w:r w:rsidR="00B879B6" w:rsidRPr="00526168">
        <w:rPr>
          <w:rFonts w:ascii="Arial Narrow" w:hAnsi="Arial Narrow" w:cstheme="minorHAnsi"/>
          <w:lang w:val="es-ES_tradnl"/>
        </w:rPr>
        <w:t>si el proponente es persona natural hombre menor de 50 años.  En caso de pérdida deberá anexar certificación de la Dirección de Reclutamiento donde conste que la situación militar se encuentra definida. En todo caso, para los hombres menores de 50 años, la Empresa podrá realizar verificación de conformidad con la Ley 1861 de 2017.</w:t>
      </w:r>
    </w:p>
    <w:p w14:paraId="231605FD" w14:textId="77777777" w:rsidR="00B879B6" w:rsidRPr="00526168" w:rsidRDefault="00B879B6" w:rsidP="00B879B6">
      <w:pPr>
        <w:pStyle w:val="Prrafodelista"/>
        <w:adjustRightInd w:val="0"/>
        <w:jc w:val="both"/>
        <w:rPr>
          <w:rFonts w:ascii="Arial Narrow" w:eastAsia="MS Mincho" w:hAnsi="Arial Narrow" w:cstheme="minorHAnsi"/>
          <w:bCs/>
          <w:color w:val="000000" w:themeColor="text1"/>
          <w:lang w:val="es-ES_tradnl"/>
        </w:rPr>
      </w:pPr>
    </w:p>
    <w:p w14:paraId="1EF09174" w14:textId="30BEE556" w:rsidR="00B879B6" w:rsidRPr="00526168" w:rsidRDefault="00B879B6">
      <w:pPr>
        <w:pStyle w:val="Prrafodelista"/>
        <w:numPr>
          <w:ilvl w:val="2"/>
          <w:numId w:val="25"/>
        </w:numPr>
        <w:adjustRightInd w:val="0"/>
        <w:contextualSpacing/>
        <w:jc w:val="both"/>
        <w:rPr>
          <w:rFonts w:ascii="Arial Narrow" w:hAnsi="Arial Narrow" w:cstheme="minorHAnsi"/>
          <w:b/>
          <w:lang w:val="es-ES_tradnl"/>
        </w:rPr>
      </w:pPr>
      <w:r w:rsidRPr="00526168">
        <w:rPr>
          <w:rFonts w:ascii="Arial Narrow" w:hAnsi="Arial Narrow" w:cstheme="minorHAnsi"/>
          <w:b/>
          <w:lang w:val="es-ES_tradnl"/>
        </w:rPr>
        <w:t>Certificado de antecedentes disciplinarios expedidos por la Procuraduría General de la Nación</w:t>
      </w:r>
      <w:r w:rsidRPr="00526168">
        <w:rPr>
          <w:rFonts w:ascii="Arial Narrow" w:hAnsi="Arial Narrow" w:cstheme="minorHAnsi"/>
          <w:lang w:val="es-ES_tradnl"/>
        </w:rPr>
        <w:t xml:space="preserve">: Los proponentes deberán aportar certificación de antecedentes disciplinarios, del representante legal y la persona jurídica, la Empresa según lo señalado en la ley 1238 de 2008 lo consultará y dejará el registro de la consulta. </w:t>
      </w:r>
    </w:p>
    <w:p w14:paraId="0E08E11E" w14:textId="77777777" w:rsidR="00B879B6" w:rsidRPr="00526168" w:rsidRDefault="00B879B6" w:rsidP="00B879B6">
      <w:pPr>
        <w:autoSpaceDE w:val="0"/>
        <w:autoSpaceDN w:val="0"/>
        <w:adjustRightInd w:val="0"/>
        <w:spacing w:after="0" w:line="240" w:lineRule="auto"/>
        <w:ind w:left="0" w:hanging="2"/>
        <w:jc w:val="both"/>
        <w:rPr>
          <w:rFonts w:ascii="Arial Narrow" w:hAnsi="Arial Narrow" w:cstheme="minorHAnsi"/>
          <w:b/>
          <w:lang w:val="es-ES_tradnl"/>
        </w:rPr>
      </w:pPr>
    </w:p>
    <w:p w14:paraId="05B0E470" w14:textId="59B5B177" w:rsidR="00B879B6" w:rsidRPr="00526168" w:rsidRDefault="00B879B6">
      <w:pPr>
        <w:pStyle w:val="Prrafodelista"/>
        <w:numPr>
          <w:ilvl w:val="2"/>
          <w:numId w:val="25"/>
        </w:numPr>
        <w:adjustRightInd w:val="0"/>
        <w:contextualSpacing/>
        <w:jc w:val="both"/>
        <w:rPr>
          <w:rFonts w:ascii="Arial Narrow" w:hAnsi="Arial Narrow" w:cstheme="minorHAnsi"/>
          <w:b/>
          <w:lang w:val="es-ES_tradnl"/>
        </w:rPr>
      </w:pPr>
      <w:r w:rsidRPr="00526168">
        <w:rPr>
          <w:rFonts w:ascii="Arial Narrow" w:hAnsi="Arial Narrow" w:cstheme="minorHAnsi"/>
          <w:b/>
          <w:lang w:val="es-ES_tradnl"/>
        </w:rPr>
        <w:t xml:space="preserve">Certificado de No Inclusión en el Boletín de </w:t>
      </w:r>
      <w:proofErr w:type="gramStart"/>
      <w:r w:rsidRPr="00526168">
        <w:rPr>
          <w:rFonts w:ascii="Arial Narrow" w:hAnsi="Arial Narrow" w:cstheme="minorHAnsi"/>
          <w:b/>
          <w:lang w:val="es-ES_tradnl"/>
        </w:rPr>
        <w:t>Responsables</w:t>
      </w:r>
      <w:proofErr w:type="gramEnd"/>
      <w:r w:rsidRPr="00526168">
        <w:rPr>
          <w:rFonts w:ascii="Arial Narrow" w:hAnsi="Arial Narrow" w:cstheme="minorHAnsi"/>
          <w:b/>
          <w:lang w:val="es-ES_tradnl"/>
        </w:rPr>
        <w:t xml:space="preserve"> Fiscales:</w:t>
      </w:r>
      <w:r w:rsidRPr="00526168">
        <w:rPr>
          <w:rFonts w:ascii="Arial Narrow" w:hAnsi="Arial Narrow" w:cstheme="minorHAnsi"/>
          <w:lang w:val="es-ES_tradnl"/>
        </w:rPr>
        <w:t xml:space="preserve"> Los proponentes deberán aportar certificación de No Inclusión en el Boletín de responsables Fiscales expedido en la Contraloría General de la </w:t>
      </w:r>
      <w:proofErr w:type="spellStart"/>
      <w:r w:rsidRPr="00526168">
        <w:rPr>
          <w:rFonts w:ascii="Arial Narrow" w:hAnsi="Arial Narrow" w:cstheme="minorHAnsi"/>
          <w:lang w:val="es-ES_tradnl"/>
        </w:rPr>
        <w:t>Republica</w:t>
      </w:r>
      <w:proofErr w:type="spellEnd"/>
      <w:r w:rsidRPr="00526168">
        <w:rPr>
          <w:rFonts w:ascii="Arial Narrow" w:hAnsi="Arial Narrow" w:cstheme="minorHAnsi"/>
          <w:lang w:val="es-ES_tradnl"/>
        </w:rPr>
        <w:t>, del representante legal y la persona jurídica, la empresa realizará la consulta.</w:t>
      </w:r>
    </w:p>
    <w:p w14:paraId="6E385A6D" w14:textId="77777777" w:rsidR="00B879B6" w:rsidRPr="00526168" w:rsidRDefault="00B879B6" w:rsidP="00B879B6">
      <w:pPr>
        <w:autoSpaceDE w:val="0"/>
        <w:autoSpaceDN w:val="0"/>
        <w:adjustRightInd w:val="0"/>
        <w:spacing w:after="0" w:line="240" w:lineRule="auto"/>
        <w:ind w:left="0" w:hanging="2"/>
        <w:jc w:val="both"/>
        <w:rPr>
          <w:rFonts w:ascii="Arial Narrow" w:hAnsi="Arial Narrow" w:cstheme="minorHAnsi"/>
          <w:b/>
          <w:lang w:val="es-ES_tradnl"/>
        </w:rPr>
      </w:pPr>
    </w:p>
    <w:p w14:paraId="02F1FB37" w14:textId="77777777" w:rsidR="00B879B6" w:rsidRPr="00526168" w:rsidRDefault="00B879B6">
      <w:pPr>
        <w:pStyle w:val="Prrafodelista"/>
        <w:widowControl/>
        <w:numPr>
          <w:ilvl w:val="2"/>
          <w:numId w:val="25"/>
        </w:numPr>
        <w:adjustRightInd w:val="0"/>
        <w:contextualSpacing/>
        <w:jc w:val="both"/>
        <w:rPr>
          <w:rFonts w:ascii="Arial Narrow" w:hAnsi="Arial Narrow" w:cstheme="minorHAnsi"/>
          <w:b/>
          <w:lang w:val="es-ES_tradnl"/>
        </w:rPr>
      </w:pPr>
      <w:r w:rsidRPr="00526168">
        <w:rPr>
          <w:rFonts w:ascii="Arial Narrow" w:hAnsi="Arial Narrow" w:cstheme="minorHAnsi"/>
          <w:b/>
          <w:lang w:val="es-ES_tradnl"/>
        </w:rPr>
        <w:t>Fotocopia del certificado de antecedentes judiciales vigente expedido por la Policía Nacional</w:t>
      </w:r>
      <w:r w:rsidRPr="00526168">
        <w:rPr>
          <w:rFonts w:ascii="Arial Narrow" w:hAnsi="Arial Narrow" w:cstheme="minorHAnsi"/>
          <w:lang w:val="es-ES_tradnl"/>
        </w:rPr>
        <w:t xml:space="preserve">, del proponente persona natural o del representante legal del proponente persona jurídica. En caso de no aportarlo la Entidad deberá consultar los antecedentes en la página de la Policía Nacional, de conformidad con el Decreto 019 de 2012. </w:t>
      </w:r>
    </w:p>
    <w:p w14:paraId="183F2AF3" w14:textId="77777777" w:rsidR="00B879B6" w:rsidRPr="00526168" w:rsidRDefault="00B879B6" w:rsidP="00B879B6">
      <w:pPr>
        <w:autoSpaceDE w:val="0"/>
        <w:autoSpaceDN w:val="0"/>
        <w:adjustRightInd w:val="0"/>
        <w:spacing w:after="0" w:line="240" w:lineRule="auto"/>
        <w:ind w:left="0" w:hanging="2"/>
        <w:jc w:val="both"/>
        <w:rPr>
          <w:rFonts w:ascii="Arial Narrow" w:hAnsi="Arial Narrow" w:cstheme="minorHAnsi"/>
          <w:b/>
          <w:lang w:val="es-ES_tradnl"/>
        </w:rPr>
      </w:pPr>
    </w:p>
    <w:p w14:paraId="4A5F6812" w14:textId="77777777" w:rsidR="00B879B6" w:rsidRPr="00526168" w:rsidRDefault="00B879B6">
      <w:pPr>
        <w:pStyle w:val="Prrafodelista"/>
        <w:widowControl/>
        <w:numPr>
          <w:ilvl w:val="2"/>
          <w:numId w:val="25"/>
        </w:numPr>
        <w:adjustRightInd w:val="0"/>
        <w:contextualSpacing/>
        <w:jc w:val="both"/>
        <w:rPr>
          <w:rFonts w:ascii="Arial Narrow" w:eastAsia="MS Mincho" w:hAnsi="Arial Narrow" w:cstheme="minorHAnsi"/>
          <w:bCs/>
          <w:color w:val="000000" w:themeColor="text1"/>
          <w:lang w:val="es-ES_tradnl"/>
        </w:rPr>
      </w:pPr>
      <w:r w:rsidRPr="00526168">
        <w:rPr>
          <w:rFonts w:ascii="Arial Narrow" w:hAnsi="Arial Narrow" w:cstheme="minorHAnsi"/>
          <w:b/>
          <w:lang w:val="es-ES_tradnl"/>
        </w:rPr>
        <w:t>Consulta de medidas correctiva (Policía Nacional):</w:t>
      </w:r>
      <w:r w:rsidRPr="00526168">
        <w:rPr>
          <w:rFonts w:ascii="Arial Narrow" w:hAnsi="Arial Narrow" w:cstheme="minorHAnsi"/>
        </w:rPr>
        <w:t xml:space="preserve"> </w:t>
      </w:r>
      <w:r w:rsidRPr="00526168">
        <w:rPr>
          <w:rFonts w:ascii="Arial Narrow" w:hAnsi="Arial Narrow" w:cstheme="minorHAnsi"/>
          <w:lang w:val="es-ES_tradnl"/>
        </w:rPr>
        <w:t xml:space="preserve">Los proponentes deberán aportar certificación de consulta en el Sistema Registro Nacional de Medidas Correctivas- </w:t>
      </w:r>
      <w:proofErr w:type="spellStart"/>
      <w:r w:rsidRPr="00526168">
        <w:rPr>
          <w:rFonts w:ascii="Arial Narrow" w:hAnsi="Arial Narrow" w:cstheme="minorHAnsi"/>
          <w:lang w:val="es-ES_tradnl"/>
        </w:rPr>
        <w:t>RNMC</w:t>
      </w:r>
      <w:proofErr w:type="spellEnd"/>
      <w:r w:rsidRPr="00526168">
        <w:rPr>
          <w:rFonts w:ascii="Arial Narrow" w:hAnsi="Arial Narrow" w:cstheme="minorHAnsi"/>
          <w:lang w:val="es-ES_tradnl"/>
        </w:rPr>
        <w:t xml:space="preserve">, el estado del proponente persona natural o representante legal de la persona jurídica, así como uno de los integrantes del proponente asociativo para verificar que no tengan multas pendientes. la Empresa según lo señalado en la ley 1238 de 2008 lo consultará. </w:t>
      </w:r>
    </w:p>
    <w:p w14:paraId="4928696F" w14:textId="77777777" w:rsidR="00B879B6" w:rsidRPr="00526168" w:rsidRDefault="00B879B6" w:rsidP="00B879B6">
      <w:pPr>
        <w:pStyle w:val="Prrafodelista"/>
        <w:jc w:val="both"/>
        <w:rPr>
          <w:rFonts w:ascii="Arial Narrow" w:eastAsia="MS Mincho" w:hAnsi="Arial Narrow" w:cstheme="minorHAnsi"/>
          <w:bCs/>
          <w:color w:val="000000" w:themeColor="text1"/>
          <w:lang w:val="es-ES_tradnl"/>
        </w:rPr>
      </w:pPr>
    </w:p>
    <w:p w14:paraId="2E619A92" w14:textId="77777777" w:rsidR="00B879B6" w:rsidRPr="00526168" w:rsidRDefault="00B879B6">
      <w:pPr>
        <w:pStyle w:val="Prrafodelista"/>
        <w:widowControl/>
        <w:numPr>
          <w:ilvl w:val="2"/>
          <w:numId w:val="25"/>
        </w:numPr>
        <w:adjustRightInd w:val="0"/>
        <w:spacing w:after="160" w:line="259" w:lineRule="auto"/>
        <w:contextualSpacing/>
        <w:jc w:val="both"/>
        <w:rPr>
          <w:rFonts w:ascii="Arial Narrow" w:eastAsia="MS Mincho" w:hAnsi="Arial Narrow" w:cstheme="minorHAnsi"/>
          <w:b/>
          <w:color w:val="000000" w:themeColor="text1"/>
          <w:lang w:val="es-ES_tradnl"/>
        </w:rPr>
      </w:pPr>
      <w:r w:rsidRPr="00526168">
        <w:rPr>
          <w:rFonts w:ascii="Arial Narrow" w:hAnsi="Arial Narrow" w:cstheme="minorHAnsi"/>
          <w:b/>
          <w:lang w:val="es-ES_tradnl"/>
        </w:rPr>
        <w:lastRenderedPageBreak/>
        <w:t>Certificación pago a seguridad social y aportes legales expedida por el Revisor Fiscal</w:t>
      </w:r>
      <w:r w:rsidRPr="00526168">
        <w:rPr>
          <w:rFonts w:ascii="Arial Narrow" w:hAnsi="Arial Narrow" w:cstheme="minorHAnsi"/>
          <w:lang w:val="es-ES_tradnl"/>
        </w:rPr>
        <w:t xml:space="preserve">: </w:t>
      </w:r>
      <w:r w:rsidRPr="00526168">
        <w:rPr>
          <w:rFonts w:ascii="Arial Narrow" w:hAnsi="Arial Narrow" w:cstheme="minorHAnsi"/>
          <w:b/>
          <w:i/>
          <w:iCs/>
          <w:u w:val="single"/>
        </w:rPr>
        <w:t xml:space="preserve">FORMATO </w:t>
      </w:r>
      <w:proofErr w:type="gramStart"/>
      <w:r w:rsidRPr="00526168">
        <w:rPr>
          <w:rFonts w:ascii="Arial Narrow" w:hAnsi="Arial Narrow" w:cstheme="minorHAnsi"/>
          <w:b/>
          <w:i/>
          <w:iCs/>
          <w:u w:val="single"/>
        </w:rPr>
        <w:t>3 .</w:t>
      </w:r>
      <w:r w:rsidRPr="00526168">
        <w:rPr>
          <w:rFonts w:ascii="Arial Narrow" w:hAnsi="Arial Narrow" w:cstheme="minorHAnsi"/>
          <w:lang w:val="es-ES_tradnl"/>
        </w:rPr>
        <w:t>En</w:t>
      </w:r>
      <w:proofErr w:type="gramEnd"/>
      <w:r w:rsidRPr="00526168">
        <w:rPr>
          <w:rFonts w:ascii="Arial Narrow" w:hAnsi="Arial Narrow" w:cstheme="minorHAnsi"/>
          <w:lang w:val="es-ES_tradnl"/>
        </w:rPr>
        <w:t xml:space="preserve"> caso de que la empresa tenga la obligación legal de tenerlo, o por el Representante Legal cuando no exista dicha obligación, durante los seis (6) meses anteriores al cierre del proceso de selección, o en caso de que la sociedad haya sido constituida en un término inferior a los seis (6) meses, por el tiempo de su constitución. Lo anterior de conformidad con lo dispuesto en el artículo 50 de la Ley 789 de 2002 y artículo 23 de la Ley 1150 de 2007 y demás impuestos que consagra la Ley 1607 de 2012, cuando haya lugar a ellos para cada uno de los respectivos desembolsos. En caso de que el proponente sea persona natural deberá presentar Certificación de Afiliación al Sistema de Salud y Pensión antes al cierre del proceso de selección. </w:t>
      </w:r>
    </w:p>
    <w:p w14:paraId="7173A54F" w14:textId="77777777" w:rsidR="00B879B6" w:rsidRPr="00526168" w:rsidRDefault="00B879B6" w:rsidP="00B879B6">
      <w:pPr>
        <w:pStyle w:val="Prrafodelista"/>
        <w:rPr>
          <w:rFonts w:ascii="Arial Narrow" w:eastAsia="MS Mincho" w:hAnsi="Arial Narrow" w:cstheme="minorHAnsi"/>
          <w:b/>
          <w:color w:val="000000" w:themeColor="text1"/>
          <w:lang w:val="es-ES_tradnl"/>
        </w:rPr>
      </w:pPr>
    </w:p>
    <w:p w14:paraId="7C99B278" w14:textId="77777777" w:rsidR="00B879B6" w:rsidRPr="00526168" w:rsidRDefault="00B879B6" w:rsidP="00B879B6">
      <w:pPr>
        <w:pStyle w:val="Prrafodelista"/>
        <w:ind w:left="435" w:firstLine="0"/>
        <w:jc w:val="both"/>
        <w:rPr>
          <w:rFonts w:ascii="Arial Narrow" w:hAnsi="Arial Narrow" w:cstheme="minorHAnsi"/>
          <w:b/>
        </w:rPr>
      </w:pPr>
      <w:r w:rsidRPr="00526168">
        <w:rPr>
          <w:rFonts w:ascii="Arial Narrow" w:hAnsi="Arial Narrow" w:cstheme="minorHAnsi"/>
          <w:b/>
        </w:rPr>
        <w:t>Persona jurídica</w:t>
      </w:r>
    </w:p>
    <w:p w14:paraId="2F609FA7" w14:textId="77777777" w:rsidR="00B879B6" w:rsidRPr="00526168" w:rsidRDefault="00B879B6" w:rsidP="00B879B6">
      <w:pPr>
        <w:pStyle w:val="Prrafodelista"/>
        <w:ind w:left="435" w:firstLine="0"/>
        <w:jc w:val="both"/>
        <w:rPr>
          <w:rFonts w:ascii="Arial Narrow" w:hAnsi="Arial Narrow" w:cstheme="minorHAnsi"/>
        </w:rPr>
      </w:pPr>
      <w:r w:rsidRPr="00526168">
        <w:rPr>
          <w:rFonts w:ascii="Arial Narrow" w:hAnsi="Arial Narrow" w:cstheme="minorHAnsi"/>
        </w:rPr>
        <w:t>El cumplimiento de esta obligación, por parte del oferente, se acredita, cuando es persona jurídica, mediante certificación suscrita por el Representante Legal o Revisor Fiscal de la Empresa, según el caso.</w:t>
      </w:r>
    </w:p>
    <w:p w14:paraId="28D99F76" w14:textId="77777777" w:rsidR="00B879B6" w:rsidRPr="00526168" w:rsidRDefault="00B879B6" w:rsidP="00B879B6">
      <w:pPr>
        <w:pStyle w:val="Prrafodelista"/>
        <w:ind w:left="435" w:firstLine="0"/>
        <w:jc w:val="both"/>
        <w:rPr>
          <w:rFonts w:ascii="Arial Narrow" w:hAnsi="Arial Narrow" w:cstheme="minorHAnsi"/>
        </w:rPr>
      </w:pPr>
      <w:r w:rsidRPr="00526168">
        <w:rPr>
          <w:rFonts w:ascii="Arial Narrow" w:hAnsi="Arial Narrow" w:cstheme="minorHAnsi"/>
        </w:rPr>
        <w:t>Dicho documento debe certificar que, a la fecha de presentación de su oferta, ha realizado el pago de los aportes correspondientes a la nómina de los últimos seis (6) meses del calendario a la fecha de cierre de la selección. En el evento en que la sociedad tenga menos de seis (6) meses de constitución, deberá acreditar los pagos mencionados a partir de la fecha de su constitución. En caso de que el proponente no tenga personal a cargo y por ende no esté obligado a efectuar al pago de aportes parafiscales y seguridad social por personal debe, también bajo la gravedad de juramento, indicar esta circunstancia, en los últimos Seis (6) meses. En el evento en que el oferente se encuentre incurso en alguna de las causales de exoneración previstas en las Leyes citadas, deberá hacer esta manifestación en la respectiva certificación.</w:t>
      </w:r>
    </w:p>
    <w:p w14:paraId="3FC74AE2" w14:textId="77777777" w:rsidR="00B879B6" w:rsidRPr="00526168" w:rsidRDefault="00B879B6" w:rsidP="00B879B6">
      <w:pPr>
        <w:pStyle w:val="Prrafodelista"/>
        <w:ind w:left="435" w:firstLine="0"/>
        <w:jc w:val="both"/>
        <w:rPr>
          <w:rFonts w:ascii="Arial Narrow" w:hAnsi="Arial Narrow" w:cstheme="minorHAnsi"/>
        </w:rPr>
      </w:pPr>
    </w:p>
    <w:p w14:paraId="5B9091D9" w14:textId="77777777" w:rsidR="00B879B6" w:rsidRPr="00526168" w:rsidRDefault="00B879B6" w:rsidP="00B879B6">
      <w:pPr>
        <w:pStyle w:val="Prrafodelista"/>
        <w:ind w:left="435" w:firstLine="0"/>
        <w:jc w:val="both"/>
        <w:rPr>
          <w:rFonts w:ascii="Arial Narrow" w:hAnsi="Arial Narrow" w:cstheme="minorHAnsi"/>
          <w:u w:val="single"/>
        </w:rPr>
      </w:pPr>
      <w:r w:rsidRPr="00526168">
        <w:rPr>
          <w:rFonts w:ascii="Arial Narrow" w:hAnsi="Arial Narrow" w:cstheme="minorHAnsi"/>
          <w:b/>
        </w:rPr>
        <w:t>Nota:</w:t>
      </w:r>
      <w:r w:rsidRPr="00526168">
        <w:rPr>
          <w:rFonts w:ascii="Arial Narrow" w:hAnsi="Arial Narrow" w:cstheme="minorHAnsi"/>
        </w:rPr>
        <w:t xml:space="preserve"> </w:t>
      </w:r>
      <w:r w:rsidRPr="00526168">
        <w:rPr>
          <w:rFonts w:ascii="Arial Narrow" w:hAnsi="Arial Narrow" w:cstheme="minorHAnsi"/>
          <w:u w:val="single"/>
        </w:rPr>
        <w:t xml:space="preserve">El proponente deberá adjuntar la fotocopia tarjeta profesional del contador público o del revisor fiscal. La fotocopia aportada deberá ser legible, ir acompañada por el certificado de vigencia de la junta central de contadores y ser concordante con el contador o revisor fiscal que firma los documentos que soportan la propuesta presentada por el proponente. </w:t>
      </w:r>
    </w:p>
    <w:p w14:paraId="54381230" w14:textId="77777777" w:rsidR="00B879B6" w:rsidRPr="00526168" w:rsidRDefault="00B879B6" w:rsidP="00B879B6">
      <w:pPr>
        <w:pStyle w:val="Prrafodelista"/>
        <w:ind w:left="435" w:firstLine="0"/>
        <w:jc w:val="both"/>
        <w:rPr>
          <w:rFonts w:ascii="Arial Narrow" w:hAnsi="Arial Narrow" w:cstheme="minorHAnsi"/>
          <w:u w:val="single"/>
        </w:rPr>
      </w:pPr>
      <w:r w:rsidRPr="00526168">
        <w:rPr>
          <w:rFonts w:ascii="Arial Narrow" w:hAnsi="Arial Narrow" w:cstheme="minorHAnsi"/>
          <w:u w:val="single"/>
        </w:rPr>
        <w:t>El revisor fiscal que firme los documentos aportados en la oferta deberá ser el registrado en el certificado de existencia y representación</w:t>
      </w:r>
    </w:p>
    <w:p w14:paraId="061EABE9" w14:textId="77777777" w:rsidR="00B879B6" w:rsidRPr="00526168" w:rsidRDefault="00B879B6" w:rsidP="00B879B6">
      <w:pPr>
        <w:spacing w:after="0" w:line="240" w:lineRule="auto"/>
        <w:ind w:leftChars="0" w:left="0" w:firstLineChars="29" w:firstLine="64"/>
        <w:jc w:val="both"/>
        <w:rPr>
          <w:rFonts w:ascii="Arial Narrow" w:hAnsi="Arial Narrow" w:cstheme="minorHAnsi"/>
        </w:rPr>
      </w:pPr>
    </w:p>
    <w:p w14:paraId="61B5AF68" w14:textId="77777777" w:rsidR="00B879B6" w:rsidRPr="00526168" w:rsidRDefault="00B879B6" w:rsidP="00B879B6">
      <w:pPr>
        <w:pStyle w:val="Prrafodelista"/>
        <w:ind w:left="435" w:firstLine="0"/>
        <w:jc w:val="both"/>
        <w:rPr>
          <w:rFonts w:ascii="Arial Narrow" w:hAnsi="Arial Narrow" w:cstheme="minorHAnsi"/>
          <w:b/>
        </w:rPr>
      </w:pPr>
      <w:r w:rsidRPr="00526168">
        <w:rPr>
          <w:rFonts w:ascii="Arial Narrow" w:hAnsi="Arial Narrow" w:cstheme="minorHAnsi"/>
          <w:b/>
        </w:rPr>
        <w:t>Persona natural</w:t>
      </w:r>
    </w:p>
    <w:p w14:paraId="1217179A" w14:textId="77777777" w:rsidR="00B879B6" w:rsidRPr="00526168" w:rsidRDefault="00B879B6" w:rsidP="00B879B6">
      <w:pPr>
        <w:pStyle w:val="Prrafodelista"/>
        <w:ind w:left="435" w:firstLine="0"/>
        <w:jc w:val="both"/>
        <w:rPr>
          <w:rFonts w:ascii="Arial Narrow" w:hAnsi="Arial Narrow" w:cstheme="minorHAnsi"/>
        </w:rPr>
      </w:pPr>
      <w:r w:rsidRPr="00526168">
        <w:rPr>
          <w:rFonts w:ascii="Arial Narrow" w:hAnsi="Arial Narrow" w:cstheme="minorHAnsi"/>
        </w:rPr>
        <w:t>La proponente persona natural debe acreditar la afiliación a los sistemas de seguridad social en salud y pensiones, aportando los certificados de afiliación respectivos o con el certificado de pago de la correspondiente planilla. 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La persona natural que reúna los requisitos para acceder a la pensión de vejez, o se pensione por invalidez o anticipadamente, presentará el certificado que lo acredite y, además, la afiliación al sistema de salud. Esta misma previsión aplica para las personas naturales extranjeras con domicilio en Colombia las cuales deberán acreditar este requisito respecto del personal vinculado en Colombia.</w:t>
      </w:r>
    </w:p>
    <w:p w14:paraId="1AF13B3A" w14:textId="77777777" w:rsidR="00B879B6" w:rsidRPr="00526168" w:rsidRDefault="00B879B6" w:rsidP="00B879B6">
      <w:pPr>
        <w:pStyle w:val="Prrafodelista"/>
        <w:ind w:left="435" w:firstLine="0"/>
        <w:jc w:val="both"/>
        <w:rPr>
          <w:rFonts w:ascii="Arial Narrow" w:hAnsi="Arial Narrow" w:cstheme="minorHAnsi"/>
          <w:b/>
        </w:rPr>
      </w:pPr>
      <w:r w:rsidRPr="00526168">
        <w:rPr>
          <w:rFonts w:ascii="Arial Narrow" w:hAnsi="Arial Narrow" w:cstheme="minorHAnsi"/>
          <w:b/>
        </w:rPr>
        <w:t>consorcios, uniones temporales</w:t>
      </w:r>
    </w:p>
    <w:p w14:paraId="3379D01A" w14:textId="77777777" w:rsidR="00B879B6" w:rsidRPr="00526168" w:rsidRDefault="00B879B6" w:rsidP="00B879B6">
      <w:pPr>
        <w:pStyle w:val="Prrafodelista"/>
        <w:ind w:left="435" w:firstLine="0"/>
        <w:jc w:val="both"/>
        <w:rPr>
          <w:rFonts w:ascii="Arial Narrow" w:hAnsi="Arial Narrow" w:cstheme="minorHAnsi"/>
        </w:rPr>
      </w:pPr>
      <w:r w:rsidRPr="00526168">
        <w:rPr>
          <w:rFonts w:ascii="Arial Narrow" w:hAnsi="Arial Narrow" w:cstheme="minorHAnsi"/>
        </w:rPr>
        <w:t>Cada uno de los integrantes del proponente plural debe acreditar por separado los requisitos de que tratan los numerales anteriores. (persona natural y persona jurídica)</w:t>
      </w:r>
    </w:p>
    <w:p w14:paraId="6331397A" w14:textId="77777777" w:rsidR="00B879B6" w:rsidRPr="00526168" w:rsidRDefault="00B879B6" w:rsidP="00B879B6">
      <w:pPr>
        <w:pStyle w:val="Prrafodelista"/>
        <w:ind w:left="435" w:firstLine="0"/>
        <w:jc w:val="both"/>
        <w:rPr>
          <w:rFonts w:ascii="Arial Narrow" w:hAnsi="Arial Narrow" w:cstheme="minorHAnsi"/>
          <w:b/>
        </w:rPr>
      </w:pPr>
      <w:r w:rsidRPr="00526168">
        <w:rPr>
          <w:rFonts w:ascii="Arial Narrow" w:hAnsi="Arial Narrow" w:cstheme="minorHAnsi"/>
          <w:b/>
        </w:rPr>
        <w:t>seguridad social para la suscripción del contrato</w:t>
      </w:r>
    </w:p>
    <w:p w14:paraId="7276FAD3" w14:textId="77777777" w:rsidR="00B879B6" w:rsidRPr="00526168" w:rsidRDefault="00B879B6" w:rsidP="00B879B6">
      <w:pPr>
        <w:pStyle w:val="Prrafodelista"/>
        <w:ind w:left="435" w:firstLine="0"/>
        <w:jc w:val="both"/>
        <w:rPr>
          <w:rFonts w:ascii="Arial Narrow" w:hAnsi="Arial Narrow" w:cstheme="minorHAnsi"/>
        </w:rPr>
      </w:pPr>
      <w:r w:rsidRPr="00526168">
        <w:rPr>
          <w:rFonts w:ascii="Arial Narrow" w:hAnsi="Arial Narrow" w:cstheme="minorHAnsi"/>
        </w:rPr>
        <w:t>El adjudicatario debe presentar, para la suscripción del respectivo contrato, ante la dependencia respectiva, la declaración donde acredite el pago correspondiente a seguridad social y aportes legales cuando a ello haya lugar. En caso de que el adjudicatario, persona natural o jurídica, no tenga o haya tenido dentro de los seis (6) meses anteriores a la fecha de firma del contrato personal a cargo y por ende no esté obligado a efectuar el pago de aportes legales y seguridad social debe indicar esta circunstancia en la mencionada certificación, bajo la gravedad de juramento.</w:t>
      </w:r>
    </w:p>
    <w:p w14:paraId="59815402" w14:textId="77777777" w:rsidR="00B879B6" w:rsidRPr="00526168" w:rsidRDefault="00B879B6" w:rsidP="00B879B6">
      <w:pPr>
        <w:pStyle w:val="Prrafodelista"/>
        <w:jc w:val="both"/>
        <w:rPr>
          <w:rFonts w:ascii="Arial Narrow" w:hAnsi="Arial Narrow" w:cstheme="minorHAnsi"/>
          <w:b/>
          <w:lang w:val="es-ES_tradnl"/>
        </w:rPr>
      </w:pPr>
    </w:p>
    <w:p w14:paraId="5180A52C" w14:textId="77777777" w:rsidR="00B879B6" w:rsidRPr="00526168" w:rsidRDefault="00B879B6">
      <w:pPr>
        <w:pStyle w:val="Prrafodelista"/>
        <w:widowControl/>
        <w:numPr>
          <w:ilvl w:val="2"/>
          <w:numId w:val="25"/>
        </w:numPr>
        <w:adjustRightInd w:val="0"/>
        <w:contextualSpacing/>
        <w:jc w:val="both"/>
        <w:rPr>
          <w:rFonts w:ascii="Arial Narrow" w:hAnsi="Arial Narrow" w:cstheme="minorHAnsi"/>
          <w:b/>
          <w:lang w:val="es-ES_tradnl"/>
        </w:rPr>
      </w:pPr>
      <w:r w:rsidRPr="00526168">
        <w:rPr>
          <w:rFonts w:ascii="Arial Narrow" w:hAnsi="Arial Narrow" w:cstheme="minorHAnsi"/>
          <w:b/>
          <w:lang w:val="es-ES_tradnl"/>
        </w:rPr>
        <w:t xml:space="preserve">Declaración juramentada sobre inhabilidades para suscribir contratos: </w:t>
      </w:r>
      <w:r w:rsidRPr="00526168">
        <w:rPr>
          <w:rFonts w:ascii="Arial Narrow" w:hAnsi="Arial Narrow" w:cstheme="minorHAnsi"/>
          <w:lang w:val="es-ES_tradnl"/>
        </w:rPr>
        <w:t xml:space="preserve">Los proponentes deberán aportar certificación suscrita por el representante legal donde declara bajo la gravedad del juramento que no se halla incurso dentro de ninguna de las causales de inhabilidad e incompatibilidad a que se refiere la Constitución Nacional y los artículos </w:t>
      </w:r>
      <w:proofErr w:type="spellStart"/>
      <w:r w:rsidRPr="00526168">
        <w:rPr>
          <w:rFonts w:ascii="Arial Narrow" w:hAnsi="Arial Narrow" w:cstheme="minorHAnsi"/>
          <w:lang w:val="es-ES_tradnl"/>
        </w:rPr>
        <w:t>8o</w:t>
      </w:r>
      <w:proofErr w:type="spellEnd"/>
      <w:r w:rsidRPr="00526168">
        <w:rPr>
          <w:rFonts w:ascii="Arial Narrow" w:hAnsi="Arial Narrow" w:cstheme="minorHAnsi"/>
          <w:lang w:val="es-ES_tradnl"/>
        </w:rPr>
        <w:t xml:space="preserve"> y </w:t>
      </w:r>
      <w:proofErr w:type="spellStart"/>
      <w:r w:rsidRPr="00526168">
        <w:rPr>
          <w:rFonts w:ascii="Arial Narrow" w:hAnsi="Arial Narrow" w:cstheme="minorHAnsi"/>
          <w:lang w:val="es-ES_tradnl"/>
        </w:rPr>
        <w:t>9o</w:t>
      </w:r>
      <w:proofErr w:type="spellEnd"/>
      <w:r w:rsidRPr="00526168">
        <w:rPr>
          <w:rFonts w:ascii="Arial Narrow" w:hAnsi="Arial Narrow" w:cstheme="minorHAnsi"/>
          <w:lang w:val="es-ES_tradnl"/>
        </w:rPr>
        <w:t xml:space="preserve"> de la ley 80 de 1993 y artículo 90 de la Ley 1474 de 2011 y demás normas concordantes</w:t>
      </w:r>
      <w:r w:rsidRPr="00526168">
        <w:rPr>
          <w:rFonts w:ascii="Arial Narrow" w:hAnsi="Arial Narrow" w:cstheme="minorHAnsi"/>
          <w:b/>
          <w:lang w:val="es-ES_tradnl"/>
        </w:rPr>
        <w:t>.</w:t>
      </w:r>
    </w:p>
    <w:p w14:paraId="4F4D57A9" w14:textId="77777777" w:rsidR="00B879B6" w:rsidRPr="00526168" w:rsidRDefault="00B879B6" w:rsidP="00B879B6">
      <w:pPr>
        <w:ind w:leftChars="321" w:left="708" w:hanging="2"/>
        <w:jc w:val="both"/>
        <w:rPr>
          <w:rFonts w:ascii="Arial Narrow" w:hAnsi="Arial Narrow" w:cstheme="minorHAnsi"/>
        </w:rPr>
      </w:pPr>
    </w:p>
    <w:p w14:paraId="19930094" w14:textId="77777777" w:rsidR="00B879B6" w:rsidRPr="00526168" w:rsidRDefault="00B879B6">
      <w:pPr>
        <w:pStyle w:val="Prrafodelista"/>
        <w:numPr>
          <w:ilvl w:val="2"/>
          <w:numId w:val="25"/>
        </w:numPr>
        <w:jc w:val="both"/>
        <w:rPr>
          <w:rFonts w:ascii="Arial Narrow" w:hAnsi="Arial Narrow" w:cstheme="minorHAnsi"/>
        </w:rPr>
      </w:pPr>
      <w:r w:rsidRPr="00526168">
        <w:rPr>
          <w:rFonts w:ascii="Arial Narrow" w:hAnsi="Arial Narrow" w:cstheme="minorHAnsi"/>
          <w:b/>
        </w:rPr>
        <w:lastRenderedPageBreak/>
        <w:t>Certificado de inscripción en el registro único de proponentes (</w:t>
      </w:r>
      <w:proofErr w:type="spellStart"/>
      <w:r w:rsidRPr="00526168">
        <w:rPr>
          <w:rFonts w:ascii="Arial Narrow" w:hAnsi="Arial Narrow" w:cstheme="minorHAnsi"/>
          <w:b/>
        </w:rPr>
        <w:t>RUP</w:t>
      </w:r>
      <w:proofErr w:type="spellEnd"/>
      <w:r w:rsidRPr="00526168">
        <w:rPr>
          <w:rFonts w:ascii="Arial Narrow" w:hAnsi="Arial Narrow" w:cstheme="minorHAnsi"/>
          <w:b/>
        </w:rPr>
        <w:t>) – NO OBLIGATORIO</w:t>
      </w:r>
      <w:r w:rsidRPr="00526168">
        <w:rPr>
          <w:rFonts w:ascii="Arial Narrow" w:hAnsi="Arial Narrow" w:cstheme="minorHAnsi"/>
        </w:rPr>
        <w:t xml:space="preserve">: Los proponentes pueden acreditar su inscripción vigente y en firme en el Registro Único de Proponentes, de conformidad con lo establecido en el artículo 6º de la Ley 1150 de 2007 y el Decreto 1082 de 2015 y demás normas que regulan la materia. </w:t>
      </w:r>
    </w:p>
    <w:p w14:paraId="3789DCF9" w14:textId="77777777" w:rsidR="00B879B6" w:rsidRPr="00526168" w:rsidRDefault="00B879B6" w:rsidP="00B879B6">
      <w:pPr>
        <w:pStyle w:val="Prrafodelista"/>
        <w:jc w:val="both"/>
        <w:rPr>
          <w:rFonts w:ascii="Arial Narrow" w:hAnsi="Arial Narrow" w:cstheme="minorHAnsi"/>
        </w:rPr>
      </w:pPr>
    </w:p>
    <w:p w14:paraId="3EEF0091" w14:textId="77777777" w:rsidR="00B879B6" w:rsidRPr="00526168" w:rsidRDefault="00B879B6">
      <w:pPr>
        <w:pStyle w:val="Prrafodelista"/>
        <w:numPr>
          <w:ilvl w:val="2"/>
          <w:numId w:val="25"/>
        </w:numPr>
        <w:jc w:val="both"/>
        <w:rPr>
          <w:rFonts w:ascii="Arial Narrow" w:hAnsi="Arial Narrow" w:cstheme="minorHAnsi"/>
        </w:rPr>
      </w:pPr>
      <w:r w:rsidRPr="00526168">
        <w:rPr>
          <w:rFonts w:ascii="Arial Narrow" w:hAnsi="Arial Narrow" w:cstheme="minorHAnsi"/>
        </w:rPr>
        <w:t xml:space="preserve">Deberá contener la información relacionada con los códigos de los bienes, obras o servicios en los que debe estar inscrito el proponente y de acuerdo con el clasificador de bienes y servicios de las naciones unidas en el tercer nivel. En cumplimiento de lo anterior, los proponentes podrán allegar el certificado del </w:t>
      </w:r>
      <w:proofErr w:type="spellStart"/>
      <w:r w:rsidRPr="00526168">
        <w:rPr>
          <w:rFonts w:ascii="Arial Narrow" w:hAnsi="Arial Narrow" w:cstheme="minorHAnsi"/>
        </w:rPr>
        <w:t>RUP</w:t>
      </w:r>
      <w:proofErr w:type="spellEnd"/>
      <w:r w:rsidRPr="00526168">
        <w:rPr>
          <w:rFonts w:ascii="Arial Narrow" w:hAnsi="Arial Narrow" w:cstheme="minorHAnsi"/>
        </w:rPr>
        <w:t xml:space="preserve"> con su oferta, el cual deberá haber sido expedido máximo treinta (30) días calendario anteriores a la fecha fijada para el cierre del proceso de selección del contratista.</w:t>
      </w:r>
    </w:p>
    <w:p w14:paraId="71F598C8" w14:textId="77777777" w:rsidR="00B879B6" w:rsidRPr="00526168" w:rsidRDefault="00B879B6" w:rsidP="00B879B6">
      <w:pPr>
        <w:pStyle w:val="Prrafodelista"/>
        <w:rPr>
          <w:rFonts w:ascii="Arial Narrow" w:hAnsi="Arial Narrow" w:cstheme="minorHAnsi"/>
        </w:rPr>
      </w:pPr>
    </w:p>
    <w:p w14:paraId="75F33640" w14:textId="397998D9" w:rsidR="00B879B6" w:rsidRPr="00526168" w:rsidRDefault="00B879B6">
      <w:pPr>
        <w:pStyle w:val="Prrafodelista"/>
        <w:numPr>
          <w:ilvl w:val="2"/>
          <w:numId w:val="25"/>
        </w:numPr>
        <w:jc w:val="both"/>
        <w:rPr>
          <w:rFonts w:ascii="Arial Narrow" w:hAnsi="Arial Narrow" w:cstheme="minorHAnsi"/>
        </w:rPr>
      </w:pPr>
      <w:r w:rsidRPr="00526168">
        <w:rPr>
          <w:rFonts w:ascii="Arial Narrow" w:hAnsi="Arial Narrow" w:cstheme="minorHAnsi"/>
          <w:b/>
        </w:rPr>
        <w:t xml:space="preserve">Formulario de multas e incumplimiento - FORMATO </w:t>
      </w:r>
      <w:r w:rsidR="000339E9" w:rsidRPr="00526168">
        <w:rPr>
          <w:rFonts w:ascii="Arial Narrow" w:hAnsi="Arial Narrow" w:cstheme="minorHAnsi"/>
          <w:b/>
        </w:rPr>
        <w:t>11</w:t>
      </w:r>
      <w:r w:rsidRPr="00526168">
        <w:rPr>
          <w:rFonts w:ascii="Arial Narrow" w:hAnsi="Arial Narrow" w:cstheme="minorHAnsi"/>
          <w:b/>
        </w:rPr>
        <w:t xml:space="preserve">: </w:t>
      </w:r>
      <w:r w:rsidRPr="00526168">
        <w:rPr>
          <w:rFonts w:ascii="Arial Narrow" w:hAnsi="Arial Narrow" w:cstheme="minorHAnsi"/>
        </w:rPr>
        <w:t xml:space="preserve">El preseleccionado deberá diligenciar el </w:t>
      </w:r>
      <w:proofErr w:type="spellStart"/>
      <w:r w:rsidRPr="00526168">
        <w:rPr>
          <w:rFonts w:ascii="Arial Narrow" w:hAnsi="Arial Narrow" w:cstheme="minorHAnsi"/>
        </w:rPr>
        <w:t>FOMATO</w:t>
      </w:r>
      <w:proofErr w:type="spellEnd"/>
      <w:r w:rsidRPr="00526168">
        <w:rPr>
          <w:rFonts w:ascii="Arial Narrow" w:hAnsi="Arial Narrow" w:cstheme="minorHAnsi"/>
        </w:rPr>
        <w:t xml:space="preserve"> 4 “FORMULARIO DE MULTAS E INCUMPLIMIENTO”, de conformidad con lo señalado en el numeral 5 documentos adicionales. En caso de no aportarse este formato, el preseleccionado se encontrará como NO HABILITADO dentro del presente proceso de selección.</w:t>
      </w:r>
    </w:p>
    <w:p w14:paraId="0E75305C" w14:textId="77777777" w:rsidR="00B879B6" w:rsidRPr="00526168" w:rsidRDefault="00B879B6" w:rsidP="00B879B6">
      <w:pPr>
        <w:pStyle w:val="Prrafodelista"/>
        <w:jc w:val="both"/>
        <w:rPr>
          <w:rFonts w:ascii="Arial Narrow" w:hAnsi="Arial Narrow" w:cstheme="minorHAnsi"/>
        </w:rPr>
      </w:pPr>
    </w:p>
    <w:p w14:paraId="40CCFDAF" w14:textId="77777777" w:rsidR="00B879B6" w:rsidRPr="00526168" w:rsidRDefault="00B879B6">
      <w:pPr>
        <w:pStyle w:val="Prrafodelista"/>
        <w:numPr>
          <w:ilvl w:val="2"/>
          <w:numId w:val="25"/>
        </w:numPr>
        <w:jc w:val="both"/>
        <w:rPr>
          <w:rFonts w:ascii="Arial Narrow" w:hAnsi="Arial Narrow" w:cstheme="minorHAnsi"/>
        </w:rPr>
      </w:pPr>
      <w:bookmarkStart w:id="34" w:name="_Hlk135755173"/>
      <w:r w:rsidRPr="00526168">
        <w:rPr>
          <w:rFonts w:ascii="Arial Narrow" w:hAnsi="Arial Narrow" w:cstheme="minorHAnsi"/>
          <w:b/>
        </w:rPr>
        <w:t xml:space="preserve">Registro único tributario (RUT): </w:t>
      </w:r>
      <w:r w:rsidRPr="00526168">
        <w:rPr>
          <w:rFonts w:ascii="Arial Narrow" w:hAnsi="Arial Narrow" w:cstheme="minorHAnsi"/>
        </w:rPr>
        <w:t>Deberá allegarse copia legible, teniendo en cuenta que debe encontrarse actualizado al régimen tributario que le aplique. Para el caso de Consorcios o Uniones Temporales deberá presentarse el RUT de cada uno de sus integrantes.</w:t>
      </w:r>
    </w:p>
    <w:bookmarkEnd w:id="34"/>
    <w:p w14:paraId="132CE843" w14:textId="77777777" w:rsidR="00B879B6" w:rsidRPr="00526168" w:rsidRDefault="00B879B6" w:rsidP="00B879B6">
      <w:pPr>
        <w:pStyle w:val="Prrafodelista"/>
        <w:rPr>
          <w:rFonts w:ascii="Arial Narrow" w:hAnsi="Arial Narrow" w:cstheme="minorHAnsi"/>
          <w:b/>
        </w:rPr>
      </w:pPr>
    </w:p>
    <w:p w14:paraId="3CD702F8" w14:textId="77777777" w:rsidR="00B879B6" w:rsidRPr="00526168" w:rsidRDefault="00B879B6">
      <w:pPr>
        <w:pStyle w:val="Prrafodelista"/>
        <w:numPr>
          <w:ilvl w:val="2"/>
          <w:numId w:val="25"/>
        </w:numPr>
        <w:jc w:val="both"/>
        <w:rPr>
          <w:rFonts w:ascii="Arial Narrow" w:hAnsi="Arial Narrow" w:cstheme="minorHAnsi"/>
        </w:rPr>
      </w:pPr>
      <w:r w:rsidRPr="00526168">
        <w:rPr>
          <w:rFonts w:ascii="Arial Narrow" w:hAnsi="Arial Narrow" w:cstheme="minorHAnsi"/>
          <w:b/>
        </w:rPr>
        <w:t xml:space="preserve">Garantía de seriedad de la oferta: </w:t>
      </w:r>
      <w:r w:rsidRPr="00526168">
        <w:rPr>
          <w:rFonts w:ascii="Arial Narrow" w:hAnsi="Arial Narrow" w:cstheme="minorHAnsi"/>
        </w:rPr>
        <w:t>El proponente debe presentar con la propuesta una garantía de seriedad de la oferta que cumpla con los parámetros, condiciones y requisitos que se indican en este numeral. Cualquier error o imprecisión en el texto de la garantía presentada, será susceptible de aclaración por el proponente hasta el término de traslado del informe de evaluación.</w:t>
      </w:r>
    </w:p>
    <w:p w14:paraId="1F99B984" w14:textId="77777777" w:rsidR="00B879B6" w:rsidRPr="00526168" w:rsidRDefault="00B879B6" w:rsidP="00B879B6">
      <w:pPr>
        <w:pStyle w:val="Prrafodelista"/>
        <w:ind w:left="716" w:firstLine="0"/>
        <w:jc w:val="both"/>
        <w:rPr>
          <w:rFonts w:ascii="Arial Narrow" w:hAnsi="Arial Narrow" w:cs="Arial"/>
          <w:lang w:val="es-ES_tradnl"/>
        </w:rPr>
      </w:pPr>
    </w:p>
    <w:p w14:paraId="676EB320" w14:textId="77777777" w:rsidR="00B879B6" w:rsidRPr="00526168" w:rsidRDefault="00B879B6" w:rsidP="00B879B6">
      <w:pPr>
        <w:pStyle w:val="Prrafodelista"/>
        <w:ind w:left="716" w:firstLine="0"/>
        <w:jc w:val="both"/>
        <w:rPr>
          <w:rFonts w:ascii="Arial Narrow" w:hAnsi="Arial Narrow" w:cs="Arial"/>
          <w:lang w:val="es-ES_tradnl"/>
        </w:rPr>
      </w:pPr>
      <w:r w:rsidRPr="00526168">
        <w:rPr>
          <w:rFonts w:ascii="Arial Narrow" w:hAnsi="Arial Narrow" w:cs="Arial"/>
          <w:lang w:val="es-ES_tradnl"/>
        </w:rPr>
        <w:t>Las características de las garantías son las siguientes:</w:t>
      </w:r>
    </w:p>
    <w:p w14:paraId="1CDAB8FB" w14:textId="77777777" w:rsidR="00B879B6" w:rsidRPr="00526168" w:rsidRDefault="00B879B6" w:rsidP="00B879B6">
      <w:pPr>
        <w:pStyle w:val="Prrafodelista"/>
        <w:ind w:left="716" w:firstLine="0"/>
        <w:jc w:val="both"/>
        <w:rPr>
          <w:rFonts w:ascii="Arial Narrow" w:hAnsi="Arial Narrow" w:cs="Arial"/>
          <w:lang w:val="es-ES_tradnl"/>
        </w:rPr>
      </w:pPr>
    </w:p>
    <w:tbl>
      <w:tblPr>
        <w:tblStyle w:val="Tablaconcuadrcula"/>
        <w:tblW w:w="0" w:type="auto"/>
        <w:jc w:val="center"/>
        <w:tblLook w:val="04A0" w:firstRow="1" w:lastRow="0" w:firstColumn="1" w:lastColumn="0" w:noHBand="0" w:noVBand="1"/>
      </w:tblPr>
      <w:tblGrid>
        <w:gridCol w:w="1740"/>
        <w:gridCol w:w="7590"/>
      </w:tblGrid>
      <w:tr w:rsidR="002B0534" w:rsidRPr="00526168" w14:paraId="1E0CE3CA" w14:textId="77777777" w:rsidTr="00310419">
        <w:trPr>
          <w:trHeight w:val="2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0DF72D4F" w14:textId="08A876A2" w:rsidR="002B0534" w:rsidRPr="00526168" w:rsidRDefault="002B0534" w:rsidP="002B0534">
            <w:pPr>
              <w:spacing w:line="276" w:lineRule="auto"/>
              <w:ind w:left="0" w:hanging="2"/>
              <w:jc w:val="both"/>
              <w:rPr>
                <w:rFonts w:ascii="Arial Narrow" w:eastAsia="Arial" w:hAnsi="Arial Narrow" w:cs="Arial"/>
                <w:b/>
                <w:bCs/>
                <w:color w:val="FFFFFF" w:themeColor="background1"/>
              </w:rPr>
            </w:pPr>
            <w:r w:rsidRPr="00526168">
              <w:rPr>
                <w:rFonts w:ascii="Arial Narrow" w:hAnsi="Arial Narrow" w:cs="Arial"/>
                <w:b/>
                <w:bCs/>
                <w:color w:val="FFFFFF" w:themeColor="background1"/>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E91E50C" w14:textId="2C48A632" w:rsidR="002B0534" w:rsidRPr="00526168" w:rsidRDefault="002B0534" w:rsidP="002B0534">
            <w:pPr>
              <w:spacing w:line="276" w:lineRule="auto"/>
              <w:ind w:left="0" w:hanging="2"/>
              <w:jc w:val="both"/>
              <w:rPr>
                <w:rFonts w:ascii="Arial Narrow" w:eastAsia="Arial" w:hAnsi="Arial Narrow" w:cs="Arial"/>
                <w:b/>
                <w:bCs/>
                <w:color w:val="FFFFFF" w:themeColor="background1"/>
              </w:rPr>
            </w:pPr>
            <w:r w:rsidRPr="00526168">
              <w:rPr>
                <w:rFonts w:ascii="Arial Narrow" w:hAnsi="Arial Narrow" w:cs="Arial"/>
                <w:b/>
                <w:bCs/>
                <w:color w:val="FFFFFF" w:themeColor="background1"/>
              </w:rPr>
              <w:t>Condición</w:t>
            </w:r>
          </w:p>
        </w:tc>
      </w:tr>
      <w:tr w:rsidR="002B0534" w:rsidRPr="00526168" w14:paraId="61AAE9BC" w14:textId="77777777" w:rsidTr="00310419">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6F8B7B78" w14:textId="34A10DFF" w:rsidR="002B0534" w:rsidRPr="00526168" w:rsidRDefault="002B0534" w:rsidP="002B0534">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550CA88C" w14:textId="7E2652D5" w:rsidR="002B0534" w:rsidRPr="00526168" w:rsidRDefault="002B0534" w:rsidP="002B0534">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Cualquiera</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las</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clases</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permitidas</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por</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artículo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2.2.1.2.3.1.2</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Decreto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1082</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2015,</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a</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saber:</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(i)</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contrato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seguro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contenido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en</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una</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póliza,</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w:t>
            </w:r>
            <w:proofErr w:type="spellStart"/>
            <w:r w:rsidRPr="00526168">
              <w:rPr>
                <w:rFonts w:ascii="Arial Narrow" w:hAnsi="Arial Narrow" w:cs="Arial"/>
                <w:lang w:val="es-ES" w:eastAsia="es-CO"/>
              </w:rPr>
              <w:t>ii</w:t>
            </w:r>
            <w:proofErr w:type="spellEnd"/>
            <w:r w:rsidRPr="00526168">
              <w:rPr>
                <w:rFonts w:ascii="Arial Narrow" w:hAnsi="Arial Narrow" w:cs="Arial"/>
                <w:lang w:val="es-ES" w:eastAsia="es-CO"/>
              </w:rPr>
              <w:t>)</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patrimonio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autónomo y</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w:t>
            </w:r>
            <w:proofErr w:type="spellStart"/>
            <w:r w:rsidRPr="00526168">
              <w:rPr>
                <w:rFonts w:ascii="Arial Narrow" w:hAnsi="Arial Narrow" w:cs="Arial"/>
                <w:lang w:val="es-ES" w:eastAsia="es-CO"/>
              </w:rPr>
              <w:t>iii</w:t>
            </w:r>
            <w:proofErr w:type="spellEnd"/>
            <w:r w:rsidRPr="00526168">
              <w:rPr>
                <w:rFonts w:ascii="Arial Narrow" w:hAnsi="Arial Narrow" w:cs="Arial"/>
                <w:lang w:val="es-ES" w:eastAsia="es-CO"/>
              </w:rPr>
              <w:t>)</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garantía</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bancaria.</w:t>
            </w:r>
          </w:p>
        </w:tc>
      </w:tr>
      <w:tr w:rsidR="002B0534" w:rsidRPr="00526168" w14:paraId="4456E674" w14:textId="77777777" w:rsidTr="00310419">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74D5BA32" w14:textId="2955EE1F" w:rsidR="002B0534" w:rsidRPr="00526168" w:rsidRDefault="002B0534" w:rsidP="002B0534">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Asegurado/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4654F564" w14:textId="7BC50E0B" w:rsidR="002B0534" w:rsidRPr="00526168" w:rsidRDefault="002B0534" w:rsidP="002B0534">
            <w:pPr>
              <w:spacing w:line="276" w:lineRule="auto"/>
              <w:ind w:left="0" w:hanging="2"/>
              <w:jc w:val="both"/>
              <w:rPr>
                <w:rFonts w:ascii="Arial Narrow" w:hAnsi="Arial Narrow" w:cs="Arial"/>
                <w:lang w:val="es-ES_tradnl" w:eastAsia="es-CO"/>
              </w:rPr>
            </w:pPr>
            <w:r w:rsidRPr="00526168">
              <w:rPr>
                <w:rFonts w:ascii="Arial Narrow" w:hAnsi="Arial Narrow" w:cs="Arial"/>
                <w:lang w:val="es-ES_tradnl" w:eastAsia="es-CO"/>
              </w:rPr>
              <w:t xml:space="preserve">EMPRESA PÚBLICA DEL MUNICIPIO DE SOACHA, </w:t>
            </w:r>
            <w:proofErr w:type="spellStart"/>
            <w:r w:rsidRPr="00526168">
              <w:rPr>
                <w:rFonts w:ascii="Arial Narrow" w:hAnsi="Arial Narrow" w:cs="Arial"/>
                <w:lang w:val="es-ES_tradnl" w:eastAsia="es-CO"/>
              </w:rPr>
              <w:t>EPUXUA</w:t>
            </w:r>
            <w:proofErr w:type="spellEnd"/>
            <w:r w:rsidRPr="00526168">
              <w:rPr>
                <w:rFonts w:ascii="Arial Narrow" w:hAnsi="Arial Narrow" w:cs="Arial"/>
                <w:lang w:val="es-ES_tradnl" w:eastAsia="es-CO"/>
              </w:rPr>
              <w:t xml:space="preserve"> AVANZA </w:t>
            </w:r>
            <w:proofErr w:type="spellStart"/>
            <w:r w:rsidRPr="00526168">
              <w:rPr>
                <w:rFonts w:ascii="Arial Narrow" w:hAnsi="Arial Narrow" w:cs="Arial"/>
                <w:lang w:val="es-ES_tradnl" w:eastAsia="es-CO"/>
              </w:rPr>
              <w:t>E.I.C.E</w:t>
            </w:r>
            <w:proofErr w:type="spellEnd"/>
            <w:r w:rsidRPr="00526168">
              <w:rPr>
                <w:rFonts w:ascii="Arial Narrow" w:hAnsi="Arial Narrow" w:cs="Arial"/>
                <w:lang w:val="es-ES_tradnl" w:eastAsia="es-CO"/>
              </w:rPr>
              <w:t xml:space="preserve">. </w:t>
            </w:r>
            <w:r w:rsidRPr="00526168">
              <w:rPr>
                <w:rFonts w:ascii="Arial Narrow" w:hAnsi="Arial Narrow" w:cs="Arial"/>
                <w:lang w:val="es-ES" w:eastAsia="es-CO"/>
              </w:rPr>
              <w:t>identificada</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con</w:t>
            </w:r>
            <w:r w:rsidRPr="00526168">
              <w:rPr>
                <w:rFonts w:ascii="Arial Narrow" w:eastAsia="Arial,Times New Roman" w:hAnsi="Arial Narrow" w:cs="Arial"/>
                <w:lang w:val="es-ES" w:eastAsia="es-CO"/>
              </w:rPr>
              <w:t xml:space="preserve"> el </w:t>
            </w:r>
            <w:proofErr w:type="spellStart"/>
            <w:r w:rsidRPr="00526168">
              <w:rPr>
                <w:rFonts w:ascii="Arial Narrow" w:hAnsi="Arial Narrow" w:cs="Arial"/>
                <w:lang w:val="es-ES" w:eastAsia="es-CO"/>
              </w:rPr>
              <w:t>NIT</w:t>
            </w:r>
            <w:proofErr w:type="spellEnd"/>
            <w:r w:rsidRPr="00526168">
              <w:rPr>
                <w:rFonts w:ascii="Arial Narrow" w:eastAsia="Arial,Times New Roman" w:hAnsi="Arial Narrow" w:cs="Arial"/>
                <w:lang w:val="es-ES" w:eastAsia="es-CO"/>
              </w:rPr>
              <w:t xml:space="preserve"> 901.511.522-4</w:t>
            </w:r>
          </w:p>
        </w:tc>
      </w:tr>
      <w:tr w:rsidR="002B0534" w:rsidRPr="00526168" w14:paraId="0139F0CF" w14:textId="77777777" w:rsidTr="00310419">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4D3C3E9" w14:textId="35D9B08E" w:rsidR="002B0534" w:rsidRPr="00526168" w:rsidRDefault="002B0534" w:rsidP="002B0534">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5B0F9E54" w14:textId="55C2FA17" w:rsidR="002B0534" w:rsidRPr="00526168" w:rsidRDefault="002B0534" w:rsidP="002B0534">
            <w:pPr>
              <w:spacing w:line="276" w:lineRule="auto"/>
              <w:ind w:left="0" w:hanging="2"/>
              <w:jc w:val="both"/>
              <w:rPr>
                <w:rFonts w:ascii="Arial Narrow" w:eastAsia="Arial,Times New Roman" w:hAnsi="Arial Narrow" w:cs="Arial"/>
                <w:lang w:val="es-ES" w:eastAsia="es-CO"/>
              </w:rPr>
            </w:pPr>
            <w:proofErr w:type="spellStart"/>
            <w:r w:rsidRPr="00526168">
              <w:rPr>
                <w:rFonts w:ascii="Arial Narrow" w:hAnsi="Arial Narrow" w:cs="Arial"/>
                <w:lang w:val="es-ES_tradnl" w:eastAsia="es-CO"/>
              </w:rPr>
              <w:t>ALCALDIA</w:t>
            </w:r>
            <w:proofErr w:type="spellEnd"/>
            <w:r w:rsidRPr="00526168">
              <w:rPr>
                <w:rFonts w:ascii="Arial Narrow" w:hAnsi="Arial Narrow" w:cs="Arial"/>
                <w:lang w:val="es-ES_tradnl" w:eastAsia="es-CO"/>
              </w:rPr>
              <w:t xml:space="preserve"> MUNICIPAL DE SOACHA -CUNDINAMARCA </w:t>
            </w:r>
            <w:r w:rsidRPr="00526168">
              <w:rPr>
                <w:rFonts w:ascii="Arial Narrow" w:hAnsi="Arial Narrow" w:cs="Arial"/>
                <w:lang w:val="es-ES" w:eastAsia="es-CO"/>
              </w:rPr>
              <w:t>identificada</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con</w:t>
            </w:r>
            <w:r w:rsidRPr="00526168">
              <w:rPr>
                <w:rFonts w:ascii="Arial Narrow" w:eastAsia="Arial,Times New Roman" w:hAnsi="Arial Narrow" w:cs="Arial"/>
                <w:lang w:val="es-ES" w:eastAsia="es-CO"/>
              </w:rPr>
              <w:t xml:space="preserve"> el </w:t>
            </w:r>
            <w:proofErr w:type="spellStart"/>
            <w:r w:rsidRPr="00526168">
              <w:rPr>
                <w:rFonts w:ascii="Arial Narrow" w:hAnsi="Arial Narrow" w:cs="Arial"/>
                <w:lang w:val="es-ES_tradnl" w:eastAsia="es-CO"/>
              </w:rPr>
              <w:t>NIT</w:t>
            </w:r>
            <w:proofErr w:type="spellEnd"/>
            <w:r w:rsidRPr="00526168">
              <w:rPr>
                <w:rFonts w:ascii="Arial Narrow" w:hAnsi="Arial Narrow" w:cs="Arial"/>
                <w:lang w:val="es-ES_tradnl" w:eastAsia="es-CO"/>
              </w:rPr>
              <w:t xml:space="preserve"> 800.094.755-7</w:t>
            </w:r>
          </w:p>
        </w:tc>
      </w:tr>
      <w:tr w:rsidR="002B0534" w:rsidRPr="00526168" w14:paraId="09012676" w14:textId="77777777" w:rsidTr="00310419">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26D7E515" w14:textId="28ED817A" w:rsidR="002B0534" w:rsidRPr="00526168" w:rsidRDefault="002B0534" w:rsidP="002B0534">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437C0CBA" w14:textId="4C2BB054" w:rsidR="002B0534" w:rsidRPr="00526168" w:rsidRDefault="002B0534" w:rsidP="002B0534">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La sanción derivada</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incumplimiento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ofrecimiento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en</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los</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eventos</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señalados</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en</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artículo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2.2.1.2.3.1.6</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Decreto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1082</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2015.</w:t>
            </w:r>
          </w:p>
        </w:tc>
      </w:tr>
      <w:tr w:rsidR="002B0534" w:rsidRPr="00526168" w14:paraId="490994F8" w14:textId="77777777" w:rsidTr="00310419">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C2D2170" w14:textId="189A1BB7" w:rsidR="002B0534" w:rsidRPr="00526168" w:rsidRDefault="002B0534" w:rsidP="002B0534">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52EC29BA" w14:textId="6B260D3A" w:rsidR="002B0534" w:rsidRPr="00526168" w:rsidRDefault="002B0534" w:rsidP="002B0534">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3 meses contados a partir de la fecha de cierre del Proceso de Contratación.</w:t>
            </w:r>
            <w:r w:rsidRPr="00526168">
              <w:rPr>
                <w:rFonts w:ascii="Arial Narrow" w:eastAsia="Arial,Times New Roman" w:hAnsi="Arial Narrow" w:cs="Arial"/>
                <w:lang w:val="es-ES" w:eastAsia="es-CO"/>
              </w:rPr>
              <w:t xml:space="preserve"> </w:t>
            </w:r>
          </w:p>
        </w:tc>
      </w:tr>
      <w:tr w:rsidR="002B0534" w:rsidRPr="00526168" w14:paraId="3660E0EE" w14:textId="77777777" w:rsidTr="00310419">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0FA4C41D" w14:textId="10F22838" w:rsidR="002B0534" w:rsidRPr="00526168" w:rsidRDefault="002B0534" w:rsidP="002B0534">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Valor</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asegurado</w:t>
            </w:r>
          </w:p>
        </w:tc>
        <w:tc>
          <w:tcPr>
            <w:tcW w:w="0" w:type="auto"/>
            <w:tcBorders>
              <w:top w:val="single" w:sz="4" w:space="0" w:color="auto"/>
              <w:left w:val="single" w:sz="4" w:space="0" w:color="auto"/>
              <w:bottom w:val="double" w:sz="4" w:space="0" w:color="auto"/>
              <w:right w:val="double" w:sz="4" w:space="0" w:color="auto"/>
            </w:tcBorders>
            <w:vAlign w:val="center"/>
            <w:hideMark/>
          </w:tcPr>
          <w:p w14:paraId="00F1AC94" w14:textId="77777777" w:rsidR="002B0534" w:rsidRPr="00526168" w:rsidRDefault="002B0534" w:rsidP="002B0534">
            <w:pPr>
              <w:spacing w:line="276" w:lineRule="auto"/>
              <w:ind w:left="0" w:hanging="2"/>
              <w:jc w:val="both"/>
              <w:rPr>
                <w:rFonts w:ascii="Arial Narrow" w:eastAsia="Arial,Times New Roman" w:hAnsi="Arial Narrow" w:cs="Arial"/>
                <w:lang w:val="es-ES" w:eastAsia="es-CO"/>
              </w:rPr>
            </w:pPr>
            <w:r w:rsidRPr="00526168">
              <w:rPr>
                <w:rFonts w:ascii="Arial Narrow" w:hAnsi="Arial Narrow" w:cs="Arial"/>
                <w:lang w:val="es-ES" w:eastAsia="es-CO"/>
              </w:rPr>
              <w:t>Diez</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por</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ciento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(10 %)</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Presupuesto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Oficial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del</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Proceso</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de</w:t>
            </w:r>
            <w:r w:rsidRPr="00526168">
              <w:rPr>
                <w:rFonts w:ascii="Arial Narrow" w:eastAsia="Arial,Times New Roman" w:hAnsi="Arial Narrow" w:cs="Arial"/>
                <w:lang w:val="es-ES" w:eastAsia="es-CO"/>
              </w:rPr>
              <w:t xml:space="preserve"> </w:t>
            </w:r>
            <w:r w:rsidRPr="00526168">
              <w:rPr>
                <w:rFonts w:ascii="Arial Narrow" w:hAnsi="Arial Narrow" w:cs="Arial"/>
                <w:lang w:val="es-ES" w:eastAsia="es-CO"/>
              </w:rPr>
              <w:t xml:space="preserve">Contratación </w:t>
            </w:r>
          </w:p>
          <w:p w14:paraId="241AE21B" w14:textId="34FDA00C" w:rsidR="002B0534" w:rsidRPr="00526168" w:rsidRDefault="002B0534" w:rsidP="00A30A12">
            <w:pPr>
              <w:pStyle w:val="Prrafodelista"/>
              <w:widowControl/>
              <w:numPr>
                <w:ilvl w:val="0"/>
                <w:numId w:val="10"/>
              </w:numPr>
              <w:autoSpaceDE/>
              <w:autoSpaceDN/>
              <w:contextualSpacing/>
              <w:jc w:val="both"/>
              <w:rPr>
                <w:rFonts w:ascii="Arial Narrow" w:eastAsia="Arial,Times New Roman" w:hAnsi="Arial Narrow" w:cs="Arial"/>
                <w:lang w:eastAsia="es-CO"/>
              </w:rPr>
            </w:pPr>
          </w:p>
        </w:tc>
      </w:tr>
    </w:tbl>
    <w:p w14:paraId="3DA1CA00" w14:textId="77777777" w:rsidR="00B879B6" w:rsidRPr="00526168" w:rsidRDefault="00B879B6" w:rsidP="00B879B6">
      <w:pPr>
        <w:pStyle w:val="Prrafodelista"/>
        <w:jc w:val="both"/>
        <w:rPr>
          <w:rFonts w:ascii="Arial Narrow" w:hAnsi="Arial Narrow" w:cs="Arial"/>
          <w:lang w:val="es-ES_tradnl"/>
        </w:rPr>
      </w:pPr>
    </w:p>
    <w:p w14:paraId="02CF3D0B" w14:textId="77777777" w:rsidR="00B879B6" w:rsidRPr="00526168" w:rsidRDefault="00B879B6" w:rsidP="00B879B6">
      <w:pPr>
        <w:ind w:left="0" w:hanging="2"/>
        <w:jc w:val="both"/>
        <w:rPr>
          <w:rFonts w:ascii="Arial Narrow" w:hAnsi="Arial Narrow" w:cs="Arial"/>
          <w:lang w:val="es-MX"/>
        </w:rPr>
      </w:pPr>
      <w:r w:rsidRPr="00526168">
        <w:rPr>
          <w:rFonts w:ascii="Arial Narrow" w:hAnsi="Arial Narrow" w:cs="Arial"/>
          <w:lang w:val="es-MX"/>
        </w:rPr>
        <w:t>Si en desarrollo del Proceso de Contratación se modifica el Cronograma, el Proponente deberá ampliar la vigencia de la Garantía de seriedad de la oferta hasta tanto no se hayan perfeccionado y cumplido los requisitos de ejecución del respectivo contrato.</w:t>
      </w:r>
    </w:p>
    <w:p w14:paraId="636576B5" w14:textId="77777777" w:rsidR="00B879B6" w:rsidRPr="00526168" w:rsidRDefault="00B879B6" w:rsidP="00B879B6">
      <w:pPr>
        <w:ind w:left="0" w:hanging="2"/>
        <w:jc w:val="both"/>
        <w:rPr>
          <w:rFonts w:ascii="Arial Narrow" w:hAnsi="Arial Narrow" w:cs="Arial"/>
          <w:lang w:val="es-MX"/>
        </w:rPr>
      </w:pPr>
      <w:r w:rsidRPr="00526168">
        <w:rPr>
          <w:rFonts w:ascii="Arial Narrow" w:hAnsi="Arial Narrow" w:cs="Arial"/>
          <w:lang w:val="es-MX"/>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14:paraId="4687E1EF" w14:textId="77777777" w:rsidR="00B879B6" w:rsidRPr="00526168" w:rsidRDefault="00B879B6" w:rsidP="00B879B6">
      <w:pPr>
        <w:ind w:left="0" w:hanging="2"/>
        <w:jc w:val="both"/>
        <w:rPr>
          <w:rFonts w:ascii="Arial Narrow" w:hAnsi="Arial Narrow" w:cs="Arial"/>
          <w:u w:val="single"/>
          <w:lang w:val="es-MX"/>
        </w:rPr>
      </w:pPr>
      <w:r w:rsidRPr="00526168">
        <w:rPr>
          <w:rFonts w:ascii="Arial Narrow" w:hAnsi="Arial Narrow" w:cs="Arial"/>
          <w:b/>
          <w:lang w:val="es-MX"/>
        </w:rPr>
        <w:t>NOTA:</w:t>
      </w:r>
      <w:r w:rsidRPr="00526168">
        <w:rPr>
          <w:rFonts w:ascii="Arial Narrow" w:hAnsi="Arial Narrow" w:cs="Arial"/>
          <w:lang w:val="es-MX"/>
        </w:rPr>
        <w:t xml:space="preserve"> </w:t>
      </w:r>
      <w:r w:rsidRPr="00526168">
        <w:rPr>
          <w:rFonts w:ascii="Arial Narrow" w:hAnsi="Arial Narrow" w:cs="Arial"/>
          <w:u w:val="single"/>
          <w:lang w:val="es-MX"/>
        </w:rPr>
        <w:t>La no entrega de la garantía de seriedad junto con la propuesta no será subsanable y será causal de rechazo de la misma. (Parágrafo 3. Artículo 5 Ley 1150 de 2007 adicionado mediante el artículo 5 de la Ley 1882 de 2018).</w:t>
      </w:r>
    </w:p>
    <w:p w14:paraId="65F3790B" w14:textId="77777777" w:rsidR="00B879B6" w:rsidRPr="00526168" w:rsidRDefault="00B879B6" w:rsidP="00B879B6">
      <w:pPr>
        <w:ind w:left="0" w:hanging="2"/>
        <w:jc w:val="both"/>
        <w:rPr>
          <w:rFonts w:ascii="Arial Narrow" w:hAnsi="Arial Narrow" w:cstheme="minorHAnsi"/>
        </w:rPr>
      </w:pPr>
      <w:r w:rsidRPr="00526168">
        <w:rPr>
          <w:rFonts w:ascii="Arial Narrow" w:hAnsi="Arial Narrow" w:cstheme="minorHAnsi"/>
        </w:rPr>
        <w:lastRenderedPageBreak/>
        <w:t>Si en desarrollo del proceso de selección se modifica el cronograma, el proponente deberá ampliar la vigencia de la garantía de seriedad de la oferta hasta tanto no se haya perfeccionado y cumplido los requisitos de ejecución del respectivo contrato.</w:t>
      </w:r>
    </w:p>
    <w:p w14:paraId="4877986D" w14:textId="77777777" w:rsidR="00B879B6" w:rsidRPr="00526168" w:rsidRDefault="00B879B6" w:rsidP="00B879B6">
      <w:pPr>
        <w:spacing w:before="240" w:after="240"/>
        <w:ind w:left="-2" w:firstLineChars="0" w:firstLine="0"/>
        <w:jc w:val="both"/>
        <w:rPr>
          <w:rFonts w:ascii="Arial Narrow" w:hAnsi="Arial Narrow" w:cstheme="minorHAnsi"/>
        </w:rPr>
      </w:pPr>
      <w:r w:rsidRPr="00526168">
        <w:rPr>
          <w:rFonts w:ascii="Arial Narrow" w:hAnsi="Arial Narrow" w:cstheme="minorHAnsi"/>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14:paraId="4A74994E" w14:textId="77777777" w:rsidR="00084DFE" w:rsidRPr="00526168" w:rsidRDefault="00084DFE" w:rsidP="00084DFE">
      <w:pPr>
        <w:pStyle w:val="Textoindependiente"/>
        <w:spacing w:before="1"/>
        <w:ind w:hanging="2"/>
        <w:jc w:val="both"/>
        <w:rPr>
          <w:rFonts w:ascii="Arial Narrow" w:eastAsia="Calibri" w:hAnsi="Arial Narrow" w:cs="Arial"/>
          <w:kern w:val="2"/>
          <w:position w:val="-1"/>
          <w:sz w:val="22"/>
          <w:szCs w:val="22"/>
          <w:lang w:val="es-CO" w:eastAsia="zh-CN"/>
        </w:rPr>
      </w:pPr>
      <w:r w:rsidRPr="00526168">
        <w:rPr>
          <w:rFonts w:ascii="Arial Narrow" w:eastAsia="Calibri" w:hAnsi="Arial Narrow" w:cs="Arial"/>
          <w:kern w:val="2"/>
          <w:position w:val="-1"/>
          <w:sz w:val="22"/>
          <w:szCs w:val="22"/>
          <w:lang w:val="es-CO" w:eastAsia="zh-CN"/>
        </w:rPr>
        <w:t>Los proponentes deberán aportar los siguientes documentos en su cotización:</w:t>
      </w:r>
    </w:p>
    <w:p w14:paraId="762A1103" w14:textId="77777777" w:rsidR="00084DFE" w:rsidRPr="00526168" w:rsidRDefault="00084DFE" w:rsidP="00084DFE">
      <w:pPr>
        <w:pStyle w:val="Textoindependiente"/>
        <w:spacing w:before="2"/>
        <w:ind w:hanging="2"/>
        <w:jc w:val="both"/>
        <w:rPr>
          <w:rFonts w:ascii="Arial Narrow" w:eastAsia="Calibri" w:hAnsi="Arial Narrow" w:cs="Arial"/>
          <w:kern w:val="2"/>
          <w:position w:val="-1"/>
          <w:sz w:val="22"/>
          <w:szCs w:val="22"/>
          <w:lang w:val="es-CO" w:eastAsia="zh-CN"/>
        </w:rPr>
      </w:pPr>
    </w:p>
    <w:p w14:paraId="46DB8B76" w14:textId="77777777" w:rsidR="00084DFE" w:rsidRPr="00526168" w:rsidRDefault="00084DFE" w:rsidP="002E3398">
      <w:pPr>
        <w:pStyle w:val="Prrafodelista"/>
        <w:numPr>
          <w:ilvl w:val="0"/>
          <w:numId w:val="6"/>
        </w:numPr>
        <w:tabs>
          <w:tab w:val="left" w:pos="953"/>
          <w:tab w:val="left" w:pos="954"/>
        </w:tabs>
        <w:spacing w:line="252" w:lineRule="exact"/>
        <w:jc w:val="both"/>
        <w:rPr>
          <w:rFonts w:ascii="Arial Narrow" w:eastAsia="Calibri" w:hAnsi="Arial Narrow" w:cs="Arial"/>
          <w:kern w:val="2"/>
          <w:position w:val="-1"/>
          <w:lang w:val="es-CO" w:eastAsia="zh-CN"/>
        </w:rPr>
      </w:pPr>
      <w:r w:rsidRPr="00526168">
        <w:rPr>
          <w:rFonts w:ascii="Arial Narrow" w:eastAsia="Calibri" w:hAnsi="Arial Narrow" w:cs="Arial"/>
          <w:kern w:val="2"/>
          <w:position w:val="-1"/>
          <w:lang w:val="es-CO" w:eastAsia="zh-CN"/>
        </w:rPr>
        <w:t xml:space="preserve">Carta de presentación de la cotización debidamente firmada (FORMATO 1) </w:t>
      </w:r>
    </w:p>
    <w:p w14:paraId="6F8212F1" w14:textId="77777777" w:rsidR="00084DFE" w:rsidRPr="00526168" w:rsidRDefault="00084DFE" w:rsidP="002E3398">
      <w:pPr>
        <w:pStyle w:val="Prrafodelista"/>
        <w:numPr>
          <w:ilvl w:val="0"/>
          <w:numId w:val="6"/>
        </w:numPr>
        <w:tabs>
          <w:tab w:val="left" w:pos="953"/>
          <w:tab w:val="left" w:pos="954"/>
        </w:tabs>
        <w:spacing w:line="252" w:lineRule="exact"/>
        <w:jc w:val="both"/>
        <w:rPr>
          <w:rFonts w:ascii="Arial Narrow" w:eastAsia="Calibri" w:hAnsi="Arial Narrow" w:cs="Arial"/>
          <w:kern w:val="2"/>
          <w:position w:val="-1"/>
          <w:lang w:val="es-CO" w:eastAsia="zh-CN"/>
        </w:rPr>
      </w:pPr>
      <w:r w:rsidRPr="00526168">
        <w:rPr>
          <w:rFonts w:ascii="Arial Narrow" w:eastAsia="Calibri" w:hAnsi="Arial Narrow" w:cs="Arial"/>
          <w:kern w:val="2"/>
          <w:position w:val="-1"/>
          <w:lang w:val="es-CO" w:eastAsia="zh-CN"/>
        </w:rPr>
        <w:t xml:space="preserve">Formulario de constitución de la forma asociativa, cuando aplique (FORMATO </w:t>
      </w:r>
      <w:proofErr w:type="spellStart"/>
      <w:r w:rsidRPr="00526168">
        <w:rPr>
          <w:rFonts w:ascii="Arial Narrow" w:eastAsia="Calibri" w:hAnsi="Arial Narrow" w:cs="Arial"/>
          <w:kern w:val="2"/>
          <w:position w:val="-1"/>
          <w:lang w:val="es-CO" w:eastAsia="zh-CN"/>
        </w:rPr>
        <w:t>2o</w:t>
      </w:r>
      <w:proofErr w:type="spellEnd"/>
      <w:r w:rsidRPr="00526168">
        <w:rPr>
          <w:rFonts w:ascii="Arial Narrow" w:eastAsia="Calibri" w:hAnsi="Arial Narrow" w:cs="Arial"/>
          <w:kern w:val="2"/>
          <w:position w:val="-1"/>
          <w:lang w:val="es-CO" w:eastAsia="zh-CN"/>
        </w:rPr>
        <w:t xml:space="preserve"> 2.1). en caso de que aplique</w:t>
      </w:r>
    </w:p>
    <w:p w14:paraId="6C1DA906" w14:textId="6EAE9007" w:rsidR="00084DFE" w:rsidRPr="00526168" w:rsidRDefault="00084DFE" w:rsidP="002E3398">
      <w:pPr>
        <w:pStyle w:val="Prrafodelista"/>
        <w:numPr>
          <w:ilvl w:val="0"/>
          <w:numId w:val="6"/>
        </w:numPr>
        <w:tabs>
          <w:tab w:val="left" w:pos="954"/>
        </w:tabs>
        <w:spacing w:before="104"/>
        <w:ind w:right="230"/>
        <w:jc w:val="both"/>
        <w:rPr>
          <w:rFonts w:ascii="Arial Narrow" w:eastAsia="Calibri" w:hAnsi="Arial Narrow" w:cs="Arial"/>
          <w:kern w:val="2"/>
          <w:position w:val="-1"/>
          <w:lang w:val="es-CO" w:eastAsia="zh-CN"/>
        </w:rPr>
      </w:pPr>
      <w:r w:rsidRPr="00526168">
        <w:rPr>
          <w:rFonts w:ascii="Arial Narrow" w:eastAsia="Calibri" w:hAnsi="Arial Narrow" w:cs="Arial"/>
          <w:kern w:val="2"/>
          <w:position w:val="-1"/>
          <w:lang w:val="es-CO" w:eastAsia="zh-CN"/>
        </w:rPr>
        <w:t>Certificado de pago de los aportes al Sistema de Seguridad Social y Parafiscal expedido por el revisor fiscal cuando éste exista de acuerdo con los requerimientos de ley, o expedido por el representante legal cuando no se requiera revisor fiscal (formato 3).</w:t>
      </w:r>
    </w:p>
    <w:p w14:paraId="39D84AD7" w14:textId="6BB9F795" w:rsidR="000339E9" w:rsidRPr="00526168" w:rsidRDefault="000339E9" w:rsidP="002E3398">
      <w:pPr>
        <w:pStyle w:val="Prrafodelista"/>
        <w:numPr>
          <w:ilvl w:val="0"/>
          <w:numId w:val="6"/>
        </w:numPr>
        <w:tabs>
          <w:tab w:val="left" w:pos="954"/>
        </w:tabs>
        <w:spacing w:before="104"/>
        <w:ind w:right="230"/>
        <w:jc w:val="both"/>
        <w:rPr>
          <w:rFonts w:ascii="Arial Narrow" w:eastAsia="Calibri" w:hAnsi="Arial Narrow" w:cs="Arial"/>
          <w:kern w:val="2"/>
          <w:position w:val="-1"/>
          <w:lang w:val="es-CO" w:eastAsia="zh-CN"/>
        </w:rPr>
      </w:pPr>
      <w:r w:rsidRPr="00526168">
        <w:rPr>
          <w:rFonts w:ascii="Arial Narrow" w:eastAsia="Calibri" w:hAnsi="Arial Narrow" w:cs="Arial"/>
          <w:kern w:val="2"/>
          <w:position w:val="-1"/>
          <w:lang w:val="es-CO" w:eastAsia="zh-CN"/>
        </w:rPr>
        <w:t>Formato capacidad financiera y organizacional extranjeros (Formato 4)</w:t>
      </w:r>
    </w:p>
    <w:p w14:paraId="15D3D8B8" w14:textId="77860CA2" w:rsidR="002B0534" w:rsidRPr="00526168" w:rsidRDefault="002B0534" w:rsidP="002B0534">
      <w:pPr>
        <w:pStyle w:val="Ttulo1"/>
        <w:numPr>
          <w:ilvl w:val="0"/>
          <w:numId w:val="6"/>
        </w:numPr>
        <w:tabs>
          <w:tab w:val="left" w:pos="594"/>
        </w:tabs>
        <w:spacing w:before="1"/>
        <w:jc w:val="both"/>
        <w:rPr>
          <w:rFonts w:ascii="Arial Narrow" w:eastAsia="Calibri" w:hAnsi="Arial Narrow"/>
          <w:b w:val="0"/>
          <w:bCs w:val="0"/>
          <w:kern w:val="2"/>
          <w:position w:val="-1"/>
          <w:sz w:val="22"/>
          <w:szCs w:val="22"/>
          <w:lang w:val="es-CO" w:eastAsia="zh-CN"/>
        </w:rPr>
      </w:pPr>
      <w:r w:rsidRPr="00526168">
        <w:rPr>
          <w:rFonts w:ascii="Arial Narrow" w:eastAsia="Calibri" w:hAnsi="Arial Narrow"/>
          <w:b w:val="0"/>
          <w:bCs w:val="0"/>
          <w:kern w:val="2"/>
          <w:position w:val="-1"/>
          <w:sz w:val="22"/>
          <w:szCs w:val="22"/>
          <w:lang w:val="es-CO" w:eastAsia="zh-CN"/>
        </w:rPr>
        <w:t>Formulario de experiencia del postor (Formato 5).</w:t>
      </w:r>
    </w:p>
    <w:p w14:paraId="6C9FA107" w14:textId="3B2D83B7" w:rsidR="002B0534" w:rsidRPr="00526168" w:rsidRDefault="002B0534" w:rsidP="002B0534">
      <w:pPr>
        <w:pStyle w:val="Ttulo1"/>
        <w:numPr>
          <w:ilvl w:val="0"/>
          <w:numId w:val="6"/>
        </w:numPr>
        <w:tabs>
          <w:tab w:val="left" w:pos="594"/>
        </w:tabs>
        <w:spacing w:before="1"/>
        <w:jc w:val="both"/>
        <w:rPr>
          <w:rFonts w:ascii="Arial Narrow" w:eastAsia="Calibri" w:hAnsi="Arial Narrow"/>
          <w:b w:val="0"/>
          <w:bCs w:val="0"/>
          <w:kern w:val="2"/>
          <w:position w:val="-1"/>
          <w:sz w:val="22"/>
          <w:szCs w:val="22"/>
          <w:lang w:val="es-CO" w:eastAsia="zh-CN"/>
        </w:rPr>
      </w:pPr>
      <w:r w:rsidRPr="00526168">
        <w:rPr>
          <w:rFonts w:ascii="Arial Narrow" w:eastAsia="Calibri" w:hAnsi="Arial Narrow"/>
          <w:b w:val="0"/>
          <w:bCs w:val="0"/>
          <w:kern w:val="2"/>
          <w:position w:val="-1"/>
          <w:sz w:val="22"/>
          <w:szCs w:val="22"/>
          <w:lang w:val="es-CO" w:eastAsia="zh-CN"/>
        </w:rPr>
        <w:t>Formulario presupuesto oficial– (Formato 6)</w:t>
      </w:r>
    </w:p>
    <w:p w14:paraId="5C22C87D" w14:textId="7239ED9C" w:rsidR="002B0534" w:rsidRPr="00526168" w:rsidRDefault="002B0534" w:rsidP="002B0534">
      <w:pPr>
        <w:pStyle w:val="Ttulo1"/>
        <w:numPr>
          <w:ilvl w:val="0"/>
          <w:numId w:val="6"/>
        </w:numPr>
        <w:tabs>
          <w:tab w:val="left" w:pos="594"/>
        </w:tabs>
        <w:spacing w:before="1"/>
        <w:jc w:val="both"/>
        <w:rPr>
          <w:rFonts w:ascii="Arial Narrow" w:eastAsia="Calibri" w:hAnsi="Arial Narrow"/>
          <w:b w:val="0"/>
          <w:bCs w:val="0"/>
          <w:kern w:val="2"/>
          <w:position w:val="-1"/>
          <w:sz w:val="22"/>
          <w:szCs w:val="22"/>
          <w:lang w:val="es-CO" w:eastAsia="zh-CN"/>
        </w:rPr>
      </w:pPr>
      <w:r w:rsidRPr="00526168">
        <w:rPr>
          <w:rFonts w:ascii="Arial Narrow" w:eastAsia="Calibri" w:hAnsi="Arial Narrow"/>
          <w:b w:val="0"/>
          <w:bCs w:val="0"/>
          <w:kern w:val="2"/>
          <w:position w:val="-1"/>
          <w:sz w:val="22"/>
          <w:szCs w:val="22"/>
          <w:lang w:val="es-CO" w:eastAsia="zh-CN"/>
        </w:rPr>
        <w:t>Formato capacidad residual (Formato 7)</w:t>
      </w:r>
    </w:p>
    <w:p w14:paraId="2042445A" w14:textId="77777777" w:rsidR="002B0534" w:rsidRPr="00526168" w:rsidRDefault="002B0534" w:rsidP="002B0534">
      <w:pPr>
        <w:pStyle w:val="Ttulo1"/>
        <w:numPr>
          <w:ilvl w:val="0"/>
          <w:numId w:val="6"/>
        </w:numPr>
        <w:tabs>
          <w:tab w:val="left" w:pos="594"/>
        </w:tabs>
        <w:spacing w:before="1"/>
        <w:jc w:val="both"/>
        <w:rPr>
          <w:rFonts w:ascii="Arial Narrow" w:eastAsia="Calibri" w:hAnsi="Arial Narrow"/>
          <w:b w:val="0"/>
          <w:bCs w:val="0"/>
          <w:kern w:val="2"/>
          <w:position w:val="-1"/>
          <w:sz w:val="22"/>
          <w:szCs w:val="22"/>
          <w:lang w:val="es-CO" w:eastAsia="zh-CN"/>
        </w:rPr>
      </w:pPr>
      <w:r w:rsidRPr="00526168">
        <w:rPr>
          <w:rFonts w:ascii="Arial Narrow" w:eastAsia="Calibri" w:hAnsi="Arial Narrow"/>
          <w:b w:val="0"/>
          <w:bCs w:val="0"/>
          <w:kern w:val="2"/>
          <w:position w:val="-1"/>
          <w:sz w:val="22"/>
          <w:szCs w:val="22"/>
          <w:lang w:val="es-CO" w:eastAsia="zh-CN"/>
        </w:rPr>
        <w:t>Formulario apoyo industria nacional (Formato 9)</w:t>
      </w:r>
    </w:p>
    <w:p w14:paraId="6CFA5578" w14:textId="32A1347F" w:rsidR="002A4928" w:rsidRPr="00526168" w:rsidRDefault="002B0534" w:rsidP="000339E9">
      <w:pPr>
        <w:pStyle w:val="Ttulo1"/>
        <w:numPr>
          <w:ilvl w:val="0"/>
          <w:numId w:val="6"/>
        </w:numPr>
        <w:tabs>
          <w:tab w:val="left" w:pos="594"/>
        </w:tabs>
        <w:spacing w:before="1"/>
        <w:jc w:val="both"/>
        <w:rPr>
          <w:rFonts w:ascii="Arial Narrow" w:eastAsia="Calibri" w:hAnsi="Arial Narrow"/>
          <w:b w:val="0"/>
          <w:bCs w:val="0"/>
          <w:kern w:val="2"/>
          <w:position w:val="-1"/>
          <w:sz w:val="22"/>
          <w:szCs w:val="22"/>
          <w:lang w:val="es-CO" w:eastAsia="zh-CN"/>
        </w:rPr>
      </w:pPr>
      <w:r w:rsidRPr="00526168">
        <w:rPr>
          <w:rFonts w:ascii="Arial Narrow" w:eastAsia="Calibri" w:hAnsi="Arial Narrow"/>
          <w:b w:val="0"/>
          <w:bCs w:val="0"/>
          <w:kern w:val="2"/>
          <w:position w:val="-1"/>
          <w:sz w:val="22"/>
          <w:szCs w:val="22"/>
          <w:lang w:val="es-CO" w:eastAsia="zh-CN"/>
        </w:rPr>
        <w:t>Formularios Criterios de desempate (Formato 10)</w:t>
      </w:r>
    </w:p>
    <w:p w14:paraId="725ED1B3" w14:textId="61E2955A" w:rsidR="000339E9" w:rsidRPr="00526168" w:rsidRDefault="000339E9" w:rsidP="000339E9">
      <w:pPr>
        <w:pStyle w:val="Ttulo1"/>
        <w:numPr>
          <w:ilvl w:val="0"/>
          <w:numId w:val="6"/>
        </w:numPr>
        <w:tabs>
          <w:tab w:val="left" w:pos="594"/>
        </w:tabs>
        <w:spacing w:before="1"/>
        <w:jc w:val="both"/>
        <w:rPr>
          <w:rFonts w:ascii="Arial Narrow" w:eastAsia="Calibri" w:hAnsi="Arial Narrow"/>
          <w:b w:val="0"/>
          <w:bCs w:val="0"/>
          <w:kern w:val="2"/>
          <w:position w:val="-1"/>
          <w:sz w:val="22"/>
          <w:szCs w:val="22"/>
          <w:lang w:val="es-CO" w:eastAsia="zh-CN"/>
        </w:rPr>
      </w:pPr>
      <w:r w:rsidRPr="00526168">
        <w:rPr>
          <w:rFonts w:ascii="Arial Narrow" w:eastAsia="Calibri" w:hAnsi="Arial Narrow"/>
          <w:b w:val="0"/>
          <w:bCs w:val="0"/>
          <w:kern w:val="2"/>
          <w:position w:val="-1"/>
          <w:sz w:val="22"/>
          <w:szCs w:val="22"/>
          <w:lang w:val="es-CO" w:eastAsia="zh-CN"/>
        </w:rPr>
        <w:t>Formulario de multas e incumplimientos (Formato 11)</w:t>
      </w:r>
    </w:p>
    <w:p w14:paraId="6D67BD48" w14:textId="77777777" w:rsidR="000339E9" w:rsidRPr="00526168" w:rsidRDefault="000339E9" w:rsidP="000339E9">
      <w:pPr>
        <w:pStyle w:val="Ttulo1"/>
        <w:tabs>
          <w:tab w:val="left" w:pos="594"/>
        </w:tabs>
        <w:spacing w:before="1"/>
        <w:ind w:left="360"/>
        <w:jc w:val="both"/>
        <w:rPr>
          <w:rFonts w:ascii="Arial Narrow" w:eastAsia="Calibri" w:hAnsi="Arial Narrow"/>
          <w:b w:val="0"/>
          <w:bCs w:val="0"/>
          <w:kern w:val="2"/>
          <w:position w:val="-1"/>
          <w:sz w:val="22"/>
          <w:szCs w:val="22"/>
          <w:lang w:val="es-CO" w:eastAsia="zh-CN"/>
        </w:rPr>
      </w:pPr>
    </w:p>
    <w:p w14:paraId="32EBBB7F" w14:textId="7140D4A5" w:rsidR="00D26EF6" w:rsidRPr="00526168" w:rsidRDefault="00D26EF6" w:rsidP="00A30A12">
      <w:pPr>
        <w:pStyle w:val="Prrafodelista"/>
        <w:numPr>
          <w:ilvl w:val="1"/>
          <w:numId w:val="11"/>
        </w:numPr>
        <w:contextualSpacing/>
        <w:jc w:val="both"/>
        <w:rPr>
          <w:rFonts w:ascii="Arial Narrow" w:hAnsi="Arial Narrow"/>
          <w:b/>
          <w:bCs/>
        </w:rPr>
      </w:pPr>
      <w:r w:rsidRPr="00526168">
        <w:rPr>
          <w:rFonts w:ascii="Arial Narrow" w:hAnsi="Arial Narrow"/>
          <w:b/>
        </w:rPr>
        <w:t xml:space="preserve">CRITERIOS DE </w:t>
      </w:r>
      <w:proofErr w:type="spellStart"/>
      <w:r w:rsidRPr="00526168">
        <w:rPr>
          <w:rFonts w:ascii="Arial Narrow" w:hAnsi="Arial Narrow" w:cstheme="minorHAnsi"/>
          <w:b/>
        </w:rPr>
        <w:t>HABILITACION</w:t>
      </w:r>
      <w:proofErr w:type="spellEnd"/>
      <w:r w:rsidRPr="00526168">
        <w:rPr>
          <w:rFonts w:ascii="Arial Narrow" w:hAnsi="Arial Narrow"/>
          <w:b/>
        </w:rPr>
        <w:t xml:space="preserve"> Y </w:t>
      </w:r>
      <w:proofErr w:type="spellStart"/>
      <w:r w:rsidRPr="00526168">
        <w:rPr>
          <w:rFonts w:ascii="Arial Narrow" w:hAnsi="Arial Narrow"/>
          <w:b/>
        </w:rPr>
        <w:t>VERIFICACION</w:t>
      </w:r>
      <w:proofErr w:type="spellEnd"/>
      <w:r w:rsidRPr="00526168">
        <w:rPr>
          <w:rFonts w:ascii="Arial Narrow" w:hAnsi="Arial Narrow"/>
          <w:b/>
        </w:rPr>
        <w:t xml:space="preserve"> FINANCIERA:</w:t>
      </w:r>
    </w:p>
    <w:p w14:paraId="72B2CB2A" w14:textId="77777777" w:rsidR="00831454" w:rsidRPr="00526168" w:rsidRDefault="00831454" w:rsidP="00831454">
      <w:pPr>
        <w:spacing w:before="240" w:after="240"/>
        <w:ind w:left="0" w:hanging="2"/>
        <w:jc w:val="both"/>
        <w:rPr>
          <w:rFonts w:ascii="Arial Narrow" w:eastAsia="Arial MT" w:hAnsi="Arial Narrow" w:cstheme="minorHAnsi"/>
          <w:color w:val="000000" w:themeColor="text1"/>
        </w:rPr>
      </w:pPr>
      <w:r w:rsidRPr="00526168">
        <w:rPr>
          <w:rFonts w:ascii="Arial Narrow" w:eastAsia="Arial MT" w:hAnsi="Arial Narrow" w:cstheme="minorHAnsi"/>
          <w:color w:val="000000" w:themeColor="text1"/>
        </w:rPr>
        <w:t xml:space="preserve">Los proponentes deberán diligenciar la información financiera en el FORMATO 4 con el mejor año </w:t>
      </w:r>
      <w:r w:rsidRPr="00526168">
        <w:rPr>
          <w:rFonts w:ascii="Arial Narrow" w:hAnsi="Arial Narrow" w:cstheme="minorHAnsi"/>
          <w:color w:val="000000" w:themeColor="text1"/>
        </w:rPr>
        <w:t>Conforme a lo dispuesto en el Decreto 1041 del 2022</w:t>
      </w:r>
    </w:p>
    <w:p w14:paraId="502900CB" w14:textId="77777777" w:rsidR="00831454" w:rsidRPr="00526168" w:rsidRDefault="00831454" w:rsidP="00831454">
      <w:pPr>
        <w:spacing w:before="240" w:after="240"/>
        <w:ind w:left="0" w:hanging="2"/>
        <w:jc w:val="both"/>
        <w:rPr>
          <w:rFonts w:ascii="Arial Narrow" w:eastAsia="Arial Narrow" w:hAnsi="Arial Narrow" w:cstheme="minorHAnsi"/>
          <w:i/>
          <w:color w:val="000000" w:themeColor="text1"/>
          <w:lang w:eastAsia="es-CO"/>
        </w:rPr>
      </w:pPr>
      <w:proofErr w:type="spellStart"/>
      <w:r w:rsidRPr="00526168">
        <w:rPr>
          <w:rFonts w:ascii="Arial Narrow" w:hAnsi="Arial Narrow" w:cstheme="minorHAnsi"/>
          <w:color w:val="000000" w:themeColor="text1"/>
        </w:rPr>
        <w:t>EPUXUA</w:t>
      </w:r>
      <w:proofErr w:type="spellEnd"/>
      <w:r w:rsidRPr="00526168">
        <w:rPr>
          <w:rFonts w:ascii="Arial Narrow" w:hAnsi="Arial Narrow" w:cstheme="minorHAnsi"/>
          <w:color w:val="000000" w:themeColor="text1"/>
        </w:rPr>
        <w:t xml:space="preserve"> AVANZA </w:t>
      </w:r>
      <w:proofErr w:type="spellStart"/>
      <w:r w:rsidRPr="00526168">
        <w:rPr>
          <w:rFonts w:ascii="Arial Narrow" w:hAnsi="Arial Narrow" w:cstheme="minorHAnsi"/>
          <w:color w:val="000000" w:themeColor="text1"/>
        </w:rPr>
        <w:t>E.I.C.E</w:t>
      </w:r>
      <w:proofErr w:type="spellEnd"/>
      <w:r w:rsidRPr="00526168">
        <w:rPr>
          <w:rFonts w:ascii="Arial Narrow" w:hAnsi="Arial Narrow" w:cstheme="minorHAnsi"/>
          <w:color w:val="000000" w:themeColor="text1"/>
        </w:rPr>
        <w:t xml:space="preserve"> verificará los requisitos que consten en el </w:t>
      </w:r>
      <w:proofErr w:type="spellStart"/>
      <w:r w:rsidRPr="00526168">
        <w:rPr>
          <w:rFonts w:ascii="Arial Narrow" w:hAnsi="Arial Narrow" w:cstheme="minorHAnsi"/>
          <w:color w:val="000000" w:themeColor="text1"/>
        </w:rPr>
        <w:t>RUP</w:t>
      </w:r>
      <w:proofErr w:type="spellEnd"/>
      <w:r w:rsidRPr="00526168">
        <w:rPr>
          <w:rFonts w:ascii="Arial Narrow" w:hAnsi="Arial Narrow" w:cstheme="minorHAnsi"/>
          <w:color w:val="000000" w:themeColor="text1"/>
        </w:rPr>
        <w:t xml:space="preserve"> aplicando la facultad que le otorga el manual de contratación, para tal efecto tendrá en cuenta,  lo regulado  por el Art. 6 de la Ley 1150 de 2007, según el cual </w:t>
      </w:r>
      <w:r w:rsidRPr="00526168">
        <w:rPr>
          <w:rFonts w:ascii="Arial Narrow" w:hAnsi="Arial Narrow" w:cstheme="minorHAnsi"/>
          <w:i/>
          <w:color w:val="000000" w:themeColor="text1"/>
        </w:rPr>
        <w:t xml:space="preserve">“Todas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 (…) En dicho registro consta la información relacionada con la experiencia, capacidad jurídica, financiera y de organización del proponente y su clasificación”. </w:t>
      </w:r>
    </w:p>
    <w:p w14:paraId="5010535F" w14:textId="77777777" w:rsidR="00831454" w:rsidRPr="00526168" w:rsidRDefault="00831454" w:rsidP="00831454">
      <w:pPr>
        <w:spacing w:line="276" w:lineRule="auto"/>
        <w:ind w:left="0" w:hanging="2"/>
        <w:jc w:val="both"/>
        <w:rPr>
          <w:rFonts w:ascii="Arial Narrow" w:eastAsia="Arial" w:hAnsi="Arial Narrow" w:cs="Arial"/>
        </w:rPr>
      </w:pP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proponentes</w:t>
      </w:r>
      <w:r w:rsidRPr="00526168">
        <w:rPr>
          <w:rFonts w:ascii="Arial Narrow" w:eastAsia="Arial" w:hAnsi="Arial Narrow" w:cs="Arial"/>
        </w:rPr>
        <w:t xml:space="preserve"> </w:t>
      </w:r>
      <w:r w:rsidRPr="00526168">
        <w:rPr>
          <w:rFonts w:ascii="Arial Narrow" w:hAnsi="Arial Narrow" w:cs="Arial"/>
        </w:rPr>
        <w:t>deberán</w:t>
      </w:r>
      <w:r w:rsidRPr="00526168">
        <w:rPr>
          <w:rFonts w:ascii="Arial Narrow" w:eastAsia="Arial" w:hAnsi="Arial Narrow" w:cs="Arial"/>
        </w:rPr>
        <w:t xml:space="preserve"> </w:t>
      </w:r>
      <w:r w:rsidRPr="00526168">
        <w:rPr>
          <w:rFonts w:ascii="Arial Narrow" w:hAnsi="Arial Narrow" w:cs="Arial"/>
        </w:rPr>
        <w:t>acreditar</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 xml:space="preserve">siguientes indicadores financieros y organizacionales </w:t>
      </w:r>
    </w:p>
    <w:p w14:paraId="1D5B455F" w14:textId="77777777" w:rsidR="00831454" w:rsidRPr="00526168" w:rsidRDefault="00831454" w:rsidP="00831454">
      <w:pPr>
        <w:widowControl w:val="0"/>
        <w:autoSpaceDE w:val="0"/>
        <w:autoSpaceDN w:val="0"/>
        <w:spacing w:after="0" w:line="240" w:lineRule="auto"/>
        <w:ind w:left="0" w:hanging="2"/>
        <w:jc w:val="both"/>
        <w:rPr>
          <w:rFonts w:ascii="Arial Narrow" w:hAnsi="Arial Narrow" w:cstheme="minorHAnsi"/>
          <w:b/>
        </w:rPr>
      </w:pPr>
    </w:p>
    <w:p w14:paraId="51810987" w14:textId="77777777" w:rsidR="00831454" w:rsidRPr="00526168" w:rsidRDefault="00831454" w:rsidP="00831454">
      <w:pPr>
        <w:pBdr>
          <w:top w:val="nil"/>
          <w:left w:val="nil"/>
          <w:bottom w:val="nil"/>
          <w:right w:val="nil"/>
          <w:between w:val="nil"/>
        </w:pBdr>
        <w:ind w:left="0" w:hanging="2"/>
        <w:jc w:val="center"/>
        <w:rPr>
          <w:rFonts w:ascii="Arial Narrow" w:hAnsi="Arial Narrow" w:cs="Arial"/>
          <w:b/>
          <w:color w:val="000000"/>
        </w:rPr>
      </w:pPr>
      <w:r w:rsidRPr="00526168">
        <w:rPr>
          <w:rFonts w:ascii="Arial Narrow" w:hAnsi="Arial Narrow" w:cs="Arial"/>
          <w:b/>
          <w:color w:val="000000"/>
        </w:rPr>
        <w:t>TABLA 1- INDICADORES FINANCIEROS Y ORGANIZACIONALES</w:t>
      </w:r>
    </w:p>
    <w:tbl>
      <w:tblPr>
        <w:tblW w:w="4740" w:type="dxa"/>
        <w:jc w:val="center"/>
        <w:tblCellMar>
          <w:left w:w="70" w:type="dxa"/>
          <w:right w:w="70" w:type="dxa"/>
        </w:tblCellMar>
        <w:tblLook w:val="04A0" w:firstRow="1" w:lastRow="0" w:firstColumn="1" w:lastColumn="0" w:noHBand="0" w:noVBand="1"/>
      </w:tblPr>
      <w:tblGrid>
        <w:gridCol w:w="2180"/>
        <w:gridCol w:w="2560"/>
      </w:tblGrid>
      <w:tr w:rsidR="00774C39" w:rsidRPr="00774C39" w14:paraId="3F10645A" w14:textId="77777777" w:rsidTr="00C82AE9">
        <w:trPr>
          <w:trHeight w:val="510"/>
          <w:jc w:val="center"/>
        </w:trPr>
        <w:tc>
          <w:tcPr>
            <w:tcW w:w="218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44A6BCCF" w14:textId="77777777" w:rsidR="00774C39" w:rsidRPr="00774C39" w:rsidRDefault="00774C39" w:rsidP="00C82AE9">
            <w:pPr>
              <w:spacing w:after="0" w:line="240" w:lineRule="auto"/>
              <w:ind w:leftChars="0" w:left="0" w:firstLineChars="0" w:firstLine="0"/>
              <w:jc w:val="center"/>
              <w:textDirection w:val="lrTb"/>
              <w:textAlignment w:val="auto"/>
              <w:outlineLvl w:val="9"/>
              <w:rPr>
                <w:rFonts w:ascii="Arial Narrow" w:eastAsia="Times New Roman" w:hAnsi="Arial Narrow"/>
                <w:b/>
                <w:bCs/>
                <w:color w:val="FFFFFF"/>
                <w:kern w:val="0"/>
                <w:position w:val="0"/>
                <w:lang w:eastAsia="es-CO"/>
              </w:rPr>
            </w:pPr>
            <w:r w:rsidRPr="00774C39">
              <w:rPr>
                <w:rFonts w:ascii="Arial Narrow" w:eastAsia="Times New Roman" w:hAnsi="Arial Narrow"/>
                <w:b/>
                <w:bCs/>
                <w:color w:val="FFFFFF"/>
                <w:kern w:val="0"/>
                <w:position w:val="0"/>
                <w:lang w:eastAsia="es-CO"/>
              </w:rPr>
              <w:t>INDICADOR</w:t>
            </w:r>
          </w:p>
        </w:tc>
        <w:tc>
          <w:tcPr>
            <w:tcW w:w="2560" w:type="dxa"/>
            <w:tcBorders>
              <w:top w:val="single" w:sz="4" w:space="0" w:color="auto"/>
              <w:left w:val="nil"/>
              <w:bottom w:val="single" w:sz="4" w:space="0" w:color="auto"/>
              <w:right w:val="single" w:sz="4" w:space="0" w:color="auto"/>
            </w:tcBorders>
            <w:shd w:val="clear" w:color="000000" w:fill="305496"/>
            <w:vAlign w:val="center"/>
            <w:hideMark/>
          </w:tcPr>
          <w:p w14:paraId="4BA61F6D" w14:textId="77777777" w:rsidR="00774C39" w:rsidRPr="00774C39" w:rsidRDefault="00774C39" w:rsidP="00C82AE9">
            <w:pPr>
              <w:spacing w:after="0" w:line="240" w:lineRule="auto"/>
              <w:ind w:leftChars="0" w:left="0" w:firstLineChars="0" w:firstLine="0"/>
              <w:jc w:val="center"/>
              <w:textDirection w:val="lrTb"/>
              <w:textAlignment w:val="auto"/>
              <w:outlineLvl w:val="9"/>
              <w:rPr>
                <w:rFonts w:ascii="Arial Narrow" w:eastAsia="Times New Roman" w:hAnsi="Arial Narrow"/>
                <w:b/>
                <w:bCs/>
                <w:color w:val="FFFFFF"/>
                <w:kern w:val="0"/>
                <w:position w:val="0"/>
                <w:lang w:eastAsia="es-CO"/>
              </w:rPr>
            </w:pPr>
            <w:r w:rsidRPr="00774C39">
              <w:rPr>
                <w:rFonts w:ascii="Arial Narrow" w:eastAsia="Times New Roman" w:hAnsi="Arial Narrow"/>
                <w:b/>
                <w:bCs/>
                <w:color w:val="FFFFFF"/>
                <w:kern w:val="0"/>
                <w:position w:val="0"/>
                <w:lang w:eastAsia="es-CO"/>
              </w:rPr>
              <w:t>VALOR CONCERTADO</w:t>
            </w:r>
          </w:p>
        </w:tc>
      </w:tr>
      <w:tr w:rsidR="00F65475" w:rsidRPr="00774C39" w14:paraId="112C11BF" w14:textId="77777777" w:rsidTr="00167E5A">
        <w:trPr>
          <w:trHeight w:val="750"/>
          <w:jc w:val="center"/>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2E69CAB" w14:textId="77777777" w:rsidR="00F65475" w:rsidRPr="00774C39" w:rsidRDefault="00F65475" w:rsidP="00F65475">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774C39">
              <w:rPr>
                <w:rFonts w:ascii="Arial Narrow" w:eastAsia="Times New Roman" w:hAnsi="Arial Narrow"/>
                <w:color w:val="000000"/>
                <w:kern w:val="0"/>
                <w:position w:val="0"/>
                <w:lang w:eastAsia="es-CO"/>
              </w:rPr>
              <w:t>Índice de Liquidez</w:t>
            </w:r>
          </w:p>
        </w:tc>
        <w:tc>
          <w:tcPr>
            <w:tcW w:w="2560" w:type="dxa"/>
            <w:tcBorders>
              <w:top w:val="nil"/>
              <w:left w:val="nil"/>
              <w:bottom w:val="single" w:sz="4" w:space="0" w:color="auto"/>
              <w:right w:val="single" w:sz="4" w:space="0" w:color="auto"/>
            </w:tcBorders>
            <w:shd w:val="clear" w:color="auto" w:fill="auto"/>
            <w:hideMark/>
          </w:tcPr>
          <w:p w14:paraId="1415535F" w14:textId="4DF5C513" w:rsidR="00F65475" w:rsidRPr="00774C39" w:rsidRDefault="00F65475" w:rsidP="00F65475">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713B38">
              <w:t xml:space="preserve">&gt; </w:t>
            </w:r>
            <w:proofErr w:type="spellStart"/>
            <w:r w:rsidRPr="00713B38">
              <w:t>ó</w:t>
            </w:r>
            <w:proofErr w:type="spellEnd"/>
            <w:r w:rsidRPr="00713B38">
              <w:t xml:space="preserve"> igual a 1.69</w:t>
            </w:r>
          </w:p>
        </w:tc>
      </w:tr>
      <w:tr w:rsidR="00F65475" w:rsidRPr="00774C39" w14:paraId="05A8685A" w14:textId="77777777" w:rsidTr="00167E5A">
        <w:trPr>
          <w:trHeight w:val="750"/>
          <w:jc w:val="center"/>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2B182A2" w14:textId="77777777" w:rsidR="00F65475" w:rsidRPr="00774C39" w:rsidRDefault="00F65475" w:rsidP="00F65475">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774C39">
              <w:rPr>
                <w:rFonts w:ascii="Arial Narrow" w:eastAsia="Times New Roman" w:hAnsi="Arial Narrow"/>
                <w:color w:val="000000"/>
                <w:kern w:val="0"/>
                <w:position w:val="0"/>
                <w:lang w:eastAsia="es-CO"/>
              </w:rPr>
              <w:t>Índice de Endeudamiento</w:t>
            </w:r>
          </w:p>
        </w:tc>
        <w:tc>
          <w:tcPr>
            <w:tcW w:w="2560" w:type="dxa"/>
            <w:tcBorders>
              <w:top w:val="nil"/>
              <w:left w:val="nil"/>
              <w:bottom w:val="single" w:sz="4" w:space="0" w:color="auto"/>
              <w:right w:val="single" w:sz="4" w:space="0" w:color="auto"/>
            </w:tcBorders>
            <w:shd w:val="clear" w:color="auto" w:fill="auto"/>
            <w:hideMark/>
          </w:tcPr>
          <w:p w14:paraId="4EED6E2C" w14:textId="6A32A4DA" w:rsidR="00F65475" w:rsidRPr="00774C39" w:rsidRDefault="00F65475" w:rsidP="00F65475">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713B38">
              <w:t xml:space="preserve">&lt; </w:t>
            </w:r>
            <w:proofErr w:type="spellStart"/>
            <w:r w:rsidRPr="00713B38">
              <w:t>ó</w:t>
            </w:r>
            <w:proofErr w:type="spellEnd"/>
            <w:r w:rsidRPr="00713B38">
              <w:t xml:space="preserve"> igual a 0.83</w:t>
            </w:r>
          </w:p>
        </w:tc>
      </w:tr>
      <w:tr w:rsidR="00F65475" w:rsidRPr="00774C39" w14:paraId="11934C25" w14:textId="77777777" w:rsidTr="00F65475">
        <w:trPr>
          <w:trHeight w:val="750"/>
          <w:jc w:val="center"/>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8B7FA6C" w14:textId="77777777" w:rsidR="00F65475" w:rsidRPr="00774C39" w:rsidRDefault="00F65475" w:rsidP="00F65475">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774C39">
              <w:rPr>
                <w:rFonts w:ascii="Arial Narrow" w:eastAsia="Times New Roman" w:hAnsi="Arial Narrow"/>
                <w:color w:val="000000"/>
                <w:kern w:val="0"/>
                <w:position w:val="0"/>
                <w:lang w:eastAsia="es-CO"/>
              </w:rPr>
              <w:t>Razón de Cobertura de Intereses</w:t>
            </w:r>
          </w:p>
        </w:tc>
        <w:tc>
          <w:tcPr>
            <w:tcW w:w="2560" w:type="dxa"/>
            <w:tcBorders>
              <w:top w:val="nil"/>
              <w:left w:val="nil"/>
              <w:bottom w:val="single" w:sz="4" w:space="0" w:color="auto"/>
              <w:right w:val="single" w:sz="4" w:space="0" w:color="auto"/>
            </w:tcBorders>
            <w:shd w:val="clear" w:color="auto" w:fill="auto"/>
            <w:hideMark/>
          </w:tcPr>
          <w:p w14:paraId="350EBDC7" w14:textId="631CDB87" w:rsidR="00F65475" w:rsidRPr="00774C39" w:rsidRDefault="00F65475" w:rsidP="00F65475">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713B38">
              <w:t xml:space="preserve">&gt; </w:t>
            </w:r>
            <w:proofErr w:type="spellStart"/>
            <w:r w:rsidRPr="00713B38">
              <w:t>ó</w:t>
            </w:r>
            <w:proofErr w:type="spellEnd"/>
            <w:r w:rsidRPr="00713B38">
              <w:t xml:space="preserve"> igual a 0.27</w:t>
            </w:r>
          </w:p>
        </w:tc>
      </w:tr>
      <w:tr w:rsidR="00F65475" w:rsidRPr="00774C39" w14:paraId="7FD0DCEE" w14:textId="77777777" w:rsidTr="00F65475">
        <w:trPr>
          <w:trHeight w:val="750"/>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CDA8B" w14:textId="77777777" w:rsidR="00F65475" w:rsidRPr="00774C39" w:rsidRDefault="00F65475" w:rsidP="00F65475">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774C39">
              <w:rPr>
                <w:rFonts w:ascii="Arial Narrow" w:eastAsia="Times New Roman" w:hAnsi="Arial Narrow"/>
                <w:color w:val="000000"/>
                <w:kern w:val="0"/>
                <w:position w:val="0"/>
                <w:lang w:eastAsia="es-CO"/>
              </w:rPr>
              <w:lastRenderedPageBreak/>
              <w:t>Capital de Trabajo</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8DBB0" w14:textId="64707C0A" w:rsidR="00F65475" w:rsidRPr="00774C39" w:rsidRDefault="00F65475" w:rsidP="00F65475">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713B38">
              <w:t>30% del valor del contrato</w:t>
            </w:r>
          </w:p>
        </w:tc>
      </w:tr>
      <w:tr w:rsidR="00F65475" w:rsidRPr="00774C39" w14:paraId="3954C5E7" w14:textId="77777777" w:rsidTr="00F65475">
        <w:trPr>
          <w:trHeight w:val="750"/>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8892E" w14:textId="77777777" w:rsidR="00F65475" w:rsidRPr="00774C39" w:rsidRDefault="00F65475" w:rsidP="00F65475">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774C39">
              <w:rPr>
                <w:rFonts w:ascii="Arial Narrow" w:eastAsia="Times New Roman" w:hAnsi="Arial Narrow"/>
                <w:color w:val="000000"/>
                <w:kern w:val="0"/>
                <w:position w:val="0"/>
                <w:lang w:eastAsia="es-CO"/>
              </w:rPr>
              <w:t>Rentabilidad del Patrimonio</w:t>
            </w:r>
          </w:p>
        </w:tc>
        <w:tc>
          <w:tcPr>
            <w:tcW w:w="2560" w:type="dxa"/>
            <w:tcBorders>
              <w:top w:val="single" w:sz="4" w:space="0" w:color="auto"/>
              <w:left w:val="nil"/>
              <w:bottom w:val="single" w:sz="4" w:space="0" w:color="auto"/>
              <w:right w:val="single" w:sz="4" w:space="0" w:color="auto"/>
            </w:tcBorders>
            <w:shd w:val="clear" w:color="auto" w:fill="auto"/>
            <w:hideMark/>
          </w:tcPr>
          <w:p w14:paraId="647360C8" w14:textId="7CD2FFD7" w:rsidR="00F65475" w:rsidRPr="00774C39" w:rsidRDefault="00F65475" w:rsidP="00F65475">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713B38">
              <w:t xml:space="preserve">&gt; </w:t>
            </w:r>
            <w:proofErr w:type="spellStart"/>
            <w:r w:rsidRPr="00713B38">
              <w:t>ó</w:t>
            </w:r>
            <w:proofErr w:type="spellEnd"/>
            <w:r w:rsidRPr="00713B38">
              <w:t xml:space="preserve"> igual a 0.09</w:t>
            </w:r>
          </w:p>
        </w:tc>
      </w:tr>
      <w:tr w:rsidR="00F65475" w:rsidRPr="00774C39" w14:paraId="092A149A" w14:textId="77777777" w:rsidTr="00167E5A">
        <w:trPr>
          <w:trHeight w:val="750"/>
          <w:jc w:val="center"/>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4390251" w14:textId="77777777" w:rsidR="00F65475" w:rsidRPr="00774C39" w:rsidRDefault="00F65475" w:rsidP="00F65475">
            <w:pPr>
              <w:spacing w:after="0" w:line="240" w:lineRule="auto"/>
              <w:ind w:leftChars="0" w:left="0" w:firstLineChars="0" w:firstLine="0"/>
              <w:textDirection w:val="lrTb"/>
              <w:textAlignment w:val="auto"/>
              <w:outlineLvl w:val="9"/>
              <w:rPr>
                <w:rFonts w:ascii="Arial Narrow" w:eastAsia="Times New Roman" w:hAnsi="Arial Narrow"/>
                <w:color w:val="000000"/>
                <w:kern w:val="0"/>
                <w:position w:val="0"/>
                <w:lang w:eastAsia="es-CO"/>
              </w:rPr>
            </w:pPr>
            <w:r w:rsidRPr="00774C39">
              <w:rPr>
                <w:rFonts w:ascii="Arial Narrow" w:eastAsia="Times New Roman" w:hAnsi="Arial Narrow"/>
                <w:color w:val="000000"/>
                <w:kern w:val="0"/>
                <w:position w:val="0"/>
                <w:lang w:eastAsia="es-CO"/>
              </w:rPr>
              <w:t>Rentabilidad del Activo</w:t>
            </w:r>
          </w:p>
        </w:tc>
        <w:tc>
          <w:tcPr>
            <w:tcW w:w="2560" w:type="dxa"/>
            <w:tcBorders>
              <w:top w:val="nil"/>
              <w:left w:val="nil"/>
              <w:bottom w:val="single" w:sz="4" w:space="0" w:color="auto"/>
              <w:right w:val="single" w:sz="4" w:space="0" w:color="auto"/>
            </w:tcBorders>
            <w:shd w:val="clear" w:color="auto" w:fill="auto"/>
            <w:hideMark/>
          </w:tcPr>
          <w:p w14:paraId="1A1A9746" w14:textId="39D7569E" w:rsidR="00F65475" w:rsidRPr="00774C39" w:rsidRDefault="00F65475" w:rsidP="00F65475">
            <w:pPr>
              <w:spacing w:after="0" w:line="240" w:lineRule="auto"/>
              <w:ind w:leftChars="0" w:left="0" w:firstLineChars="0" w:firstLine="0"/>
              <w:jc w:val="center"/>
              <w:textDirection w:val="lrTb"/>
              <w:textAlignment w:val="auto"/>
              <w:outlineLvl w:val="9"/>
              <w:rPr>
                <w:rFonts w:ascii="Arial Narrow" w:eastAsia="Times New Roman" w:hAnsi="Arial Narrow"/>
                <w:color w:val="000000"/>
                <w:kern w:val="0"/>
                <w:position w:val="0"/>
                <w:lang w:eastAsia="es-CO"/>
              </w:rPr>
            </w:pPr>
            <w:r w:rsidRPr="00713B38">
              <w:t xml:space="preserve">&gt; </w:t>
            </w:r>
            <w:proofErr w:type="spellStart"/>
            <w:r w:rsidRPr="00713B38">
              <w:t>ó</w:t>
            </w:r>
            <w:proofErr w:type="spellEnd"/>
            <w:r w:rsidRPr="00713B38">
              <w:t xml:space="preserve"> igual a 0.10</w:t>
            </w:r>
          </w:p>
        </w:tc>
      </w:tr>
    </w:tbl>
    <w:p w14:paraId="5E576CD6" w14:textId="77777777" w:rsidR="00831454" w:rsidRPr="00526168" w:rsidRDefault="00831454" w:rsidP="00831454">
      <w:pPr>
        <w:pBdr>
          <w:top w:val="nil"/>
          <w:left w:val="nil"/>
          <w:bottom w:val="nil"/>
          <w:right w:val="nil"/>
          <w:between w:val="nil"/>
        </w:pBdr>
        <w:ind w:left="0" w:hanging="2"/>
        <w:jc w:val="both"/>
        <w:rPr>
          <w:rFonts w:ascii="Arial Narrow" w:hAnsi="Arial Narrow" w:cs="Arial"/>
          <w:color w:val="000000"/>
        </w:rPr>
      </w:pPr>
    </w:p>
    <w:p w14:paraId="6A00F2C1" w14:textId="77777777" w:rsidR="00831454" w:rsidRPr="00526168" w:rsidRDefault="00831454" w:rsidP="00831454">
      <w:pPr>
        <w:pBdr>
          <w:top w:val="nil"/>
          <w:left w:val="nil"/>
          <w:bottom w:val="nil"/>
          <w:right w:val="nil"/>
          <w:between w:val="nil"/>
        </w:pBdr>
        <w:ind w:left="0" w:hanging="2"/>
        <w:jc w:val="both"/>
        <w:rPr>
          <w:rFonts w:ascii="Arial Narrow" w:hAnsi="Arial Narrow" w:cs="Arial"/>
          <w:b/>
        </w:rPr>
      </w:pPr>
      <w:r w:rsidRPr="00526168">
        <w:rPr>
          <w:rFonts w:ascii="Arial Narrow" w:hAnsi="Arial Narrow" w:cs="Arial"/>
          <w:b/>
        </w:rPr>
        <w:t xml:space="preserve">Capacidad Financiera </w:t>
      </w:r>
    </w:p>
    <w:p w14:paraId="416DB340" w14:textId="77777777" w:rsidR="00831454" w:rsidRPr="00526168" w:rsidRDefault="00831454" w:rsidP="00831454">
      <w:pPr>
        <w:pBdr>
          <w:top w:val="nil"/>
          <w:left w:val="nil"/>
          <w:bottom w:val="nil"/>
          <w:right w:val="nil"/>
          <w:between w:val="nil"/>
        </w:pBdr>
        <w:ind w:left="0" w:hanging="2"/>
        <w:jc w:val="both"/>
        <w:rPr>
          <w:rFonts w:ascii="Arial Narrow" w:hAnsi="Arial Narrow" w:cs="Arial"/>
          <w:color w:val="000000"/>
        </w:rPr>
      </w:pPr>
      <w:r w:rsidRPr="00526168">
        <w:rPr>
          <w:rFonts w:ascii="Arial Narrow" w:hAnsi="Arial Narrow" w:cs="Arial"/>
          <w:color w:val="000000"/>
        </w:rPr>
        <w:t xml:space="preserve">Los proponentes deberán acreditar los siguientes indicadores en los términos señalados en la </w:t>
      </w:r>
      <w:r w:rsidRPr="00526168">
        <w:rPr>
          <w:rFonts w:ascii="Arial Narrow" w:hAnsi="Arial Narrow" w:cs="Arial"/>
          <w:color w:val="000000"/>
          <w:u w:val="single"/>
        </w:rPr>
        <w:t>Matriz 1 – Indicadores financieros y organizacionales</w:t>
      </w:r>
      <w:r w:rsidRPr="00526168">
        <w:rPr>
          <w:rFonts w:ascii="Arial Narrow" w:hAnsi="Arial Narrow" w:cs="Arial"/>
          <w:color w:val="000000"/>
        </w:rPr>
        <w:t xml:space="preserve"> y bajo las condiciones señaladas de acuerdo a lo establecido por el área financiera de </w:t>
      </w:r>
      <w:proofErr w:type="spellStart"/>
      <w:r w:rsidRPr="00526168">
        <w:rPr>
          <w:rFonts w:ascii="Arial Narrow" w:hAnsi="Arial Narrow" w:cs="Arial"/>
          <w:color w:val="000000"/>
        </w:rPr>
        <w:t>EPUXUA</w:t>
      </w:r>
      <w:proofErr w:type="spellEnd"/>
      <w:r w:rsidRPr="00526168">
        <w:rPr>
          <w:rFonts w:ascii="Arial Narrow" w:hAnsi="Arial Narrow" w:cs="Arial"/>
          <w:color w:val="000000"/>
        </w:rPr>
        <w:t xml:space="preserve"> AVANZA </w:t>
      </w:r>
      <w:proofErr w:type="spellStart"/>
      <w:r w:rsidRPr="00526168">
        <w:rPr>
          <w:rFonts w:ascii="Arial Narrow" w:hAnsi="Arial Narrow" w:cs="Arial"/>
          <w:color w:val="000000"/>
        </w:rPr>
        <w:t>E.I.C.E</w:t>
      </w:r>
      <w:proofErr w:type="spellEnd"/>
      <w:r w:rsidRPr="00526168">
        <w:rPr>
          <w:rFonts w:ascii="Arial Narrow" w:hAnsi="Arial Narrow" w:cs="Arial"/>
          <w:color w:val="000000"/>
        </w:rPr>
        <w:t>.</w:t>
      </w:r>
    </w:p>
    <w:p w14:paraId="28826FA0" w14:textId="77777777" w:rsidR="00831454" w:rsidRPr="00526168" w:rsidRDefault="00831454" w:rsidP="00831454">
      <w:pPr>
        <w:spacing w:line="276" w:lineRule="auto"/>
        <w:ind w:left="0" w:hanging="2"/>
        <w:jc w:val="both"/>
        <w:rPr>
          <w:rFonts w:ascii="Arial Narrow" w:eastAsia="Arial" w:hAnsi="Arial Narrow" w:cs="Arial"/>
        </w:rPr>
      </w:pPr>
    </w:p>
    <w:tbl>
      <w:tblPr>
        <w:tblStyle w:val="Tablaconcuadrcula"/>
        <w:tblW w:w="0" w:type="auto"/>
        <w:jc w:val="center"/>
        <w:tblLook w:val="04A0" w:firstRow="1" w:lastRow="0" w:firstColumn="1" w:lastColumn="0" w:noHBand="0" w:noVBand="1"/>
      </w:tblPr>
      <w:tblGrid>
        <w:gridCol w:w="1693"/>
        <w:gridCol w:w="2148"/>
      </w:tblGrid>
      <w:tr w:rsidR="00831454" w:rsidRPr="00526168" w14:paraId="28D12523" w14:textId="77777777" w:rsidTr="00303E32">
        <w:trPr>
          <w:trHeight w:val="283"/>
          <w:jc w:val="center"/>
        </w:trPr>
        <w:tc>
          <w:tcPr>
            <w:tcW w:w="1693"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F010AA4" w14:textId="77777777" w:rsidR="00831454" w:rsidRPr="00526168" w:rsidRDefault="00831454" w:rsidP="00303E32">
            <w:pPr>
              <w:spacing w:line="276" w:lineRule="auto"/>
              <w:ind w:left="0" w:hanging="2"/>
              <w:jc w:val="center"/>
              <w:rPr>
                <w:rFonts w:ascii="Arial Narrow" w:eastAsia="Arial" w:hAnsi="Arial Narrow" w:cs="Arial"/>
                <w:b/>
                <w:bCs/>
                <w:color w:val="FFFFFF" w:themeColor="background1"/>
              </w:rPr>
            </w:pPr>
            <w:bookmarkStart w:id="35" w:name="_Hlk530507326"/>
            <w:r w:rsidRPr="00526168">
              <w:rPr>
                <w:rFonts w:ascii="Arial Narrow" w:hAnsi="Arial Narrow" w:cs="Arial"/>
                <w:b/>
                <w:bCs/>
                <w:color w:val="FFFFFF" w:themeColor="background1"/>
              </w:rPr>
              <w:t>Indicador</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6021449" w14:textId="77777777" w:rsidR="00831454" w:rsidRPr="00526168" w:rsidRDefault="00831454" w:rsidP="00303E32">
            <w:pPr>
              <w:spacing w:line="276" w:lineRule="auto"/>
              <w:ind w:left="0" w:hanging="2"/>
              <w:jc w:val="center"/>
              <w:rPr>
                <w:rFonts w:ascii="Arial Narrow" w:eastAsia="Arial" w:hAnsi="Arial Narrow" w:cs="Arial"/>
                <w:b/>
                <w:bCs/>
                <w:color w:val="FFFFFF" w:themeColor="background1"/>
              </w:rPr>
            </w:pPr>
            <w:r w:rsidRPr="00526168">
              <w:rPr>
                <w:rFonts w:ascii="Arial Narrow" w:hAnsi="Arial Narrow" w:cs="Arial"/>
                <w:b/>
                <w:bCs/>
                <w:color w:val="FFFFFF" w:themeColor="background1"/>
              </w:rPr>
              <w:t>Fórmula</w:t>
            </w:r>
          </w:p>
        </w:tc>
      </w:tr>
      <w:tr w:rsidR="00831454" w:rsidRPr="00526168" w14:paraId="05EDA11E" w14:textId="77777777" w:rsidTr="00303E32">
        <w:trPr>
          <w:trHeight w:val="569"/>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7A8A89C7" w14:textId="77777777" w:rsidR="00831454" w:rsidRPr="00526168" w:rsidRDefault="00831454" w:rsidP="00303E32">
            <w:pPr>
              <w:tabs>
                <w:tab w:val="left" w:pos="1039"/>
              </w:tabs>
              <w:spacing w:line="276" w:lineRule="auto"/>
              <w:ind w:left="0" w:hanging="2"/>
              <w:jc w:val="center"/>
              <w:rPr>
                <w:rFonts w:ascii="Arial Narrow" w:eastAsia="Arial" w:hAnsi="Arial Narrow" w:cs="Arial"/>
              </w:rPr>
            </w:pPr>
            <w:r w:rsidRPr="00526168">
              <w:rPr>
                <w:rFonts w:ascii="Arial Narrow" w:hAnsi="Arial Narrow" w:cs="Arial"/>
              </w:rPr>
              <w:t>Liquidez</w:t>
            </w:r>
          </w:p>
        </w:tc>
        <w:tc>
          <w:tcPr>
            <w:tcW w:w="1984" w:type="dxa"/>
            <w:tcBorders>
              <w:top w:val="single" w:sz="4" w:space="0" w:color="auto"/>
              <w:left w:val="single" w:sz="4" w:space="0" w:color="auto"/>
              <w:bottom w:val="single" w:sz="4" w:space="0" w:color="auto"/>
              <w:right w:val="double" w:sz="4" w:space="0" w:color="auto"/>
            </w:tcBorders>
            <w:vAlign w:val="center"/>
            <w:hideMark/>
          </w:tcPr>
          <w:p w14:paraId="2FD47DDF" w14:textId="77777777" w:rsidR="00831454" w:rsidRPr="00526168" w:rsidRDefault="00000000" w:rsidP="00303E32">
            <w:pPr>
              <w:spacing w:line="276" w:lineRule="auto"/>
              <w:ind w:left="0" w:hanging="2"/>
              <w:jc w:val="center"/>
              <w:rPr>
                <w:rFonts w:ascii="Arial Narrow" w:hAnsi="Arial Narrow" w:cs="Arial"/>
              </w:rPr>
            </w:pPr>
            <m:oMathPara>
              <m:oMath>
                <m:f>
                  <m:fPr>
                    <m:ctrlPr>
                      <w:rPr>
                        <w:rFonts w:ascii="Cambria Math" w:hAnsi="Cambria Math" w:cs="Arial"/>
                      </w:rPr>
                    </m:ctrlPr>
                  </m:fPr>
                  <m:num>
                    <m:r>
                      <m:rPr>
                        <m:sty m:val="p"/>
                      </m:rPr>
                      <w:rPr>
                        <w:rFonts w:ascii="Cambria Math" w:hAnsi="Cambria Math" w:cs="Arial"/>
                      </w:rPr>
                      <m:t>Activo Corriente</m:t>
                    </m:r>
                  </m:num>
                  <m:den>
                    <m:r>
                      <m:rPr>
                        <m:sty m:val="p"/>
                      </m:rPr>
                      <w:rPr>
                        <w:rFonts w:ascii="Cambria Math" w:hAnsi="Cambria Math" w:cs="Arial"/>
                      </w:rPr>
                      <m:t>Pasivo Corriente</m:t>
                    </m:r>
                  </m:den>
                </m:f>
              </m:oMath>
            </m:oMathPara>
          </w:p>
        </w:tc>
      </w:tr>
      <w:tr w:rsidR="00831454" w:rsidRPr="00526168" w14:paraId="565591CE" w14:textId="77777777" w:rsidTr="00303E32">
        <w:trPr>
          <w:jc w:val="center"/>
        </w:trPr>
        <w:tc>
          <w:tcPr>
            <w:tcW w:w="1693" w:type="dxa"/>
            <w:tcBorders>
              <w:top w:val="single" w:sz="4" w:space="0" w:color="auto"/>
              <w:left w:val="double" w:sz="4" w:space="0" w:color="auto"/>
              <w:bottom w:val="single" w:sz="4" w:space="0" w:color="auto"/>
              <w:right w:val="single" w:sz="4" w:space="0" w:color="auto"/>
            </w:tcBorders>
            <w:vAlign w:val="center"/>
            <w:hideMark/>
          </w:tcPr>
          <w:p w14:paraId="084AABDB" w14:textId="77777777" w:rsidR="00831454" w:rsidRPr="00526168" w:rsidRDefault="00831454" w:rsidP="00303E32">
            <w:pPr>
              <w:spacing w:line="276" w:lineRule="auto"/>
              <w:ind w:left="0" w:hanging="2"/>
              <w:jc w:val="center"/>
              <w:rPr>
                <w:rFonts w:ascii="Arial Narrow" w:eastAsia="Arial" w:hAnsi="Arial Narrow" w:cs="Arial"/>
              </w:rPr>
            </w:pPr>
            <w:r w:rsidRPr="00526168">
              <w:rPr>
                <w:rFonts w:ascii="Arial Narrow" w:hAnsi="Arial Narrow" w:cs="Arial"/>
              </w:rPr>
              <w:t>Nivel de Endeudamiento</w:t>
            </w:r>
          </w:p>
        </w:tc>
        <w:tc>
          <w:tcPr>
            <w:tcW w:w="1984" w:type="dxa"/>
            <w:tcBorders>
              <w:top w:val="single" w:sz="4" w:space="0" w:color="auto"/>
              <w:left w:val="single" w:sz="4" w:space="0" w:color="auto"/>
              <w:bottom w:val="single" w:sz="4" w:space="0" w:color="auto"/>
              <w:right w:val="double" w:sz="4" w:space="0" w:color="auto"/>
            </w:tcBorders>
            <w:vAlign w:val="center"/>
          </w:tcPr>
          <w:p w14:paraId="33AFADA0" w14:textId="77777777" w:rsidR="00831454" w:rsidRPr="00526168" w:rsidRDefault="00831454" w:rsidP="00303E32">
            <w:pPr>
              <w:spacing w:line="276" w:lineRule="auto"/>
              <w:ind w:left="0" w:hanging="2"/>
              <w:jc w:val="center"/>
              <w:rPr>
                <w:rFonts w:ascii="Arial Narrow" w:hAnsi="Arial Narrow" w:cs="Arial"/>
              </w:rPr>
            </w:pPr>
          </w:p>
          <w:p w14:paraId="75A4AE62" w14:textId="77777777" w:rsidR="00831454" w:rsidRPr="00526168" w:rsidRDefault="00000000" w:rsidP="00303E32">
            <w:pPr>
              <w:spacing w:line="276" w:lineRule="auto"/>
              <w:ind w:left="0" w:hanging="2"/>
              <w:jc w:val="center"/>
              <w:rPr>
                <w:rFonts w:ascii="Arial Narrow" w:hAnsi="Arial Narrow" w:cs="Arial"/>
              </w:rPr>
            </w:pPr>
            <m:oMathPara>
              <m:oMath>
                <m:f>
                  <m:fPr>
                    <m:ctrlPr>
                      <w:rPr>
                        <w:rFonts w:ascii="Cambria Math" w:hAnsi="Cambria Math" w:cs="Arial"/>
                      </w:rPr>
                    </m:ctrlPr>
                  </m:fPr>
                  <m:num>
                    <m:r>
                      <m:rPr>
                        <m:sty m:val="p"/>
                      </m:rPr>
                      <w:rPr>
                        <w:rFonts w:ascii="Cambria Math" w:hAnsi="Cambria Math" w:cs="Arial"/>
                      </w:rPr>
                      <m:t>Pasivo Total</m:t>
                    </m:r>
                  </m:num>
                  <m:den>
                    <m:r>
                      <m:rPr>
                        <m:sty m:val="p"/>
                      </m:rPr>
                      <w:rPr>
                        <w:rFonts w:ascii="Cambria Math" w:hAnsi="Cambria Math" w:cs="Arial"/>
                      </w:rPr>
                      <m:t>Activo Total</m:t>
                    </m:r>
                  </m:den>
                </m:f>
              </m:oMath>
            </m:oMathPara>
          </w:p>
          <w:p w14:paraId="49C2EEF2" w14:textId="77777777" w:rsidR="00831454" w:rsidRPr="00526168" w:rsidRDefault="00831454" w:rsidP="00303E32">
            <w:pPr>
              <w:spacing w:line="276" w:lineRule="auto"/>
              <w:ind w:left="0" w:hanging="2"/>
              <w:jc w:val="center"/>
              <w:rPr>
                <w:rFonts w:ascii="Arial Narrow" w:hAnsi="Arial Narrow" w:cs="Arial"/>
              </w:rPr>
            </w:pPr>
          </w:p>
        </w:tc>
      </w:tr>
      <w:tr w:rsidR="00831454" w:rsidRPr="00526168" w14:paraId="36E2AF1D" w14:textId="77777777" w:rsidTr="00303E32">
        <w:trPr>
          <w:jc w:val="center"/>
        </w:trPr>
        <w:tc>
          <w:tcPr>
            <w:tcW w:w="1693" w:type="dxa"/>
            <w:tcBorders>
              <w:top w:val="single" w:sz="4" w:space="0" w:color="auto"/>
              <w:left w:val="double" w:sz="4" w:space="0" w:color="auto"/>
              <w:bottom w:val="double" w:sz="4" w:space="0" w:color="auto"/>
              <w:right w:val="single" w:sz="4" w:space="0" w:color="auto"/>
            </w:tcBorders>
            <w:vAlign w:val="center"/>
            <w:hideMark/>
          </w:tcPr>
          <w:p w14:paraId="2BC76826" w14:textId="77777777" w:rsidR="00831454" w:rsidRPr="00526168" w:rsidRDefault="00831454" w:rsidP="00303E32">
            <w:pPr>
              <w:spacing w:line="276" w:lineRule="auto"/>
              <w:ind w:left="0" w:hanging="2"/>
              <w:jc w:val="center"/>
              <w:rPr>
                <w:rFonts w:ascii="Arial Narrow" w:eastAsia="Arial" w:hAnsi="Arial Narrow" w:cs="Arial"/>
              </w:rPr>
            </w:pPr>
            <w:r w:rsidRPr="00526168">
              <w:rPr>
                <w:rFonts w:ascii="Arial Narrow" w:hAnsi="Arial Narrow" w:cs="Arial"/>
              </w:rPr>
              <w:t>Razón de Cobertura de Intereses</w:t>
            </w:r>
          </w:p>
        </w:tc>
        <w:tc>
          <w:tcPr>
            <w:tcW w:w="1984" w:type="dxa"/>
            <w:tcBorders>
              <w:top w:val="single" w:sz="4" w:space="0" w:color="auto"/>
              <w:left w:val="single" w:sz="4" w:space="0" w:color="auto"/>
              <w:bottom w:val="double" w:sz="4" w:space="0" w:color="auto"/>
              <w:right w:val="double" w:sz="4" w:space="0" w:color="auto"/>
            </w:tcBorders>
            <w:vAlign w:val="center"/>
          </w:tcPr>
          <w:p w14:paraId="1BF34B41" w14:textId="77777777" w:rsidR="00831454" w:rsidRPr="00526168" w:rsidRDefault="00831454" w:rsidP="00303E32">
            <w:pPr>
              <w:spacing w:line="276" w:lineRule="auto"/>
              <w:ind w:left="0" w:hanging="2"/>
              <w:jc w:val="center"/>
              <w:rPr>
                <w:rFonts w:ascii="Arial Narrow" w:hAnsi="Arial Narrow" w:cs="Arial"/>
              </w:rPr>
            </w:pPr>
          </w:p>
          <w:p w14:paraId="5F9AC119" w14:textId="77777777" w:rsidR="00831454" w:rsidRPr="00526168" w:rsidRDefault="00000000" w:rsidP="00303E32">
            <w:pPr>
              <w:spacing w:line="276" w:lineRule="auto"/>
              <w:ind w:left="0" w:hanging="2"/>
              <w:jc w:val="center"/>
              <w:rPr>
                <w:rFonts w:ascii="Arial Narrow" w:hAnsi="Arial Narrow" w:cs="Arial"/>
              </w:rPr>
            </w:pPr>
            <m:oMathPara>
              <m:oMath>
                <m:f>
                  <m:fPr>
                    <m:ctrlPr>
                      <w:rPr>
                        <w:rFonts w:ascii="Cambria Math" w:hAnsi="Cambria Math" w:cs="Arial"/>
                      </w:rPr>
                    </m:ctrlPr>
                  </m:fPr>
                  <m:num>
                    <m:r>
                      <m:rPr>
                        <m:sty m:val="p"/>
                      </m:rPr>
                      <w:rPr>
                        <w:rFonts w:ascii="Cambria Math" w:hAnsi="Cambria Math" w:cs="Arial"/>
                      </w:rPr>
                      <m:t>Utilidad Operacional</m:t>
                    </m:r>
                  </m:num>
                  <m:den>
                    <m:r>
                      <m:rPr>
                        <m:sty m:val="p"/>
                      </m:rPr>
                      <w:rPr>
                        <w:rFonts w:ascii="Cambria Math" w:hAnsi="Cambria Math" w:cs="Arial"/>
                      </w:rPr>
                      <m:t>Gastos Interes</m:t>
                    </m:r>
                  </m:den>
                </m:f>
              </m:oMath>
            </m:oMathPara>
          </w:p>
          <w:p w14:paraId="4EEEB6AB" w14:textId="77777777" w:rsidR="00831454" w:rsidRPr="00526168" w:rsidRDefault="00831454" w:rsidP="00303E32">
            <w:pPr>
              <w:spacing w:line="276" w:lineRule="auto"/>
              <w:ind w:left="0" w:hanging="2"/>
              <w:jc w:val="center"/>
              <w:rPr>
                <w:rFonts w:ascii="Arial Narrow" w:hAnsi="Arial Narrow" w:cs="Arial"/>
              </w:rPr>
            </w:pPr>
          </w:p>
        </w:tc>
      </w:tr>
      <w:bookmarkEnd w:id="35"/>
    </w:tbl>
    <w:p w14:paraId="3164C214" w14:textId="77777777" w:rsidR="00831454" w:rsidRPr="00526168" w:rsidRDefault="00831454" w:rsidP="00831454">
      <w:pPr>
        <w:spacing w:line="276" w:lineRule="auto"/>
        <w:ind w:left="0" w:hanging="2"/>
        <w:rPr>
          <w:rFonts w:ascii="Arial Narrow" w:hAnsi="Arial Narrow" w:cs="Arial"/>
          <w:bCs/>
        </w:rPr>
      </w:pPr>
    </w:p>
    <w:p w14:paraId="01764B3E" w14:textId="77777777" w:rsidR="00831454" w:rsidRPr="00526168" w:rsidRDefault="00831454" w:rsidP="00831454">
      <w:pPr>
        <w:spacing w:line="276" w:lineRule="auto"/>
        <w:ind w:left="0" w:hanging="2"/>
        <w:rPr>
          <w:rFonts w:ascii="Arial Narrow" w:eastAsia="Arial" w:hAnsi="Arial Narrow" w:cs="Arial"/>
        </w:rPr>
      </w:pPr>
      <w:bookmarkStart w:id="36" w:name="_Hlk520284067"/>
      <w:r w:rsidRPr="00526168">
        <w:rPr>
          <w:rFonts w:ascii="Arial Narrow" w:hAnsi="Arial Narrow" w:cs="Arial"/>
        </w:rPr>
        <w:t>Si</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es</w:t>
      </w:r>
      <w:r w:rsidRPr="00526168">
        <w:rPr>
          <w:rFonts w:ascii="Arial Narrow" w:eastAsia="Arial" w:hAnsi="Arial Narrow" w:cs="Arial"/>
        </w:rPr>
        <w:t xml:space="preserve"> </w:t>
      </w:r>
      <w:r w:rsidRPr="00526168">
        <w:rPr>
          <w:rFonts w:ascii="Arial Narrow" w:hAnsi="Arial Narrow" w:cs="Arial"/>
        </w:rPr>
        <w:t>Plural</w:t>
      </w:r>
      <w:r w:rsidRPr="00526168">
        <w:rPr>
          <w:rFonts w:ascii="Arial Narrow" w:eastAsia="Arial" w:hAnsi="Arial Narrow" w:cs="Arial"/>
        </w:rPr>
        <w:t xml:space="preserve"> </w:t>
      </w:r>
      <w:r w:rsidRPr="00526168">
        <w:rPr>
          <w:rFonts w:ascii="Arial Narrow" w:hAnsi="Arial Narrow" w:cs="Arial"/>
        </w:rPr>
        <w:t>cada</w:t>
      </w:r>
      <w:r w:rsidRPr="00526168">
        <w:rPr>
          <w:rFonts w:ascii="Arial Narrow" w:eastAsia="Arial" w:hAnsi="Arial Narrow" w:cs="Arial"/>
        </w:rPr>
        <w:t xml:space="preserve"> </w:t>
      </w:r>
      <w:r w:rsidRPr="00526168">
        <w:rPr>
          <w:rFonts w:ascii="Arial Narrow" w:hAnsi="Arial Narrow" w:cs="Arial"/>
        </w:rPr>
        <w:t>indicador</w:t>
      </w:r>
      <w:r w:rsidRPr="00526168">
        <w:rPr>
          <w:rFonts w:ascii="Arial Narrow" w:eastAsia="Arial" w:hAnsi="Arial Narrow" w:cs="Arial"/>
        </w:rPr>
        <w:t xml:space="preserve"> </w:t>
      </w:r>
      <w:r w:rsidRPr="00526168">
        <w:rPr>
          <w:rFonts w:ascii="Arial Narrow" w:hAnsi="Arial Narrow" w:cs="Arial"/>
        </w:rPr>
        <w:t>debe</w:t>
      </w:r>
      <w:r w:rsidRPr="00526168">
        <w:rPr>
          <w:rFonts w:ascii="Arial Narrow" w:eastAsia="Arial" w:hAnsi="Arial Narrow" w:cs="Arial"/>
        </w:rPr>
        <w:t xml:space="preserve"> </w:t>
      </w:r>
      <w:r w:rsidRPr="00526168">
        <w:rPr>
          <w:rFonts w:ascii="Arial Narrow" w:hAnsi="Arial Narrow" w:cs="Arial"/>
        </w:rPr>
        <w:t>calcularse</w:t>
      </w:r>
      <w:r w:rsidRPr="00526168">
        <w:rPr>
          <w:rFonts w:ascii="Arial Narrow" w:eastAsia="Arial" w:hAnsi="Arial Narrow" w:cs="Arial"/>
        </w:rPr>
        <w:t xml:space="preserve"> </w:t>
      </w:r>
      <w:r w:rsidRPr="00526168">
        <w:rPr>
          <w:rFonts w:ascii="Arial Narrow" w:hAnsi="Arial Narrow" w:cs="Arial"/>
        </w:rPr>
        <w:t>así:</w:t>
      </w:r>
      <w:r w:rsidRPr="00526168">
        <w:rPr>
          <w:rFonts w:ascii="Arial Narrow" w:eastAsia="Arial" w:hAnsi="Arial Narrow" w:cs="Arial"/>
        </w:rPr>
        <w:t xml:space="preserve"> </w:t>
      </w:r>
    </w:p>
    <w:p w14:paraId="32313210" w14:textId="77777777" w:rsidR="00831454" w:rsidRPr="00526168" w:rsidRDefault="00831454" w:rsidP="00831454">
      <w:pPr>
        <w:spacing w:line="276" w:lineRule="auto"/>
        <w:ind w:left="0" w:hanging="2"/>
        <w:rPr>
          <w:rFonts w:ascii="Arial Narrow" w:hAnsi="Arial Narrow" w:cs="Arial"/>
        </w:rPr>
      </w:pPr>
      <m:oMathPara>
        <m:oMath>
          <m:r>
            <m:rPr>
              <m:sty m:val="p"/>
            </m:rPr>
            <w:rPr>
              <w:rFonts w:ascii="Cambria Math" w:hAnsi="Cambria Math" w:cs="Arial"/>
            </w:rPr>
            <m:t>Indicador =</m:t>
          </m:r>
          <m:f>
            <m:fPr>
              <m:ctrlPr>
                <w:rPr>
                  <w:rFonts w:ascii="Cambria Math" w:hAnsi="Cambria Math" w:cs="Arial"/>
                </w:rPr>
              </m:ctrlPr>
            </m:fPr>
            <m:num>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1 del indicador</m:t>
                      </m:r>
                    </m:e>
                    <m:sub>
                      <m:r>
                        <m:rPr>
                          <m:sty m:val="p"/>
                        </m:rPr>
                        <w:rPr>
                          <w:rFonts w:ascii="Cambria Math" w:hAnsi="Cambria Math" w:cs="Arial"/>
                        </w:rPr>
                        <m:t>i</m:t>
                      </m:r>
                    </m:sub>
                  </m:sSub>
                  <m:r>
                    <m:rPr>
                      <m:sty m:val="p"/>
                    </m:rPr>
                    <w:rPr>
                      <w:rFonts w:ascii="Cambria Math" w:hAnsi="Cambria Math" w:cs="Arial"/>
                    </w:rPr>
                    <m:t xml:space="preserve">) </m:t>
                  </m:r>
                </m:e>
              </m:nary>
            </m:num>
            <m:den>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2 del indicador</m:t>
                      </m:r>
                    </m:e>
                    <m:sub>
                      <m:r>
                        <m:rPr>
                          <m:sty m:val="p"/>
                        </m:rPr>
                        <w:rPr>
                          <w:rFonts w:ascii="Cambria Math" w:hAnsi="Cambria Math" w:cs="Arial"/>
                        </w:rPr>
                        <m:t>i</m:t>
                      </m:r>
                    </m:sub>
                  </m:sSub>
                  <m:r>
                    <m:rPr>
                      <m:sty m:val="p"/>
                    </m:rPr>
                    <w:rPr>
                      <w:rFonts w:ascii="Cambria Math" w:hAnsi="Cambria Math" w:cs="Arial"/>
                    </w:rPr>
                    <m:t xml:space="preserve">) </m:t>
                  </m:r>
                </m:e>
              </m:nary>
            </m:den>
          </m:f>
        </m:oMath>
      </m:oMathPara>
    </w:p>
    <w:p w14:paraId="245A4D8E" w14:textId="77777777" w:rsidR="00831454" w:rsidRPr="00526168" w:rsidRDefault="00831454" w:rsidP="00831454">
      <w:pPr>
        <w:spacing w:line="276" w:lineRule="auto"/>
        <w:ind w:left="0" w:hanging="2"/>
        <w:rPr>
          <w:rFonts w:ascii="Arial Narrow" w:eastAsia="Arial" w:hAnsi="Arial Narrow" w:cs="Arial"/>
        </w:rPr>
      </w:pPr>
      <w:r w:rsidRPr="00526168">
        <w:rPr>
          <w:rFonts w:ascii="Arial Narrow" w:hAnsi="Arial Narrow" w:cs="Arial"/>
        </w:rPr>
        <w:t>Donde</w:t>
      </w:r>
      <w:r w:rsidRPr="00526168">
        <w:rPr>
          <w:rFonts w:ascii="Arial Narrow" w:eastAsia="Arial" w:hAnsi="Arial Narrow" w:cs="Arial"/>
        </w:rPr>
        <w:t xml:space="preserve"> </w:t>
      </w:r>
      <m:oMath>
        <m:r>
          <w:rPr>
            <w:rFonts w:ascii="Cambria Math" w:hAnsi="Cambria Math" w:cs="Arial"/>
          </w:rPr>
          <m:t>n</m:t>
        </m:r>
      </m:oMath>
      <w:r w:rsidRPr="00526168">
        <w:rPr>
          <w:rFonts w:ascii="Arial Narrow" w:eastAsia="Arial" w:hAnsi="Arial Narrow" w:cs="Arial"/>
        </w:rPr>
        <w:t xml:space="preserve"> </w:t>
      </w:r>
      <w:r w:rsidRPr="00526168">
        <w:rPr>
          <w:rFonts w:ascii="Arial Narrow" w:hAnsi="Arial Narrow" w:cs="Arial"/>
        </w:rPr>
        <w:t>es</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número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integrantes</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Plural</w:t>
      </w:r>
      <w:r w:rsidRPr="00526168">
        <w:rPr>
          <w:rFonts w:ascii="Arial Narrow" w:eastAsia="Arial" w:hAnsi="Arial Narrow" w:cs="Arial"/>
        </w:rPr>
        <w:t xml:space="preserve"> </w:t>
      </w:r>
      <w:r w:rsidRPr="00526168">
        <w:rPr>
          <w:rFonts w:ascii="Arial Narrow" w:hAnsi="Arial Narrow" w:cs="Arial"/>
        </w:rPr>
        <w:t>(Unión</w:t>
      </w:r>
      <w:r w:rsidRPr="00526168">
        <w:rPr>
          <w:rFonts w:ascii="Arial Narrow" w:eastAsia="Arial" w:hAnsi="Arial Narrow" w:cs="Arial"/>
        </w:rPr>
        <w:t xml:space="preserve"> </w:t>
      </w:r>
      <w:r w:rsidRPr="00526168">
        <w:rPr>
          <w:rFonts w:ascii="Arial Narrow" w:hAnsi="Arial Narrow" w:cs="Arial"/>
        </w:rPr>
        <w:t>Temporal</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Consorcio).</w:t>
      </w:r>
    </w:p>
    <w:p w14:paraId="375E1957" w14:textId="77777777" w:rsidR="00831454" w:rsidRPr="00526168" w:rsidRDefault="00831454" w:rsidP="00831454">
      <w:pPr>
        <w:spacing w:line="276" w:lineRule="auto"/>
        <w:ind w:left="0" w:hanging="2"/>
        <w:jc w:val="both"/>
        <w:rPr>
          <w:rFonts w:ascii="Arial Narrow" w:eastAsia="Arial" w:hAnsi="Arial Narrow" w:cs="Arial"/>
        </w:rPr>
      </w:pPr>
      <w:bookmarkStart w:id="37" w:name="_Hlk516153707"/>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que</w:t>
      </w:r>
      <w:r w:rsidRPr="00526168">
        <w:rPr>
          <w:rFonts w:ascii="Arial Narrow" w:eastAsia="Arial" w:hAnsi="Arial Narrow" w:cs="Arial"/>
        </w:rPr>
        <w:t xml:space="preserve"> </w:t>
      </w:r>
      <w:r w:rsidRPr="00526168">
        <w:rPr>
          <w:rFonts w:ascii="Arial Narrow" w:hAnsi="Arial Narrow" w:cs="Arial"/>
        </w:rPr>
        <w:t>no</w:t>
      </w:r>
      <w:r w:rsidRPr="00526168">
        <w:rPr>
          <w:rFonts w:ascii="Arial Narrow" w:eastAsia="Arial" w:hAnsi="Arial Narrow" w:cs="Arial"/>
        </w:rPr>
        <w:t xml:space="preserve"> </w:t>
      </w:r>
      <w:r w:rsidRPr="00526168">
        <w:rPr>
          <w:rFonts w:ascii="Arial Narrow" w:hAnsi="Arial Narrow" w:cs="Arial"/>
        </w:rPr>
        <w:t>tiene</w:t>
      </w:r>
      <w:r w:rsidRPr="00526168">
        <w:rPr>
          <w:rFonts w:ascii="Arial Narrow" w:eastAsia="Arial" w:hAnsi="Arial Narrow" w:cs="Arial"/>
        </w:rPr>
        <w:t xml:space="preserve"> </w:t>
      </w:r>
      <w:r w:rsidRPr="00526168">
        <w:rPr>
          <w:rFonts w:ascii="Arial Narrow" w:hAnsi="Arial Narrow" w:cs="Arial"/>
        </w:rPr>
        <w:t>pasivos</w:t>
      </w:r>
      <w:r w:rsidRPr="00526168">
        <w:rPr>
          <w:rFonts w:ascii="Arial Narrow" w:eastAsia="Arial" w:hAnsi="Arial Narrow" w:cs="Arial"/>
        </w:rPr>
        <w:t xml:space="preserve"> </w:t>
      </w:r>
      <w:r w:rsidRPr="00526168">
        <w:rPr>
          <w:rFonts w:ascii="Arial Narrow" w:hAnsi="Arial Narrow" w:cs="Arial"/>
        </w:rPr>
        <w:t>corrientes</w:t>
      </w:r>
      <w:r w:rsidRPr="00526168">
        <w:rPr>
          <w:rFonts w:ascii="Arial Narrow" w:eastAsia="Arial" w:hAnsi="Arial Narrow" w:cs="Arial"/>
        </w:rPr>
        <w:t xml:space="preserve"> </w:t>
      </w:r>
      <w:r w:rsidRPr="00526168">
        <w:rPr>
          <w:rFonts w:ascii="Arial Narrow" w:hAnsi="Arial Narrow" w:cs="Arial"/>
        </w:rPr>
        <w:t>está</w:t>
      </w:r>
      <w:r w:rsidRPr="00526168">
        <w:rPr>
          <w:rFonts w:ascii="Arial Narrow" w:eastAsia="Arial" w:hAnsi="Arial Narrow" w:cs="Arial"/>
        </w:rPr>
        <w:t xml:space="preserve"> </w:t>
      </w:r>
      <w:r w:rsidRPr="00526168">
        <w:rPr>
          <w:rFonts w:ascii="Arial Narrow" w:hAnsi="Arial Narrow" w:cs="Arial"/>
        </w:rPr>
        <w:t>habilitado</w:t>
      </w:r>
      <w:r w:rsidRPr="00526168">
        <w:rPr>
          <w:rFonts w:ascii="Arial Narrow" w:eastAsia="Arial" w:hAnsi="Arial Narrow" w:cs="Arial"/>
        </w:rPr>
        <w:t xml:space="preserve"> </w:t>
      </w:r>
      <w:r w:rsidRPr="00526168">
        <w:rPr>
          <w:rFonts w:ascii="Arial Narrow" w:hAnsi="Arial Narrow" w:cs="Arial"/>
        </w:rPr>
        <w:t>respecto</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índice</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liquidez.</w:t>
      </w:r>
      <w:r w:rsidRPr="00526168">
        <w:rPr>
          <w:rFonts w:ascii="Arial Narrow" w:eastAsia="Arial" w:hAnsi="Arial Narrow" w:cs="Arial"/>
        </w:rPr>
        <w:t xml:space="preserve"> </w:t>
      </w:r>
    </w:p>
    <w:p w14:paraId="2FFEEB25" w14:textId="77777777" w:rsidR="00831454" w:rsidRPr="00526168" w:rsidRDefault="00831454" w:rsidP="00831454">
      <w:pPr>
        <w:spacing w:line="276" w:lineRule="auto"/>
        <w:ind w:left="0" w:hanging="2"/>
        <w:jc w:val="both"/>
        <w:rPr>
          <w:rFonts w:ascii="Arial Narrow" w:hAnsi="Arial Narrow" w:cs="Arial"/>
        </w:rPr>
      </w:pPr>
      <w:r w:rsidRPr="00526168">
        <w:rPr>
          <w:rFonts w:ascii="Arial Narrow" w:hAnsi="Arial Narrow" w:cs="Arial"/>
        </w:rPr>
        <w:t>El</w:t>
      </w:r>
      <w:r w:rsidRPr="00526168">
        <w:rPr>
          <w:rFonts w:ascii="Arial Narrow" w:eastAsia="Arial" w:hAnsi="Arial Narrow" w:cs="Arial"/>
        </w:rPr>
        <w:t xml:space="preserve"> P</w:t>
      </w:r>
      <w:r w:rsidRPr="00526168">
        <w:rPr>
          <w:rFonts w:ascii="Arial Narrow" w:hAnsi="Arial Narrow" w:cs="Arial"/>
        </w:rPr>
        <w:t>roponente</w:t>
      </w:r>
      <w:r w:rsidRPr="00526168">
        <w:rPr>
          <w:rFonts w:ascii="Arial Narrow" w:eastAsia="Arial" w:hAnsi="Arial Narrow" w:cs="Arial"/>
        </w:rPr>
        <w:t xml:space="preserve"> </w:t>
      </w:r>
      <w:r w:rsidRPr="00526168">
        <w:rPr>
          <w:rFonts w:ascii="Arial Narrow" w:hAnsi="Arial Narrow" w:cs="Arial"/>
        </w:rPr>
        <w:t>que</w:t>
      </w:r>
      <w:r w:rsidRPr="00526168">
        <w:rPr>
          <w:rFonts w:ascii="Arial Narrow" w:eastAsia="Arial" w:hAnsi="Arial Narrow" w:cs="Arial"/>
        </w:rPr>
        <w:t xml:space="preserve"> </w:t>
      </w:r>
      <w:r w:rsidRPr="00526168">
        <w:rPr>
          <w:rFonts w:ascii="Arial Narrow" w:hAnsi="Arial Narrow" w:cs="Arial"/>
        </w:rPr>
        <w:t>no</w:t>
      </w:r>
      <w:r w:rsidRPr="00526168">
        <w:rPr>
          <w:rFonts w:ascii="Arial Narrow" w:eastAsia="Arial" w:hAnsi="Arial Narrow" w:cs="Arial"/>
        </w:rPr>
        <w:t xml:space="preserve"> </w:t>
      </w:r>
      <w:r w:rsidRPr="00526168">
        <w:rPr>
          <w:rFonts w:ascii="Arial Narrow" w:hAnsi="Arial Narrow" w:cs="Arial"/>
        </w:rPr>
        <w:t>tiene</w:t>
      </w:r>
      <w:r w:rsidRPr="00526168">
        <w:rPr>
          <w:rFonts w:ascii="Arial Narrow" w:eastAsia="Arial" w:hAnsi="Arial Narrow" w:cs="Arial"/>
        </w:rPr>
        <w:t xml:space="preserve"> </w:t>
      </w:r>
      <w:r w:rsidRPr="00526168">
        <w:rPr>
          <w:rFonts w:ascii="Arial Narrow" w:hAnsi="Arial Narrow" w:cs="Arial"/>
        </w:rPr>
        <w:t>gastos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intereses</w:t>
      </w:r>
      <w:r w:rsidRPr="00526168">
        <w:rPr>
          <w:rFonts w:ascii="Arial Narrow" w:eastAsia="Arial" w:hAnsi="Arial Narrow" w:cs="Arial"/>
        </w:rPr>
        <w:t xml:space="preserve"> </w:t>
      </w:r>
      <w:r w:rsidRPr="00526168">
        <w:rPr>
          <w:rFonts w:ascii="Arial Narrow" w:hAnsi="Arial Narrow" w:cs="Arial"/>
        </w:rPr>
        <w:t>está</w:t>
      </w:r>
      <w:r w:rsidRPr="00526168">
        <w:rPr>
          <w:rFonts w:ascii="Arial Narrow" w:eastAsia="Arial" w:hAnsi="Arial Narrow" w:cs="Arial"/>
        </w:rPr>
        <w:t xml:space="preserve"> </w:t>
      </w:r>
      <w:r w:rsidRPr="00526168">
        <w:rPr>
          <w:rFonts w:ascii="Arial Narrow" w:hAnsi="Arial Narrow" w:cs="Arial"/>
        </w:rPr>
        <w:t>habilitado</w:t>
      </w:r>
      <w:r w:rsidRPr="00526168">
        <w:rPr>
          <w:rFonts w:ascii="Arial Narrow" w:eastAsia="Arial" w:hAnsi="Arial Narrow" w:cs="Arial"/>
        </w:rPr>
        <w:t xml:space="preserve"> </w:t>
      </w:r>
      <w:r w:rsidRPr="00526168">
        <w:rPr>
          <w:rFonts w:ascii="Arial Narrow" w:hAnsi="Arial Narrow" w:cs="Arial"/>
        </w:rPr>
        <w:t>respecto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razón</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cobertura</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 xml:space="preserve">intereses, siempre y cuando la utilidad operacional sea igual o mayor a cero (0). </w:t>
      </w:r>
    </w:p>
    <w:p w14:paraId="618FC601" w14:textId="77777777" w:rsidR="00831454" w:rsidRPr="00526168" w:rsidRDefault="00831454" w:rsidP="00831454">
      <w:pPr>
        <w:spacing w:line="276" w:lineRule="auto"/>
        <w:ind w:left="0" w:hanging="2"/>
        <w:jc w:val="both"/>
        <w:rPr>
          <w:rFonts w:ascii="Arial Narrow" w:eastAsia="Arial" w:hAnsi="Arial Narrow" w:cs="Arial"/>
          <w:iCs/>
        </w:rPr>
      </w:pPr>
      <w:r w:rsidRPr="00526168">
        <w:rPr>
          <w:rFonts w:ascii="Arial Narrow" w:eastAsia="Arial" w:hAnsi="Arial Narrow" w:cs="Arial"/>
          <w:iCs/>
          <w:lang w:val="es-419"/>
        </w:rPr>
        <w:t xml:space="preserve">El Proponente que demuestre la condición de </w:t>
      </w:r>
      <w:proofErr w:type="spellStart"/>
      <w:r w:rsidRPr="00526168">
        <w:rPr>
          <w:rFonts w:ascii="Arial Narrow" w:eastAsia="Arial" w:hAnsi="Arial Narrow" w:cs="Arial"/>
          <w:iCs/>
          <w:lang w:val="es-419"/>
        </w:rPr>
        <w:t>Mipyme</w:t>
      </w:r>
      <w:proofErr w:type="spellEnd"/>
      <w:r w:rsidRPr="00526168">
        <w:rPr>
          <w:rFonts w:ascii="Arial Narrow" w:eastAsia="Arial" w:hAnsi="Arial Narrow" w:cs="Arial"/>
          <w:iCs/>
          <w:lang w:val="es-419"/>
        </w:rPr>
        <w:t xml:space="preserve"> domiciliada en Colombia probará la capacidad financiera de acuerdo con los indicadores señalados, </w:t>
      </w:r>
      <w:r w:rsidRPr="00526168">
        <w:rPr>
          <w:rFonts w:ascii="Arial Narrow" w:eastAsia="Arial" w:hAnsi="Arial Narrow" w:cs="Arial"/>
          <w:iCs/>
          <w:lang w:val="es-MX"/>
        </w:rPr>
        <w:t>Indicadores financieros y organizacionales.</w:t>
      </w:r>
      <w:r w:rsidRPr="00526168">
        <w:rPr>
          <w:rFonts w:ascii="Arial Narrow" w:eastAsia="Arial" w:hAnsi="Arial Narrow" w:cs="Arial"/>
          <w:iCs/>
        </w:rPr>
        <w:t xml:space="preserve"> </w:t>
      </w:r>
      <w:r w:rsidRPr="00526168">
        <w:rPr>
          <w:rFonts w:ascii="Arial Narrow" w:eastAsia="Arial" w:hAnsi="Arial Narrow" w:cs="Arial"/>
          <w:iCs/>
          <w:lang w:val="es-ES"/>
        </w:rPr>
        <w:t>E</w:t>
      </w:r>
      <w:r w:rsidRPr="00526168">
        <w:rPr>
          <w:rFonts w:ascii="Arial Narrow" w:eastAsia="Arial" w:hAnsi="Arial Narrow" w:cs="Arial"/>
          <w:iCs/>
        </w:rPr>
        <w:t xml:space="preserve">l Proponente acreditará la condición de </w:t>
      </w:r>
      <w:proofErr w:type="spellStart"/>
      <w:r w:rsidRPr="00526168">
        <w:rPr>
          <w:rFonts w:ascii="Arial Narrow" w:eastAsia="Arial" w:hAnsi="Arial Narrow" w:cs="Arial"/>
          <w:iCs/>
        </w:rPr>
        <w:t>Mipyme</w:t>
      </w:r>
      <w:proofErr w:type="spellEnd"/>
      <w:r w:rsidRPr="00526168">
        <w:rPr>
          <w:rFonts w:ascii="Arial Narrow" w:eastAsia="Arial" w:hAnsi="Arial Narrow" w:cs="Arial"/>
          <w:iCs/>
        </w:rPr>
        <w:t xml:space="preserve"> con la copia del certificado del Registro Único de Proponentes, el cual deberá encontrarse vigente y en firme al momento de su presentación.</w:t>
      </w:r>
      <w:bookmarkStart w:id="38" w:name="_Toc518033892"/>
      <w:bookmarkStart w:id="39" w:name="_Toc518033893"/>
      <w:bookmarkStart w:id="40" w:name="_Toc518033894"/>
      <w:bookmarkEnd w:id="36"/>
      <w:bookmarkEnd w:id="37"/>
      <w:bookmarkEnd w:id="38"/>
      <w:bookmarkEnd w:id="39"/>
      <w:bookmarkEnd w:id="40"/>
    </w:p>
    <w:p w14:paraId="63ABECDA" w14:textId="77777777" w:rsidR="00831454" w:rsidRPr="00526168" w:rsidRDefault="00831454">
      <w:pPr>
        <w:numPr>
          <w:ilvl w:val="0"/>
          <w:numId w:val="36"/>
        </w:numPr>
        <w:pBdr>
          <w:top w:val="nil"/>
          <w:left w:val="nil"/>
          <w:bottom w:val="nil"/>
          <w:right w:val="nil"/>
          <w:between w:val="nil"/>
        </w:pBdr>
        <w:spacing w:after="0" w:line="240" w:lineRule="auto"/>
        <w:ind w:left="0" w:hanging="2"/>
        <w:rPr>
          <w:rFonts w:ascii="Arial Narrow" w:hAnsi="Arial Narrow" w:cs="Arial"/>
          <w:color w:val="000000"/>
        </w:rPr>
      </w:pPr>
      <w:r w:rsidRPr="00526168">
        <w:rPr>
          <w:rFonts w:ascii="Arial Narrow" w:hAnsi="Arial Narrow" w:cs="Arial"/>
          <w:b/>
          <w:color w:val="000000"/>
        </w:rPr>
        <w:t>Capital De Trabajo</w:t>
      </w:r>
      <w:r w:rsidRPr="00526168">
        <w:rPr>
          <w:rFonts w:ascii="Arial Narrow" w:hAnsi="Arial Narrow" w:cs="Arial"/>
          <w:color w:val="000000"/>
        </w:rPr>
        <w:t xml:space="preserve"> </w:t>
      </w:r>
    </w:p>
    <w:p w14:paraId="55AA54E4" w14:textId="77777777" w:rsidR="00831454" w:rsidRPr="00526168" w:rsidRDefault="00831454" w:rsidP="00831454">
      <w:pPr>
        <w:pBdr>
          <w:top w:val="nil"/>
          <w:left w:val="nil"/>
          <w:bottom w:val="nil"/>
          <w:right w:val="nil"/>
          <w:between w:val="nil"/>
        </w:pBdr>
        <w:ind w:left="0" w:hanging="2"/>
        <w:rPr>
          <w:rFonts w:ascii="Arial Narrow" w:hAnsi="Arial Narrow" w:cs="Arial"/>
          <w:color w:val="000000"/>
        </w:rPr>
      </w:pPr>
    </w:p>
    <w:p w14:paraId="028785AD" w14:textId="77777777" w:rsidR="00831454" w:rsidRPr="00526168" w:rsidRDefault="00831454" w:rsidP="00831454">
      <w:pPr>
        <w:pBdr>
          <w:top w:val="nil"/>
          <w:left w:val="nil"/>
          <w:bottom w:val="nil"/>
          <w:right w:val="nil"/>
          <w:between w:val="nil"/>
        </w:pBdr>
        <w:ind w:left="0" w:hanging="2"/>
        <w:rPr>
          <w:rFonts w:ascii="Arial Narrow" w:hAnsi="Arial Narrow" w:cs="Arial"/>
          <w:color w:val="000000"/>
        </w:rPr>
      </w:pPr>
      <w:r w:rsidRPr="00526168">
        <w:rPr>
          <w:rFonts w:ascii="Arial Narrow" w:hAnsi="Arial Narrow" w:cs="Arial"/>
          <w:color w:val="000000"/>
        </w:rPr>
        <w:t xml:space="preserve">Para el presente proceso de selección los proponentes deberán acreditar: </w:t>
      </w:r>
    </w:p>
    <w:p w14:paraId="241FDEF8" w14:textId="77777777" w:rsidR="00831454" w:rsidRPr="00526168" w:rsidRDefault="00831454" w:rsidP="00831454">
      <w:pPr>
        <w:pBdr>
          <w:top w:val="nil"/>
          <w:left w:val="nil"/>
          <w:bottom w:val="nil"/>
          <w:right w:val="nil"/>
          <w:between w:val="nil"/>
        </w:pBdr>
        <w:ind w:left="0" w:hanging="2"/>
        <w:jc w:val="center"/>
        <w:rPr>
          <w:rFonts w:ascii="Arial Narrow" w:hAnsi="Arial Narrow" w:cs="Arial"/>
          <w:color w:val="000000"/>
          <w:lang w:val="en-US"/>
        </w:rPr>
      </w:pPr>
      <w:r w:rsidRPr="00526168">
        <w:rPr>
          <w:rFonts w:ascii="Arial Narrow" w:hAnsi="Arial Narrow" w:cs="Arial"/>
          <w:color w:val="000000"/>
          <w:lang w:val="en-US"/>
        </w:rPr>
        <w:t xml:space="preserve">CT = AC - PC ≥ </w:t>
      </w:r>
      <w:proofErr w:type="spellStart"/>
      <w:r w:rsidRPr="00526168">
        <w:rPr>
          <w:rFonts w:ascii="Arial Narrow" w:hAnsi="Arial Narrow" w:cs="Arial"/>
          <w:color w:val="000000"/>
          <w:lang w:val="en-US"/>
        </w:rPr>
        <w:t>CTd</w:t>
      </w:r>
      <w:proofErr w:type="spellEnd"/>
    </w:p>
    <w:p w14:paraId="75B98E82" w14:textId="77777777" w:rsidR="00831454" w:rsidRPr="00526168" w:rsidRDefault="00831454" w:rsidP="00831454">
      <w:pPr>
        <w:pBdr>
          <w:top w:val="nil"/>
          <w:left w:val="nil"/>
          <w:bottom w:val="nil"/>
          <w:right w:val="nil"/>
          <w:between w:val="nil"/>
        </w:pBdr>
        <w:ind w:left="0" w:hanging="2"/>
        <w:rPr>
          <w:rFonts w:ascii="Arial Narrow" w:hAnsi="Arial Narrow" w:cs="Arial"/>
          <w:color w:val="000000"/>
          <w:lang w:val="en-US"/>
        </w:rPr>
      </w:pPr>
      <w:r w:rsidRPr="00526168">
        <w:rPr>
          <w:rFonts w:ascii="Arial Narrow" w:hAnsi="Arial Narrow" w:cs="Arial"/>
          <w:color w:val="000000"/>
          <w:lang w:val="en-US"/>
        </w:rPr>
        <w:t>Donde,</w:t>
      </w:r>
    </w:p>
    <w:p w14:paraId="6A9D0DD4" w14:textId="77777777" w:rsidR="00831454" w:rsidRPr="00526168" w:rsidRDefault="00831454" w:rsidP="00831454">
      <w:pPr>
        <w:pBdr>
          <w:top w:val="nil"/>
          <w:left w:val="nil"/>
          <w:bottom w:val="nil"/>
          <w:right w:val="nil"/>
          <w:between w:val="nil"/>
        </w:pBdr>
        <w:ind w:left="0" w:hanging="2"/>
        <w:rPr>
          <w:rFonts w:ascii="Arial Narrow" w:hAnsi="Arial Narrow" w:cs="Arial"/>
          <w:color w:val="000000"/>
        </w:rPr>
      </w:pPr>
      <w:proofErr w:type="spellStart"/>
      <w:r w:rsidRPr="00526168">
        <w:rPr>
          <w:rFonts w:ascii="Arial Narrow" w:hAnsi="Arial Narrow" w:cs="Arial"/>
          <w:color w:val="000000"/>
        </w:rPr>
        <w:lastRenderedPageBreak/>
        <w:t>CT</w:t>
      </w:r>
      <w:proofErr w:type="spellEnd"/>
      <w:r w:rsidRPr="00526168">
        <w:rPr>
          <w:rFonts w:ascii="Arial Narrow" w:hAnsi="Arial Narrow" w:cs="Arial"/>
          <w:color w:val="000000"/>
        </w:rPr>
        <w:t xml:space="preserve"> = Capital de trabajo </w:t>
      </w:r>
    </w:p>
    <w:p w14:paraId="262880EB" w14:textId="77777777" w:rsidR="00831454" w:rsidRPr="00526168" w:rsidRDefault="00831454" w:rsidP="00831454">
      <w:pPr>
        <w:pBdr>
          <w:top w:val="nil"/>
          <w:left w:val="nil"/>
          <w:bottom w:val="nil"/>
          <w:right w:val="nil"/>
          <w:between w:val="nil"/>
        </w:pBdr>
        <w:ind w:left="0" w:hanging="2"/>
        <w:rPr>
          <w:rFonts w:ascii="Arial Narrow" w:hAnsi="Arial Narrow" w:cs="Arial"/>
          <w:color w:val="000000"/>
        </w:rPr>
      </w:pPr>
      <w:r w:rsidRPr="00526168">
        <w:rPr>
          <w:rFonts w:ascii="Arial Narrow" w:hAnsi="Arial Narrow" w:cs="Arial"/>
          <w:color w:val="000000"/>
        </w:rPr>
        <w:t xml:space="preserve">AC = Activo corriente PC = Pasivo corriente </w:t>
      </w:r>
    </w:p>
    <w:p w14:paraId="7AE6775B" w14:textId="77777777" w:rsidR="00831454" w:rsidRPr="00526168" w:rsidRDefault="00831454" w:rsidP="00831454">
      <w:pPr>
        <w:pBdr>
          <w:top w:val="nil"/>
          <w:left w:val="nil"/>
          <w:bottom w:val="nil"/>
          <w:right w:val="nil"/>
          <w:between w:val="nil"/>
        </w:pBdr>
        <w:ind w:left="0" w:hanging="2"/>
        <w:rPr>
          <w:rFonts w:ascii="Arial Narrow" w:hAnsi="Arial Narrow" w:cs="Arial"/>
          <w:color w:val="000000"/>
        </w:rPr>
      </w:pPr>
      <w:proofErr w:type="spellStart"/>
      <w:r w:rsidRPr="00526168">
        <w:rPr>
          <w:rFonts w:ascii="Arial Narrow" w:hAnsi="Arial Narrow" w:cs="Arial"/>
          <w:color w:val="000000"/>
        </w:rPr>
        <w:t>CTd</w:t>
      </w:r>
      <w:proofErr w:type="spellEnd"/>
      <w:r w:rsidRPr="00526168">
        <w:rPr>
          <w:rFonts w:ascii="Arial Narrow" w:hAnsi="Arial Narrow" w:cs="Arial"/>
          <w:color w:val="000000"/>
        </w:rPr>
        <w:t xml:space="preserve"> = Capital de Trabajo demandado (requerido) para el proceso que presenta propuesta El capital de trabajo (</w:t>
      </w:r>
      <w:proofErr w:type="spellStart"/>
      <w:r w:rsidRPr="00526168">
        <w:rPr>
          <w:rFonts w:ascii="Arial Narrow" w:hAnsi="Arial Narrow" w:cs="Arial"/>
          <w:color w:val="000000"/>
        </w:rPr>
        <w:t>CT</w:t>
      </w:r>
      <w:proofErr w:type="spellEnd"/>
      <w:r w:rsidRPr="00526168">
        <w:rPr>
          <w:rFonts w:ascii="Arial Narrow" w:hAnsi="Arial Narrow" w:cs="Arial"/>
          <w:color w:val="000000"/>
        </w:rPr>
        <w:t>) del oferente deberá ser mayor o igual al capital de trabajo demandado (requerido) (</w:t>
      </w:r>
      <w:proofErr w:type="spellStart"/>
      <w:r w:rsidRPr="00526168">
        <w:rPr>
          <w:rFonts w:ascii="Arial Narrow" w:hAnsi="Arial Narrow" w:cs="Arial"/>
          <w:color w:val="000000"/>
        </w:rPr>
        <w:t>CTd</w:t>
      </w:r>
      <w:proofErr w:type="spellEnd"/>
      <w:r w:rsidRPr="00526168">
        <w:rPr>
          <w:rFonts w:ascii="Arial Narrow" w:hAnsi="Arial Narrow" w:cs="Arial"/>
          <w:color w:val="000000"/>
        </w:rPr>
        <w:t>):</w:t>
      </w:r>
    </w:p>
    <w:p w14:paraId="767DE2E7" w14:textId="77777777" w:rsidR="00831454" w:rsidRPr="00526168" w:rsidRDefault="00831454" w:rsidP="00831454">
      <w:pPr>
        <w:pBdr>
          <w:top w:val="nil"/>
          <w:left w:val="nil"/>
          <w:bottom w:val="nil"/>
          <w:right w:val="nil"/>
          <w:between w:val="nil"/>
        </w:pBdr>
        <w:ind w:left="0" w:hanging="2"/>
        <w:rPr>
          <w:rFonts w:ascii="Arial Narrow" w:hAnsi="Arial Narrow" w:cs="Arial"/>
          <w:color w:val="000000"/>
        </w:rPr>
      </w:pPr>
    </w:p>
    <w:p w14:paraId="5676BA11" w14:textId="77777777" w:rsidR="00831454" w:rsidRPr="00526168" w:rsidRDefault="00831454" w:rsidP="00831454">
      <w:pPr>
        <w:pBdr>
          <w:top w:val="nil"/>
          <w:left w:val="nil"/>
          <w:bottom w:val="nil"/>
          <w:right w:val="nil"/>
          <w:between w:val="nil"/>
        </w:pBdr>
        <w:ind w:left="0" w:hanging="2"/>
        <w:jc w:val="center"/>
        <w:rPr>
          <w:rFonts w:ascii="Arial Narrow" w:hAnsi="Arial Narrow" w:cs="Arial"/>
          <w:color w:val="000000"/>
        </w:rPr>
      </w:pPr>
      <w:proofErr w:type="spellStart"/>
      <w:r w:rsidRPr="00526168">
        <w:rPr>
          <w:rFonts w:ascii="Arial Narrow" w:hAnsi="Arial Narrow" w:cs="Arial"/>
          <w:color w:val="000000"/>
        </w:rPr>
        <w:t>CT</w:t>
      </w:r>
      <w:proofErr w:type="spellEnd"/>
      <w:r w:rsidRPr="00526168">
        <w:rPr>
          <w:rFonts w:ascii="Arial Narrow" w:hAnsi="Arial Narrow" w:cs="Arial"/>
          <w:color w:val="000000"/>
        </w:rPr>
        <w:t xml:space="preserve"> ≥ </w:t>
      </w:r>
      <w:proofErr w:type="spellStart"/>
      <w:r w:rsidRPr="00526168">
        <w:rPr>
          <w:rFonts w:ascii="Arial Narrow" w:hAnsi="Arial Narrow" w:cs="Arial"/>
          <w:color w:val="000000"/>
        </w:rPr>
        <w:t>CTd</w:t>
      </w:r>
      <w:proofErr w:type="spellEnd"/>
    </w:p>
    <w:p w14:paraId="23CD0BA6" w14:textId="77777777" w:rsidR="00831454" w:rsidRPr="00526168" w:rsidRDefault="00831454" w:rsidP="00831454">
      <w:pPr>
        <w:pBdr>
          <w:top w:val="nil"/>
          <w:left w:val="nil"/>
          <w:bottom w:val="nil"/>
          <w:right w:val="nil"/>
          <w:between w:val="nil"/>
        </w:pBdr>
        <w:ind w:left="0" w:hanging="2"/>
        <w:rPr>
          <w:rFonts w:ascii="Arial Narrow" w:hAnsi="Arial Narrow" w:cs="Arial"/>
          <w:color w:val="000000"/>
        </w:rPr>
      </w:pPr>
    </w:p>
    <w:p w14:paraId="0C44A13F" w14:textId="77777777" w:rsidR="00831454" w:rsidRPr="00526168" w:rsidRDefault="00831454" w:rsidP="00831454">
      <w:pPr>
        <w:pBdr>
          <w:top w:val="nil"/>
          <w:left w:val="nil"/>
          <w:bottom w:val="nil"/>
          <w:right w:val="nil"/>
          <w:between w:val="nil"/>
        </w:pBdr>
        <w:ind w:left="0" w:hanging="2"/>
        <w:rPr>
          <w:rFonts w:ascii="Arial Narrow" w:hAnsi="Arial Narrow" w:cs="Arial"/>
          <w:b/>
          <w:color w:val="000000"/>
        </w:rPr>
      </w:pPr>
      <w:r w:rsidRPr="00526168">
        <w:rPr>
          <w:rFonts w:ascii="Arial Narrow" w:hAnsi="Arial Narrow" w:cs="Arial"/>
          <w:color w:val="000000"/>
        </w:rPr>
        <w:t xml:space="preserve">• </w:t>
      </w:r>
      <w:r w:rsidRPr="00526168">
        <w:rPr>
          <w:rFonts w:ascii="Arial Narrow" w:hAnsi="Arial Narrow" w:cs="Arial"/>
          <w:b/>
          <w:color w:val="000000"/>
        </w:rPr>
        <w:t xml:space="preserve">Capital de trabajo demandando: </w:t>
      </w:r>
    </w:p>
    <w:p w14:paraId="3FEA9B5E" w14:textId="77777777" w:rsidR="00831454" w:rsidRPr="00526168" w:rsidRDefault="00831454" w:rsidP="00831454">
      <w:pPr>
        <w:pBdr>
          <w:top w:val="nil"/>
          <w:left w:val="nil"/>
          <w:bottom w:val="nil"/>
          <w:right w:val="nil"/>
          <w:between w:val="nil"/>
        </w:pBdr>
        <w:ind w:left="0" w:hanging="2"/>
        <w:rPr>
          <w:rFonts w:ascii="Arial Narrow" w:hAnsi="Arial Narrow" w:cs="Arial"/>
          <w:color w:val="000000"/>
        </w:rPr>
      </w:pPr>
      <w:r w:rsidRPr="00526168">
        <w:rPr>
          <w:rFonts w:ascii="Arial Narrow" w:hAnsi="Arial Narrow" w:cs="Arial"/>
          <w:color w:val="000000"/>
        </w:rPr>
        <w:t>La determinación del Capital de Trabajo Demandado (requerido), que es una medición de los recursos que se requieren para cubrir las necesidades contractuales equivalentes, al menos, a (n) meses, se hará de acuerdo con la siguiente fórmula:</w:t>
      </w:r>
    </w:p>
    <w:p w14:paraId="265748CE" w14:textId="77777777" w:rsidR="00831454" w:rsidRPr="00526168" w:rsidRDefault="00831454" w:rsidP="00831454">
      <w:pPr>
        <w:pBdr>
          <w:top w:val="nil"/>
          <w:left w:val="nil"/>
          <w:bottom w:val="nil"/>
          <w:right w:val="nil"/>
          <w:between w:val="nil"/>
        </w:pBdr>
        <w:shd w:val="clear" w:color="auto" w:fill="FFFFFF"/>
        <w:spacing w:line="276" w:lineRule="auto"/>
        <w:ind w:left="0" w:hanging="2"/>
        <w:jc w:val="both"/>
        <w:rPr>
          <w:rFonts w:ascii="Arial Narrow" w:eastAsia="Arial Narrow" w:hAnsi="Arial Narrow" w:cs="Arial"/>
          <w:color w:val="000000"/>
        </w:rPr>
      </w:pPr>
    </w:p>
    <w:p w14:paraId="7D90D0A3" w14:textId="77777777" w:rsidR="00831454" w:rsidRPr="00526168" w:rsidRDefault="00831454" w:rsidP="00831454">
      <w:pPr>
        <w:ind w:left="0" w:hanging="2"/>
        <w:jc w:val="center"/>
        <w:rPr>
          <w:rFonts w:ascii="Arial Narrow" w:eastAsia="Cambria Math" w:hAnsi="Arial Narrow" w:cs="Arial"/>
          <w:color w:val="000000"/>
        </w:rPr>
      </w:pPr>
      <m:oMathPara>
        <m:oMath>
          <m:r>
            <w:rPr>
              <w:rFonts w:ascii="Cambria Math" w:eastAsia="Cambria Math" w:hAnsi="Cambria Math" w:cs="Arial"/>
              <w:color w:val="000000"/>
            </w:rPr>
            <m:t>Capital de Trabajo Requerido=</m:t>
          </m:r>
          <m:d>
            <m:dPr>
              <m:ctrlPr>
                <w:rPr>
                  <w:rFonts w:ascii="Cambria Math" w:eastAsia="Cambria Math" w:hAnsi="Cambria Math" w:cs="Arial"/>
                  <w:color w:val="000000"/>
                </w:rPr>
              </m:ctrlPr>
            </m:dPr>
            <m:e>
              <m:f>
                <m:fPr>
                  <m:ctrlPr>
                    <w:rPr>
                      <w:rFonts w:ascii="Cambria Math" w:eastAsia="Cambria Math" w:hAnsi="Cambria Math" w:cs="Arial"/>
                      <w:color w:val="000000"/>
                    </w:rPr>
                  </m:ctrlPr>
                </m:fPr>
                <m:num>
                  <m:r>
                    <w:rPr>
                      <w:rFonts w:ascii="Cambria Math" w:eastAsia="Cambria Math" w:hAnsi="Cambria Math" w:cs="Arial"/>
                      <w:color w:val="000000"/>
                    </w:rPr>
                    <m:t>Valor presupuesto oficial de este proceso</m:t>
                  </m:r>
                </m:num>
                <m:den>
                  <m:r>
                    <w:rPr>
                      <w:rFonts w:ascii="Cambria Math" w:eastAsia="Cambria Math" w:hAnsi="Cambria Math" w:cs="Arial"/>
                      <w:color w:val="000000"/>
                    </w:rPr>
                    <m:t xml:space="preserve">Plazo estimado de ejecución en meses del contrato </m:t>
                  </m:r>
                </m:den>
              </m:f>
            </m:e>
          </m:d>
          <m:r>
            <w:rPr>
              <w:rFonts w:ascii="Cambria Math" w:eastAsia="Cambria Math" w:hAnsi="Cambria Math" w:cs="Arial"/>
              <w:color w:val="000000"/>
            </w:rPr>
            <m:t>*12</m:t>
          </m:r>
        </m:oMath>
      </m:oMathPara>
    </w:p>
    <w:p w14:paraId="37A0FA32" w14:textId="77777777" w:rsidR="00831454" w:rsidRPr="00526168" w:rsidRDefault="00831454" w:rsidP="00831454">
      <w:pPr>
        <w:pBdr>
          <w:top w:val="nil"/>
          <w:left w:val="nil"/>
          <w:bottom w:val="nil"/>
          <w:right w:val="nil"/>
          <w:between w:val="nil"/>
        </w:pBdr>
        <w:ind w:left="0" w:hanging="2"/>
        <w:jc w:val="center"/>
        <w:rPr>
          <w:rFonts w:ascii="Arial Narrow" w:hAnsi="Arial Narrow" w:cs="Arial"/>
          <w:color w:val="000000"/>
        </w:rPr>
      </w:pPr>
    </w:p>
    <w:p w14:paraId="35AB291B" w14:textId="77777777" w:rsidR="00831454" w:rsidRPr="00526168" w:rsidRDefault="00831454">
      <w:pPr>
        <w:numPr>
          <w:ilvl w:val="0"/>
          <w:numId w:val="36"/>
        </w:numPr>
        <w:pBdr>
          <w:top w:val="nil"/>
          <w:left w:val="nil"/>
          <w:bottom w:val="nil"/>
          <w:right w:val="nil"/>
          <w:between w:val="nil"/>
        </w:pBdr>
        <w:spacing w:after="0" w:line="240" w:lineRule="auto"/>
        <w:ind w:left="0" w:hanging="2"/>
        <w:rPr>
          <w:rFonts w:ascii="Arial Narrow" w:hAnsi="Arial Narrow" w:cs="Arial"/>
          <w:color w:val="000000"/>
        </w:rPr>
      </w:pPr>
      <w:r w:rsidRPr="00526168">
        <w:rPr>
          <w:rFonts w:ascii="Arial Narrow" w:hAnsi="Arial Narrow" w:cs="Arial"/>
          <w:b/>
          <w:color w:val="000000"/>
        </w:rPr>
        <w:t>Capital de trabajo del Proponente:</w:t>
      </w:r>
    </w:p>
    <w:p w14:paraId="0254BB97" w14:textId="77777777" w:rsidR="00831454" w:rsidRPr="00526168" w:rsidRDefault="00831454" w:rsidP="00831454">
      <w:pPr>
        <w:pBdr>
          <w:top w:val="nil"/>
          <w:left w:val="nil"/>
          <w:bottom w:val="nil"/>
          <w:right w:val="nil"/>
          <w:between w:val="nil"/>
        </w:pBdr>
        <w:ind w:left="0" w:hanging="2"/>
        <w:rPr>
          <w:rFonts w:ascii="Arial Narrow" w:hAnsi="Arial Narrow" w:cs="Arial"/>
          <w:color w:val="000000"/>
        </w:rPr>
      </w:pPr>
      <w:r w:rsidRPr="00526168">
        <w:rPr>
          <w:rFonts w:ascii="Arial Narrow" w:hAnsi="Arial Narrow" w:cs="Arial"/>
          <w:color w:val="000000"/>
        </w:rPr>
        <w:t xml:space="preserve"> La determinación del Capital de Trabajo del proponente se hará de acuerdo como se presenta a continuación: </w:t>
      </w:r>
    </w:p>
    <w:p w14:paraId="07AD4DFA" w14:textId="77777777" w:rsidR="00831454" w:rsidRPr="00526168" w:rsidRDefault="00831454" w:rsidP="00831454">
      <w:pPr>
        <w:pBdr>
          <w:top w:val="nil"/>
          <w:left w:val="nil"/>
          <w:bottom w:val="nil"/>
          <w:right w:val="nil"/>
          <w:between w:val="nil"/>
        </w:pBdr>
        <w:ind w:left="0" w:hanging="2"/>
        <w:rPr>
          <w:rFonts w:ascii="Arial Narrow" w:hAnsi="Arial Narrow" w:cs="Arial"/>
          <w:color w:val="000000"/>
        </w:rPr>
      </w:pPr>
      <w:r w:rsidRPr="00526168">
        <w:rPr>
          <w:rFonts w:ascii="Arial Narrow" w:hAnsi="Arial Narrow" w:cs="Arial"/>
          <w:color w:val="000000"/>
        </w:rPr>
        <w:t>Capital de trabajo del Proponente</w:t>
      </w:r>
    </w:p>
    <w:p w14:paraId="1E951331" w14:textId="77777777" w:rsidR="00831454" w:rsidRPr="00526168" w:rsidRDefault="00831454" w:rsidP="00831454">
      <w:pPr>
        <w:pBdr>
          <w:top w:val="nil"/>
          <w:left w:val="nil"/>
          <w:bottom w:val="nil"/>
          <w:right w:val="nil"/>
          <w:between w:val="nil"/>
        </w:pBdr>
        <w:ind w:left="0" w:hanging="2"/>
        <w:rPr>
          <w:rFonts w:ascii="Arial Narrow" w:hAnsi="Arial Narrow" w:cs="Arial"/>
          <w:color w:val="000000"/>
        </w:rPr>
      </w:pPr>
    </w:p>
    <w:p w14:paraId="580DFF14" w14:textId="77777777" w:rsidR="00831454" w:rsidRPr="00526168" w:rsidRDefault="00831454" w:rsidP="00831454">
      <w:pPr>
        <w:ind w:left="0" w:hanging="2"/>
        <w:jc w:val="center"/>
        <w:rPr>
          <w:rFonts w:ascii="Arial Narrow" w:hAnsi="Arial Narrow" w:cs="Arial"/>
          <w:color w:val="000000"/>
        </w:rPr>
      </w:pPr>
      <m:oMathPara>
        <m:oMath>
          <m:r>
            <w:rPr>
              <w:rFonts w:ascii="Cambria Math" w:eastAsia="Cambria Math" w:hAnsi="Cambria Math" w:cs="Arial"/>
              <w:color w:val="000000"/>
            </w:rPr>
            <m:t>=</m:t>
          </m:r>
          <m:d>
            <m:dPr>
              <m:ctrlPr>
                <w:rPr>
                  <w:rFonts w:ascii="Cambria Math" w:eastAsia="Cambria Math" w:hAnsi="Cambria Math" w:cs="Arial"/>
                  <w:color w:val="000000"/>
                </w:rPr>
              </m:ctrlPr>
            </m:dPr>
            <m:e>
              <m:r>
                <w:rPr>
                  <w:rFonts w:ascii="Cambria Math" w:eastAsia="Cambria Math" w:hAnsi="Cambria Math" w:cs="Arial"/>
                  <w:color w:val="000000"/>
                </w:rPr>
                <m:t>Activo corriente-Pasivo corriente</m:t>
              </m:r>
            </m:e>
          </m:d>
          <m:r>
            <w:rPr>
              <w:rFonts w:ascii="Cambria Math" w:eastAsia="Cambria Math" w:hAnsi="Cambria Math" w:cs="Arial"/>
              <w:color w:val="000000"/>
            </w:rPr>
            <m:t>+</m:t>
          </m:r>
          <m:r>
            <w:rPr>
              <w:rFonts w:ascii="Cambria Math" w:hAnsi="Cambria Math" w:cs="Arial"/>
              <w:color w:val="000000"/>
            </w:rPr>
            <m:t>{</m:t>
          </m:r>
          <m:r>
            <w:rPr>
              <w:rFonts w:ascii="Cambria Math" w:eastAsia="Cambria Math" w:hAnsi="Cambria Math" w:cs="Arial"/>
              <w:color w:val="000000"/>
            </w:rPr>
            <m:t>Anticipo</m:t>
          </m:r>
          <m:r>
            <w:rPr>
              <w:rFonts w:ascii="Cambria Math" w:hAnsi="Cambria Math" w:cs="Arial"/>
              <w:color w:val="000000"/>
            </w:rPr>
            <m:t xml:space="preserve"> </m:t>
          </m:r>
          <m:r>
            <w:rPr>
              <w:rFonts w:ascii="Cambria Math" w:eastAsia="Cambria Math" w:hAnsi="Cambria Math" w:cs="Arial"/>
              <w:color w:val="000000"/>
            </w:rPr>
            <m:t>ó</m:t>
          </m:r>
          <m:r>
            <w:rPr>
              <w:rFonts w:ascii="Cambria Math" w:hAnsi="Cambria Math" w:cs="Arial"/>
              <w:color w:val="000000"/>
            </w:rPr>
            <m:t xml:space="preserve"> </m:t>
          </m:r>
          <m:r>
            <w:rPr>
              <w:rFonts w:ascii="Cambria Math" w:eastAsia="Cambria Math" w:hAnsi="Cambria Math" w:cs="Arial"/>
              <w:color w:val="000000"/>
            </w:rPr>
            <m:t>Pago Anticipado</m:t>
          </m:r>
          <m:r>
            <w:rPr>
              <w:rFonts w:ascii="Cambria Math" w:hAnsi="Cambria Math" w:cs="Arial"/>
              <w:color w:val="000000"/>
            </w:rPr>
            <m:t xml:space="preserve"> </m:t>
          </m:r>
        </m:oMath>
      </m:oMathPara>
    </w:p>
    <w:p w14:paraId="2BFF8D61" w14:textId="77777777" w:rsidR="00831454" w:rsidRPr="00526168" w:rsidRDefault="00831454" w:rsidP="00831454">
      <w:pPr>
        <w:ind w:left="0" w:hanging="2"/>
        <w:jc w:val="center"/>
        <w:rPr>
          <w:rFonts w:ascii="Arial Narrow" w:hAnsi="Arial Narrow" w:cs="Arial"/>
          <w:color w:val="000000"/>
        </w:rPr>
      </w:pPr>
    </w:p>
    <w:p w14:paraId="05DF7BA3" w14:textId="77777777" w:rsidR="00831454" w:rsidRPr="00526168" w:rsidRDefault="00831454" w:rsidP="00831454">
      <w:pPr>
        <w:pBdr>
          <w:top w:val="nil"/>
          <w:left w:val="nil"/>
          <w:bottom w:val="nil"/>
          <w:right w:val="nil"/>
          <w:between w:val="nil"/>
        </w:pBdr>
        <w:ind w:left="0" w:hanging="2"/>
        <w:jc w:val="center"/>
        <w:rPr>
          <w:rFonts w:ascii="Arial Narrow" w:hAnsi="Arial Narrow" w:cs="Arial"/>
          <w:color w:val="000000"/>
        </w:rPr>
      </w:pPr>
      <w:r w:rsidRPr="00526168">
        <w:rPr>
          <w:rFonts w:ascii="Arial Narrow" w:hAnsi="Arial Narrow" w:cs="Arial"/>
          <w:color w:val="000000"/>
        </w:rPr>
        <w:t>En ningún caso el capital de trabajo requerido excederá el valor del presupuesto oficial.</w:t>
      </w:r>
    </w:p>
    <w:p w14:paraId="6996D4EF" w14:textId="77777777" w:rsidR="00831454" w:rsidRPr="00526168" w:rsidRDefault="00831454" w:rsidP="00831454">
      <w:pPr>
        <w:pBdr>
          <w:top w:val="nil"/>
          <w:left w:val="nil"/>
          <w:bottom w:val="nil"/>
          <w:right w:val="nil"/>
          <w:between w:val="nil"/>
        </w:pBdr>
        <w:ind w:left="0" w:hanging="2"/>
        <w:rPr>
          <w:rFonts w:ascii="Arial Narrow" w:hAnsi="Arial Narrow" w:cs="Arial"/>
          <w:color w:val="000000"/>
        </w:rPr>
      </w:pPr>
      <w:r w:rsidRPr="00526168">
        <w:rPr>
          <w:rFonts w:ascii="Arial Narrow" w:hAnsi="Arial Narrow" w:cs="Arial"/>
          <w:color w:val="000000"/>
        </w:rPr>
        <w:t xml:space="preserve">        Si el proponente es plural el indicador debe calcularse así:</w:t>
      </w:r>
    </w:p>
    <w:p w14:paraId="5A73C1EB" w14:textId="77777777" w:rsidR="00831454" w:rsidRPr="00526168" w:rsidRDefault="00831454" w:rsidP="00831454">
      <w:pPr>
        <w:ind w:left="0" w:hanging="2"/>
        <w:jc w:val="center"/>
        <w:rPr>
          <w:rFonts w:ascii="Arial Narrow" w:eastAsia="Cambria Math" w:hAnsi="Arial Narrow" w:cs="Arial"/>
          <w:color w:val="000000"/>
        </w:rPr>
      </w:pPr>
      <m:oMathPara>
        <m:oMath>
          <m:r>
            <w:rPr>
              <w:rFonts w:ascii="Cambria Math" w:eastAsia="Cambria Math" w:hAnsi="Cambria Math" w:cs="Arial"/>
              <w:color w:val="000000"/>
            </w:rPr>
            <m:t>CTproponente plural=</m:t>
          </m:r>
          <m:nary>
            <m:naryPr>
              <m:chr m:val="∑"/>
              <m:ctrlPr>
                <w:rPr>
                  <w:rFonts w:ascii="Cambria Math" w:eastAsia="Cambria Math" w:hAnsi="Cambria Math" w:cs="Arial"/>
                  <w:color w:val="000000"/>
                </w:rPr>
              </m:ctrlPr>
            </m:naryPr>
            <m:sub>
              <m:r>
                <w:rPr>
                  <w:rFonts w:ascii="Cambria Math" w:eastAsia="Cambria Math" w:hAnsi="Cambria Math" w:cs="Arial"/>
                  <w:color w:val="000000"/>
                </w:rPr>
                <m:t>i=1</m:t>
              </m:r>
            </m:sub>
            <m:sup>
              <m:r>
                <w:rPr>
                  <w:rFonts w:ascii="Cambria Math" w:eastAsia="Cambria Math" w:hAnsi="Cambria Math" w:cs="Arial"/>
                  <w:color w:val="000000"/>
                </w:rPr>
                <m:t>n</m:t>
              </m:r>
            </m:sup>
            <m:e/>
          </m:nary>
          <m:sSub>
            <m:sSubPr>
              <m:ctrlPr>
                <w:rPr>
                  <w:rFonts w:ascii="Cambria Math" w:eastAsia="Cambria Math" w:hAnsi="Cambria Math" w:cs="Arial"/>
                  <w:color w:val="000000"/>
                </w:rPr>
              </m:ctrlPr>
            </m:sSubPr>
            <m:e>
              <m:r>
                <w:rPr>
                  <w:rFonts w:ascii="Cambria Math" w:eastAsia="Cambria Math" w:hAnsi="Cambria Math" w:cs="Arial"/>
                  <w:color w:val="000000"/>
                </w:rPr>
                <m:t>CT</m:t>
              </m:r>
            </m:e>
            <m:sub>
              <m:r>
                <w:rPr>
                  <w:rFonts w:ascii="Cambria Math" w:eastAsia="Cambria Math" w:hAnsi="Cambria Math" w:cs="Arial"/>
                  <w:color w:val="000000"/>
                </w:rPr>
                <m:t>i</m:t>
              </m:r>
            </m:sub>
          </m:sSub>
        </m:oMath>
      </m:oMathPara>
    </w:p>
    <w:p w14:paraId="25E34032" w14:textId="77777777" w:rsidR="00831454" w:rsidRPr="00526168" w:rsidRDefault="00831454" w:rsidP="00831454">
      <w:pPr>
        <w:pBdr>
          <w:top w:val="nil"/>
          <w:left w:val="nil"/>
          <w:bottom w:val="nil"/>
          <w:right w:val="nil"/>
          <w:between w:val="nil"/>
        </w:pBdr>
        <w:ind w:left="0" w:hanging="2"/>
        <w:jc w:val="center"/>
        <w:rPr>
          <w:rFonts w:ascii="Arial Narrow" w:hAnsi="Arial Narrow" w:cs="Arial"/>
          <w:color w:val="000000"/>
        </w:rPr>
      </w:pPr>
      <w:r w:rsidRPr="00526168">
        <w:rPr>
          <w:rFonts w:ascii="Arial Narrow" w:hAnsi="Arial Narrow" w:cs="Arial"/>
          <w:color w:val="000000"/>
        </w:rPr>
        <w:t xml:space="preserve">Donde </w:t>
      </w:r>
      <w:r w:rsidRPr="00526168">
        <w:rPr>
          <w:rFonts w:ascii="Cambria Math" w:eastAsia="Cambria Math" w:hAnsi="Cambria Math" w:cs="Cambria Math"/>
          <w:color w:val="000000"/>
        </w:rPr>
        <w:t>𝑛</w:t>
      </w:r>
      <w:r w:rsidRPr="00526168">
        <w:rPr>
          <w:rFonts w:ascii="Arial Narrow" w:hAnsi="Arial Narrow" w:cs="Arial"/>
          <w:color w:val="000000"/>
        </w:rPr>
        <w:t xml:space="preserve"> es el número de integrantes del proponente plural (unión temporal o consorcio).</w:t>
      </w:r>
    </w:p>
    <w:p w14:paraId="1A228041" w14:textId="77777777" w:rsidR="00831454" w:rsidRPr="00526168" w:rsidRDefault="00831454" w:rsidP="00831454">
      <w:pPr>
        <w:pBdr>
          <w:top w:val="nil"/>
          <w:left w:val="nil"/>
          <w:bottom w:val="nil"/>
          <w:right w:val="nil"/>
          <w:between w:val="nil"/>
        </w:pBdr>
        <w:ind w:left="0" w:hanging="2"/>
        <w:rPr>
          <w:rFonts w:ascii="Arial Narrow" w:hAnsi="Arial Narrow" w:cs="Arial"/>
          <w:color w:val="000000"/>
        </w:rPr>
      </w:pPr>
    </w:p>
    <w:p w14:paraId="389EF908" w14:textId="77777777" w:rsidR="00831454" w:rsidRPr="00526168" w:rsidRDefault="00831454">
      <w:pPr>
        <w:widowControl w:val="0"/>
        <w:numPr>
          <w:ilvl w:val="0"/>
          <w:numId w:val="36"/>
        </w:numPr>
        <w:pBdr>
          <w:top w:val="nil"/>
          <w:left w:val="nil"/>
          <w:bottom w:val="nil"/>
          <w:right w:val="nil"/>
          <w:between w:val="nil"/>
        </w:pBdr>
        <w:spacing w:after="0" w:line="276" w:lineRule="auto"/>
        <w:ind w:left="0" w:hanging="2"/>
        <w:jc w:val="both"/>
        <w:rPr>
          <w:rFonts w:ascii="Arial Narrow" w:hAnsi="Arial Narrow" w:cs="Arial"/>
          <w:color w:val="000000"/>
        </w:rPr>
      </w:pPr>
      <w:r w:rsidRPr="00526168">
        <w:rPr>
          <w:rFonts w:ascii="Arial Narrow" w:hAnsi="Arial Narrow" w:cs="Arial"/>
          <w:b/>
          <w:color w:val="000000"/>
        </w:rPr>
        <w:t>Capacidad Organizacional </w:t>
      </w:r>
    </w:p>
    <w:p w14:paraId="45C48352" w14:textId="77777777" w:rsidR="00831454" w:rsidRPr="00526168" w:rsidRDefault="00831454" w:rsidP="00831454">
      <w:pPr>
        <w:widowControl w:val="0"/>
        <w:pBdr>
          <w:top w:val="nil"/>
          <w:left w:val="nil"/>
          <w:bottom w:val="nil"/>
          <w:right w:val="nil"/>
          <w:between w:val="nil"/>
        </w:pBdr>
        <w:spacing w:line="276" w:lineRule="auto"/>
        <w:ind w:left="0" w:hanging="2"/>
        <w:jc w:val="both"/>
        <w:rPr>
          <w:rFonts w:ascii="Arial Narrow" w:hAnsi="Arial Narrow" w:cs="Arial"/>
          <w:color w:val="000000"/>
        </w:rPr>
      </w:pPr>
    </w:p>
    <w:p w14:paraId="1EEEAB58" w14:textId="77777777" w:rsidR="00831454" w:rsidRPr="00526168" w:rsidRDefault="00831454" w:rsidP="00831454">
      <w:pPr>
        <w:ind w:left="0" w:hanging="2"/>
        <w:jc w:val="both"/>
        <w:rPr>
          <w:rFonts w:ascii="Arial Narrow" w:hAnsi="Arial Narrow" w:cs="Arial"/>
        </w:rPr>
      </w:pPr>
      <w:r w:rsidRPr="00526168">
        <w:rPr>
          <w:rFonts w:ascii="Arial Narrow" w:hAnsi="Arial Narrow" w:cs="Arial"/>
        </w:rPr>
        <w:t xml:space="preserve">Los proponentes deberán acreditar los siguientes indicadores en los términos señalados en la Matriz 1 – Indicadores financieros y organizacionales: </w:t>
      </w:r>
    </w:p>
    <w:p w14:paraId="45301E8B" w14:textId="77777777" w:rsidR="00831454" w:rsidRPr="00526168" w:rsidRDefault="00831454" w:rsidP="00831454">
      <w:pPr>
        <w:pBdr>
          <w:top w:val="nil"/>
          <w:left w:val="nil"/>
          <w:bottom w:val="nil"/>
          <w:right w:val="nil"/>
          <w:between w:val="nil"/>
        </w:pBdr>
        <w:ind w:left="0" w:hanging="2"/>
        <w:jc w:val="center"/>
        <w:rPr>
          <w:rFonts w:ascii="Arial Narrow" w:hAnsi="Arial Narrow" w:cs="Arial"/>
          <w:color w:val="000000"/>
        </w:rPr>
      </w:pPr>
    </w:p>
    <w:tbl>
      <w:tblPr>
        <w:tblW w:w="4775"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650"/>
        <w:gridCol w:w="2125"/>
      </w:tblGrid>
      <w:tr w:rsidR="00831454" w:rsidRPr="00526168" w14:paraId="62C5D3DD" w14:textId="77777777" w:rsidTr="00303E32">
        <w:trPr>
          <w:trHeight w:val="283"/>
          <w:tblHeader/>
          <w:jc w:val="center"/>
        </w:trPr>
        <w:tc>
          <w:tcPr>
            <w:tcW w:w="2650" w:type="dxa"/>
            <w:tcBorders>
              <w:top w:val="single" w:sz="4" w:space="0" w:color="000000"/>
              <w:left w:val="single" w:sz="4" w:space="0" w:color="000000"/>
              <w:bottom w:val="single" w:sz="4" w:space="0" w:color="000000"/>
              <w:right w:val="single" w:sz="4" w:space="0" w:color="000000"/>
            </w:tcBorders>
            <w:shd w:val="clear" w:color="auto" w:fill="404040"/>
            <w:vAlign w:val="center"/>
          </w:tcPr>
          <w:p w14:paraId="62109096" w14:textId="77777777" w:rsidR="00831454" w:rsidRPr="00526168" w:rsidRDefault="00831454" w:rsidP="00303E32">
            <w:pPr>
              <w:spacing w:line="276" w:lineRule="auto"/>
              <w:ind w:left="0" w:hanging="2"/>
              <w:jc w:val="center"/>
              <w:rPr>
                <w:rFonts w:ascii="Arial Narrow" w:eastAsia="Arial Narrow" w:hAnsi="Arial Narrow" w:cs="Arial"/>
                <w:b/>
                <w:color w:val="FFFFFF"/>
              </w:rPr>
            </w:pPr>
            <w:r w:rsidRPr="00526168">
              <w:rPr>
                <w:rFonts w:ascii="Arial Narrow" w:eastAsia="Arial Narrow" w:hAnsi="Arial Narrow" w:cs="Arial"/>
                <w:b/>
                <w:color w:val="FFFFFF"/>
              </w:rPr>
              <w:t>Indicador</w:t>
            </w:r>
          </w:p>
        </w:tc>
        <w:tc>
          <w:tcPr>
            <w:tcW w:w="2125" w:type="dxa"/>
            <w:tcBorders>
              <w:top w:val="single" w:sz="4" w:space="0" w:color="000000"/>
              <w:left w:val="single" w:sz="4" w:space="0" w:color="000000"/>
              <w:bottom w:val="single" w:sz="4" w:space="0" w:color="000000"/>
              <w:right w:val="single" w:sz="4" w:space="0" w:color="000000"/>
            </w:tcBorders>
            <w:shd w:val="clear" w:color="auto" w:fill="404040"/>
            <w:vAlign w:val="center"/>
          </w:tcPr>
          <w:p w14:paraId="3087BF62" w14:textId="77777777" w:rsidR="00831454" w:rsidRPr="00526168" w:rsidRDefault="00831454" w:rsidP="00303E32">
            <w:pPr>
              <w:spacing w:line="276" w:lineRule="auto"/>
              <w:ind w:left="0" w:hanging="2"/>
              <w:jc w:val="center"/>
              <w:rPr>
                <w:rFonts w:ascii="Arial Narrow" w:eastAsia="Arial Narrow" w:hAnsi="Arial Narrow" w:cs="Arial"/>
                <w:b/>
                <w:color w:val="FFFFFF"/>
              </w:rPr>
            </w:pPr>
            <w:r w:rsidRPr="00526168">
              <w:rPr>
                <w:rFonts w:ascii="Arial Narrow" w:eastAsia="Arial Narrow" w:hAnsi="Arial Narrow" w:cs="Arial"/>
                <w:b/>
                <w:color w:val="FFFFFF"/>
              </w:rPr>
              <w:t>Fórmula</w:t>
            </w:r>
          </w:p>
        </w:tc>
      </w:tr>
      <w:tr w:rsidR="00831454" w:rsidRPr="00526168" w14:paraId="581F5F4C" w14:textId="77777777" w:rsidTr="00303E32">
        <w:trPr>
          <w:trHeight w:val="569"/>
          <w:jc w:val="center"/>
        </w:trPr>
        <w:tc>
          <w:tcPr>
            <w:tcW w:w="2650" w:type="dxa"/>
            <w:tcBorders>
              <w:top w:val="single" w:sz="4" w:space="0" w:color="000000"/>
              <w:left w:val="single" w:sz="4" w:space="0" w:color="000000"/>
              <w:bottom w:val="single" w:sz="4" w:space="0" w:color="000000"/>
              <w:right w:val="single" w:sz="4" w:space="0" w:color="000000"/>
            </w:tcBorders>
            <w:vAlign w:val="center"/>
          </w:tcPr>
          <w:p w14:paraId="5A5DA724" w14:textId="77777777" w:rsidR="00831454" w:rsidRPr="00526168" w:rsidRDefault="00831454" w:rsidP="00303E32">
            <w:pPr>
              <w:tabs>
                <w:tab w:val="left" w:pos="1039"/>
              </w:tabs>
              <w:spacing w:line="276" w:lineRule="auto"/>
              <w:ind w:left="0" w:hanging="2"/>
              <w:jc w:val="center"/>
              <w:rPr>
                <w:rFonts w:ascii="Arial Narrow" w:eastAsia="Arial Narrow" w:hAnsi="Arial Narrow" w:cs="Arial"/>
              </w:rPr>
            </w:pPr>
            <w:r w:rsidRPr="00526168">
              <w:rPr>
                <w:rFonts w:ascii="Arial Narrow" w:eastAsia="Arial Narrow" w:hAnsi="Arial Narrow" w:cs="Arial"/>
              </w:rPr>
              <w:t>Rentabilidad sobre Patrimonio (Roe)</w:t>
            </w:r>
          </w:p>
        </w:tc>
        <w:tc>
          <w:tcPr>
            <w:tcW w:w="2125" w:type="dxa"/>
            <w:tcBorders>
              <w:top w:val="single" w:sz="4" w:space="0" w:color="000000"/>
              <w:left w:val="single" w:sz="4" w:space="0" w:color="000000"/>
              <w:bottom w:val="single" w:sz="4" w:space="0" w:color="000000"/>
              <w:right w:val="single" w:sz="4" w:space="0" w:color="000000"/>
            </w:tcBorders>
            <w:vAlign w:val="center"/>
          </w:tcPr>
          <w:p w14:paraId="55E1F275" w14:textId="77777777" w:rsidR="00831454" w:rsidRPr="00526168" w:rsidRDefault="00000000" w:rsidP="00303E32">
            <w:pPr>
              <w:ind w:left="0" w:hanging="2"/>
              <w:jc w:val="center"/>
              <w:rPr>
                <w:rFonts w:ascii="Arial Narrow" w:eastAsia="Cambria Math" w:hAnsi="Arial Narrow" w:cs="Arial"/>
              </w:rPr>
            </w:pPr>
            <m:oMathPara>
              <m:oMath>
                <m:f>
                  <m:fPr>
                    <m:ctrlPr>
                      <w:rPr>
                        <w:rFonts w:ascii="Cambria Math" w:eastAsia="Cambria Math" w:hAnsi="Cambria Math" w:cs="Arial"/>
                      </w:rPr>
                    </m:ctrlPr>
                  </m:fPr>
                  <m:num>
                    <m:r>
                      <w:rPr>
                        <w:rFonts w:ascii="Cambria Math" w:eastAsia="Cambria Math" w:hAnsi="Cambria Math" w:cs="Arial"/>
                      </w:rPr>
                      <m:t>Utilidad operacional</m:t>
                    </m:r>
                  </m:num>
                  <m:den>
                    <m:r>
                      <w:rPr>
                        <w:rFonts w:ascii="Cambria Math" w:eastAsia="Cambria Math" w:hAnsi="Cambria Math" w:cs="Arial"/>
                      </w:rPr>
                      <m:t>Patrimonio</m:t>
                    </m:r>
                  </m:den>
                </m:f>
              </m:oMath>
            </m:oMathPara>
          </w:p>
        </w:tc>
      </w:tr>
      <w:tr w:rsidR="00831454" w:rsidRPr="00526168" w14:paraId="5161BC9E" w14:textId="77777777" w:rsidTr="00303E32">
        <w:trPr>
          <w:trHeight w:val="623"/>
          <w:jc w:val="center"/>
        </w:trPr>
        <w:tc>
          <w:tcPr>
            <w:tcW w:w="2650" w:type="dxa"/>
            <w:tcBorders>
              <w:top w:val="single" w:sz="4" w:space="0" w:color="000000"/>
              <w:left w:val="single" w:sz="4" w:space="0" w:color="000000"/>
              <w:bottom w:val="single" w:sz="4" w:space="0" w:color="000000"/>
              <w:right w:val="single" w:sz="4" w:space="0" w:color="000000"/>
            </w:tcBorders>
            <w:vAlign w:val="center"/>
          </w:tcPr>
          <w:p w14:paraId="4697DCEC" w14:textId="77777777" w:rsidR="00831454" w:rsidRPr="00526168" w:rsidRDefault="00831454" w:rsidP="00303E32">
            <w:pPr>
              <w:spacing w:line="276" w:lineRule="auto"/>
              <w:ind w:left="0" w:hanging="2"/>
              <w:jc w:val="center"/>
              <w:rPr>
                <w:rFonts w:ascii="Arial Narrow" w:eastAsia="Arial Narrow" w:hAnsi="Arial Narrow" w:cs="Arial"/>
              </w:rPr>
            </w:pPr>
            <w:r w:rsidRPr="00526168">
              <w:rPr>
                <w:rFonts w:ascii="Arial Narrow" w:eastAsia="Arial Narrow" w:hAnsi="Arial Narrow" w:cs="Arial"/>
              </w:rPr>
              <w:lastRenderedPageBreak/>
              <w:t>Rentabilidad del Activo (Roa)</w:t>
            </w:r>
          </w:p>
        </w:tc>
        <w:tc>
          <w:tcPr>
            <w:tcW w:w="2125" w:type="dxa"/>
            <w:tcBorders>
              <w:top w:val="single" w:sz="4" w:space="0" w:color="000000"/>
              <w:left w:val="single" w:sz="4" w:space="0" w:color="000000"/>
              <w:bottom w:val="single" w:sz="4" w:space="0" w:color="000000"/>
              <w:right w:val="single" w:sz="4" w:space="0" w:color="000000"/>
            </w:tcBorders>
            <w:vAlign w:val="center"/>
          </w:tcPr>
          <w:p w14:paraId="4B031C4E" w14:textId="77777777" w:rsidR="00831454" w:rsidRPr="00526168" w:rsidRDefault="00000000" w:rsidP="00303E32">
            <w:pPr>
              <w:ind w:left="0" w:hanging="2"/>
              <w:jc w:val="center"/>
              <w:rPr>
                <w:rFonts w:ascii="Arial Narrow" w:eastAsia="Cambria Math" w:hAnsi="Arial Narrow" w:cs="Arial"/>
              </w:rPr>
            </w:pPr>
            <m:oMathPara>
              <m:oMath>
                <m:f>
                  <m:fPr>
                    <m:ctrlPr>
                      <w:rPr>
                        <w:rFonts w:ascii="Cambria Math" w:eastAsia="Cambria Math" w:hAnsi="Cambria Math" w:cs="Arial"/>
                      </w:rPr>
                    </m:ctrlPr>
                  </m:fPr>
                  <m:num>
                    <m:r>
                      <w:rPr>
                        <w:rFonts w:ascii="Cambria Math" w:eastAsia="Cambria Math" w:hAnsi="Cambria Math" w:cs="Arial"/>
                      </w:rPr>
                      <m:t>Utilidad operacional</m:t>
                    </m:r>
                  </m:num>
                  <m:den>
                    <m:r>
                      <w:rPr>
                        <w:rFonts w:ascii="Cambria Math" w:eastAsia="Cambria Math" w:hAnsi="Cambria Math" w:cs="Arial"/>
                      </w:rPr>
                      <m:t>Activo Total</m:t>
                    </m:r>
                  </m:den>
                </m:f>
              </m:oMath>
            </m:oMathPara>
          </w:p>
        </w:tc>
      </w:tr>
    </w:tbl>
    <w:p w14:paraId="2D8DE2E6" w14:textId="77777777" w:rsidR="00831454" w:rsidRPr="00526168" w:rsidRDefault="00831454" w:rsidP="00831454">
      <w:pPr>
        <w:pBdr>
          <w:top w:val="nil"/>
          <w:left w:val="nil"/>
          <w:bottom w:val="nil"/>
          <w:right w:val="nil"/>
          <w:between w:val="nil"/>
        </w:pBdr>
        <w:ind w:left="0" w:hanging="2"/>
        <w:jc w:val="center"/>
        <w:rPr>
          <w:rFonts w:ascii="Arial Narrow" w:hAnsi="Arial Narrow" w:cs="Arial"/>
          <w:color w:val="000000"/>
        </w:rPr>
      </w:pPr>
    </w:p>
    <w:p w14:paraId="374661CE" w14:textId="77777777" w:rsidR="00831454" w:rsidRPr="00526168" w:rsidRDefault="00831454" w:rsidP="00831454">
      <w:pPr>
        <w:ind w:left="0" w:hanging="2"/>
        <w:rPr>
          <w:rFonts w:ascii="Arial Narrow" w:hAnsi="Arial Narrow" w:cs="Arial"/>
        </w:rPr>
      </w:pPr>
      <w:r w:rsidRPr="00526168">
        <w:rPr>
          <w:rFonts w:ascii="Arial Narrow" w:hAnsi="Arial Narrow" w:cs="Arial"/>
        </w:rPr>
        <w:t>Si el proponente es plural cada indicador debe calcularse así:</w:t>
      </w:r>
    </w:p>
    <w:p w14:paraId="2222E3EB" w14:textId="77777777" w:rsidR="00831454" w:rsidRPr="00526168" w:rsidRDefault="00831454" w:rsidP="00831454">
      <w:pPr>
        <w:ind w:left="0" w:hanging="2"/>
        <w:jc w:val="center"/>
        <w:rPr>
          <w:rFonts w:ascii="Arial Narrow" w:eastAsia="Cambria Math" w:hAnsi="Arial Narrow" w:cs="Arial"/>
        </w:rPr>
      </w:pPr>
      <m:oMathPara>
        <m:oMath>
          <m:r>
            <w:rPr>
              <w:rFonts w:ascii="Cambria Math" w:eastAsia="Cambria Math" w:hAnsi="Cambria Math" w:cs="Arial"/>
            </w:rPr>
            <m:t>Indicador =</m:t>
          </m:r>
          <m:f>
            <m:fPr>
              <m:ctrlPr>
                <w:rPr>
                  <w:rFonts w:ascii="Cambria Math" w:eastAsia="Cambria Math" w:hAnsi="Cambria Math" w:cs="Arial"/>
                </w:rPr>
              </m:ctrlPr>
            </m:fPr>
            <m:num>
              <m:r>
                <w:rPr>
                  <w:rFonts w:ascii="Cambria Math" w:eastAsia="Cambria Math" w:hAnsi="Cambria Math" w:cs="Arial"/>
                </w:rPr>
                <m:t>(</m:t>
              </m:r>
              <m:nary>
                <m:naryPr>
                  <m:chr m:val="∑"/>
                  <m:ctrlPr>
                    <w:rPr>
                      <w:rFonts w:ascii="Cambria Math" w:eastAsia="Cambria Math" w:hAnsi="Cambria Math" w:cs="Arial"/>
                    </w:rPr>
                  </m:ctrlPr>
                </m:naryPr>
                <m:sub>
                  <m:r>
                    <w:rPr>
                      <w:rFonts w:ascii="Cambria Math" w:eastAsia="Cambria Math" w:hAnsi="Cambria Math" w:cs="Arial"/>
                    </w:rPr>
                    <m:t>i=1</m:t>
                  </m:r>
                </m:sub>
                <m:sup>
                  <m:r>
                    <w:rPr>
                      <w:rFonts w:ascii="Cambria Math" w:eastAsia="Cambria Math" w:hAnsi="Cambria Math" w:cs="Arial"/>
                    </w:rPr>
                    <m:t>n</m:t>
                  </m:r>
                </m:sup>
                <m:e/>
              </m:nary>
              <m:sSub>
                <m:sSubPr>
                  <m:ctrlPr>
                    <w:rPr>
                      <w:rFonts w:ascii="Cambria Math" w:eastAsia="Cambria Math" w:hAnsi="Cambria Math" w:cs="Arial"/>
                    </w:rPr>
                  </m:ctrlPr>
                </m:sSubPr>
                <m:e>
                  <m:r>
                    <w:rPr>
                      <w:rFonts w:ascii="Cambria Math" w:eastAsia="Cambria Math" w:hAnsi="Cambria Math" w:cs="Arial"/>
                    </w:rPr>
                    <m:t>Componente 1 del indicador</m:t>
                  </m:r>
                </m:e>
                <m:sub>
                  <m:r>
                    <w:rPr>
                      <w:rFonts w:ascii="Cambria Math" w:eastAsia="Cambria Math" w:hAnsi="Cambria Math" w:cs="Arial"/>
                    </w:rPr>
                    <m:t>i</m:t>
                  </m:r>
                </m:sub>
              </m:sSub>
              <m:r>
                <w:rPr>
                  <w:rFonts w:ascii="Cambria Math" w:eastAsia="Cambria Math" w:hAnsi="Cambria Math" w:cs="Arial"/>
                </w:rPr>
                <m:t xml:space="preserve">) </m:t>
              </m:r>
            </m:num>
            <m:den>
              <m:r>
                <w:rPr>
                  <w:rFonts w:ascii="Cambria Math" w:eastAsia="Cambria Math" w:hAnsi="Cambria Math" w:cs="Arial"/>
                </w:rPr>
                <m:t>(</m:t>
              </m:r>
              <m:nary>
                <m:naryPr>
                  <m:chr m:val="∑"/>
                  <m:ctrlPr>
                    <w:rPr>
                      <w:rFonts w:ascii="Cambria Math" w:eastAsia="Cambria Math" w:hAnsi="Cambria Math" w:cs="Arial"/>
                    </w:rPr>
                  </m:ctrlPr>
                </m:naryPr>
                <m:sub>
                  <m:r>
                    <w:rPr>
                      <w:rFonts w:ascii="Cambria Math" w:eastAsia="Cambria Math" w:hAnsi="Cambria Math" w:cs="Arial"/>
                    </w:rPr>
                    <m:t>i=1</m:t>
                  </m:r>
                </m:sub>
                <m:sup>
                  <m:r>
                    <w:rPr>
                      <w:rFonts w:ascii="Cambria Math" w:eastAsia="Cambria Math" w:hAnsi="Cambria Math" w:cs="Arial"/>
                    </w:rPr>
                    <m:t>n</m:t>
                  </m:r>
                </m:sup>
                <m:e/>
              </m:nary>
              <m:sSub>
                <m:sSubPr>
                  <m:ctrlPr>
                    <w:rPr>
                      <w:rFonts w:ascii="Cambria Math" w:eastAsia="Cambria Math" w:hAnsi="Cambria Math" w:cs="Arial"/>
                    </w:rPr>
                  </m:ctrlPr>
                </m:sSubPr>
                <m:e>
                  <m:r>
                    <w:rPr>
                      <w:rFonts w:ascii="Cambria Math" w:eastAsia="Cambria Math" w:hAnsi="Cambria Math" w:cs="Arial"/>
                    </w:rPr>
                    <m:t>Componente 2 del indicador</m:t>
                  </m:r>
                </m:e>
                <m:sub>
                  <m:r>
                    <w:rPr>
                      <w:rFonts w:ascii="Cambria Math" w:eastAsia="Cambria Math" w:hAnsi="Cambria Math" w:cs="Arial"/>
                    </w:rPr>
                    <m:t>i</m:t>
                  </m:r>
                </m:sub>
              </m:sSub>
              <m:r>
                <w:rPr>
                  <w:rFonts w:ascii="Cambria Math" w:eastAsia="Cambria Math" w:hAnsi="Cambria Math" w:cs="Arial"/>
                </w:rPr>
                <m:t xml:space="preserve">) </m:t>
              </m:r>
            </m:den>
          </m:f>
        </m:oMath>
      </m:oMathPara>
    </w:p>
    <w:p w14:paraId="2F8E7E2C" w14:textId="77777777" w:rsidR="00831454" w:rsidRPr="00526168" w:rsidRDefault="00831454" w:rsidP="00831454">
      <w:pPr>
        <w:ind w:left="0" w:hanging="2"/>
        <w:rPr>
          <w:rFonts w:ascii="Arial Narrow" w:hAnsi="Arial Narrow" w:cs="Arial"/>
        </w:rPr>
      </w:pPr>
      <w:r w:rsidRPr="00526168">
        <w:rPr>
          <w:rFonts w:ascii="Arial Narrow" w:hAnsi="Arial Narrow" w:cs="Arial"/>
        </w:rPr>
        <w:t xml:space="preserve">Donde </w:t>
      </w:r>
      <m:oMath>
        <m:r>
          <w:rPr>
            <w:rFonts w:ascii="Cambria Math" w:eastAsia="Cambria Math" w:hAnsi="Cambria Math" w:cs="Arial"/>
          </w:rPr>
          <m:t>n</m:t>
        </m:r>
      </m:oMath>
      <w:r w:rsidRPr="00526168">
        <w:rPr>
          <w:rFonts w:ascii="Arial Narrow" w:hAnsi="Arial Narrow" w:cs="Arial"/>
        </w:rPr>
        <w:t xml:space="preserve"> es el número de integrantes del proponente plural (unión temporal o consorcio).</w:t>
      </w:r>
    </w:p>
    <w:p w14:paraId="088B229F" w14:textId="77777777" w:rsidR="00831454" w:rsidRPr="00526168" w:rsidRDefault="00831454" w:rsidP="00831454">
      <w:pPr>
        <w:pBdr>
          <w:top w:val="nil"/>
          <w:left w:val="nil"/>
          <w:bottom w:val="nil"/>
          <w:right w:val="nil"/>
          <w:between w:val="nil"/>
        </w:pBdr>
        <w:tabs>
          <w:tab w:val="left" w:pos="-142"/>
        </w:tabs>
        <w:spacing w:before="120" w:after="240" w:line="276" w:lineRule="auto"/>
        <w:ind w:left="0" w:hanging="2"/>
        <w:jc w:val="both"/>
        <w:rPr>
          <w:rFonts w:ascii="Arial Narrow" w:hAnsi="Arial Narrow" w:cs="Arial"/>
          <w:b/>
          <w:color w:val="000000"/>
        </w:rPr>
      </w:pPr>
    </w:p>
    <w:p w14:paraId="5CBBEFEC" w14:textId="77777777" w:rsidR="00831454" w:rsidRPr="00526168" w:rsidRDefault="00831454" w:rsidP="00831454">
      <w:pPr>
        <w:pBdr>
          <w:top w:val="nil"/>
          <w:left w:val="nil"/>
          <w:bottom w:val="nil"/>
          <w:right w:val="nil"/>
          <w:between w:val="nil"/>
        </w:pBdr>
        <w:tabs>
          <w:tab w:val="left" w:pos="-142"/>
        </w:tabs>
        <w:spacing w:before="120" w:after="240" w:line="276" w:lineRule="auto"/>
        <w:ind w:left="0" w:hanging="2"/>
        <w:jc w:val="both"/>
        <w:rPr>
          <w:rFonts w:ascii="Arial Narrow" w:hAnsi="Arial Narrow" w:cs="Arial"/>
          <w:b/>
          <w:color w:val="000000"/>
        </w:rPr>
      </w:pPr>
      <w:r w:rsidRPr="00526168">
        <w:rPr>
          <w:rFonts w:ascii="Arial Narrow" w:hAnsi="Arial Narrow" w:cs="Arial"/>
          <w:b/>
          <w:color w:val="000000"/>
        </w:rPr>
        <w:t>ACREDITACIÓN DE LA CAPACIDAD FINANCIERA Y ORGANIZACIONAL</w:t>
      </w:r>
    </w:p>
    <w:p w14:paraId="30F0197C" w14:textId="77777777" w:rsidR="00831454" w:rsidRPr="00526168" w:rsidRDefault="00831454" w:rsidP="00831454">
      <w:pPr>
        <w:pBdr>
          <w:top w:val="nil"/>
          <w:left w:val="nil"/>
          <w:bottom w:val="nil"/>
          <w:right w:val="nil"/>
          <w:between w:val="nil"/>
        </w:pBdr>
        <w:tabs>
          <w:tab w:val="left" w:pos="-142"/>
        </w:tabs>
        <w:spacing w:before="120" w:after="240" w:line="276" w:lineRule="auto"/>
        <w:ind w:left="0" w:hanging="2"/>
        <w:jc w:val="both"/>
        <w:rPr>
          <w:rFonts w:ascii="Arial Narrow" w:hAnsi="Arial Narrow" w:cs="Arial"/>
          <w:b/>
          <w:color w:val="000000"/>
        </w:rPr>
      </w:pPr>
      <w:r w:rsidRPr="00526168">
        <w:rPr>
          <w:rFonts w:ascii="Arial Narrow" w:hAnsi="Arial Narrow" w:cs="Arial"/>
          <w:b/>
          <w:color w:val="000000"/>
        </w:rPr>
        <w:t>PERSONAS NATURALES O JURÍDICAS NACIONALES Y EXTRANJERAS CON DOMICILIO O SUCURSAL EN COLOMBIA</w:t>
      </w:r>
    </w:p>
    <w:p w14:paraId="060E8158" w14:textId="77777777" w:rsidR="00831454" w:rsidRPr="00526168" w:rsidRDefault="00831454" w:rsidP="00831454">
      <w:pPr>
        <w:pBdr>
          <w:top w:val="nil"/>
          <w:left w:val="nil"/>
          <w:bottom w:val="nil"/>
          <w:right w:val="nil"/>
          <w:between w:val="nil"/>
        </w:pBdr>
        <w:tabs>
          <w:tab w:val="left" w:pos="-142"/>
        </w:tabs>
        <w:spacing w:before="120" w:after="240" w:line="276" w:lineRule="auto"/>
        <w:ind w:left="0" w:hanging="2"/>
        <w:jc w:val="both"/>
        <w:rPr>
          <w:rFonts w:ascii="Arial Narrow" w:hAnsi="Arial Narrow" w:cs="Arial"/>
          <w:color w:val="000000"/>
        </w:rPr>
      </w:pPr>
      <w:r w:rsidRPr="00526168">
        <w:rPr>
          <w:rFonts w:ascii="Arial Narrow" w:hAnsi="Arial Narrow" w:cs="Arial"/>
          <w:color w:val="000000"/>
        </w:rPr>
        <w:t xml:space="preserve">La evaluación financiera y organizacional de las propuestas se efectuará a partir de la información contenida en el </w:t>
      </w:r>
      <w:proofErr w:type="spellStart"/>
      <w:r w:rsidRPr="00526168">
        <w:rPr>
          <w:rFonts w:ascii="Arial Narrow" w:hAnsi="Arial Narrow" w:cs="Arial"/>
          <w:color w:val="000000"/>
        </w:rPr>
        <w:t>RUP</w:t>
      </w:r>
      <w:proofErr w:type="spellEnd"/>
      <w:r w:rsidRPr="00526168">
        <w:rPr>
          <w:rFonts w:ascii="Arial Narrow" w:hAnsi="Arial Narrow" w:cs="Arial"/>
          <w:color w:val="000000"/>
        </w:rPr>
        <w:t xml:space="preserve"> vigente y en firme a la fecha límite para presentar las ofertas. En tal sentido, la evaluación de la capacidad financiera se realizará de acuerdo con la información reportada en el Registro, de acuerdo con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del proponente y que esté vigente y en firme.</w:t>
      </w:r>
    </w:p>
    <w:p w14:paraId="7584B188" w14:textId="77777777" w:rsidR="00831454" w:rsidRPr="00526168" w:rsidRDefault="00831454" w:rsidP="00831454">
      <w:pPr>
        <w:widowControl w:val="0"/>
        <w:ind w:left="0" w:hanging="2"/>
        <w:jc w:val="both"/>
        <w:rPr>
          <w:rFonts w:ascii="Arial Narrow" w:hAnsi="Arial Narrow" w:cs="Arial"/>
        </w:rPr>
      </w:pPr>
      <w:r w:rsidRPr="00526168">
        <w:rPr>
          <w:rFonts w:ascii="Arial Narrow" w:hAnsi="Arial Narrow" w:cs="Arial"/>
        </w:rPr>
        <w:t xml:space="preserve">Los proponentes extranjeros sin domicilio o sucursal en Colombia no están obligados a tener </w:t>
      </w:r>
      <w:proofErr w:type="spellStart"/>
      <w:r w:rsidRPr="00526168">
        <w:rPr>
          <w:rFonts w:ascii="Arial Narrow" w:hAnsi="Arial Narrow" w:cs="Arial"/>
        </w:rPr>
        <w:t>RUP</w:t>
      </w:r>
      <w:proofErr w:type="spellEnd"/>
      <w:r w:rsidRPr="00526168">
        <w:rPr>
          <w:rFonts w:ascii="Arial Narrow" w:hAnsi="Arial Narrow" w:cs="Arial"/>
        </w:rPr>
        <w:t xml:space="preserve"> y por tanto la verificación de esta información procederá en los términos definidos de la siguiente manera:</w:t>
      </w:r>
    </w:p>
    <w:p w14:paraId="7E9BA0D1" w14:textId="77777777" w:rsidR="00831454" w:rsidRPr="00526168" w:rsidRDefault="00831454" w:rsidP="00831454">
      <w:pPr>
        <w:widowControl w:val="0"/>
        <w:ind w:left="0" w:hanging="2"/>
        <w:jc w:val="both"/>
        <w:rPr>
          <w:rFonts w:ascii="Arial Narrow" w:hAnsi="Arial Narrow" w:cs="Arial"/>
        </w:rPr>
      </w:pPr>
    </w:p>
    <w:p w14:paraId="33758037" w14:textId="77777777" w:rsidR="00831454" w:rsidRPr="00526168" w:rsidRDefault="00831454" w:rsidP="00831454">
      <w:pPr>
        <w:pBdr>
          <w:top w:val="nil"/>
          <w:left w:val="nil"/>
          <w:bottom w:val="nil"/>
          <w:right w:val="nil"/>
          <w:between w:val="nil"/>
        </w:pBdr>
        <w:tabs>
          <w:tab w:val="left" w:pos="-142"/>
        </w:tabs>
        <w:spacing w:before="120" w:after="240" w:line="276" w:lineRule="auto"/>
        <w:ind w:left="0" w:hanging="2"/>
        <w:jc w:val="both"/>
        <w:rPr>
          <w:rFonts w:ascii="Arial Narrow" w:hAnsi="Arial Narrow" w:cs="Arial"/>
          <w:b/>
          <w:color w:val="000000"/>
        </w:rPr>
      </w:pPr>
      <w:r w:rsidRPr="00526168">
        <w:rPr>
          <w:rFonts w:ascii="Arial Narrow" w:hAnsi="Arial Narrow" w:cs="Arial"/>
          <w:b/>
          <w:color w:val="000000"/>
        </w:rPr>
        <w:t>PERSONAS NATURALES O JURÍDICAS EXTRANJERAS SIN DOMICILIO O SUCURSAL EN COLOMBIA</w:t>
      </w:r>
    </w:p>
    <w:p w14:paraId="3DC4956C" w14:textId="77777777" w:rsidR="00831454" w:rsidRPr="00526168" w:rsidRDefault="00831454" w:rsidP="00831454">
      <w:pPr>
        <w:tabs>
          <w:tab w:val="left" w:pos="5103"/>
        </w:tabs>
        <w:ind w:left="0" w:hanging="2"/>
        <w:jc w:val="both"/>
        <w:rPr>
          <w:rFonts w:ascii="Arial Narrow" w:hAnsi="Arial Narrow" w:cs="Arial"/>
        </w:rPr>
      </w:pPr>
      <w:r w:rsidRPr="00526168">
        <w:rPr>
          <w:rFonts w:ascii="Arial Narrow" w:hAnsi="Arial Narrow" w:cs="Arial"/>
        </w:rPr>
        <w:t xml:space="preserve">Los proponentes extranjeros deberán presentar la siguiente información financiera de conformidad con la legislación propia del país de origen. Los valores deben: (i) presentarse en </w:t>
      </w:r>
      <w:proofErr w:type="gramStart"/>
      <w:r w:rsidRPr="00526168">
        <w:rPr>
          <w:rFonts w:ascii="Arial Narrow" w:hAnsi="Arial Narrow" w:cs="Arial"/>
        </w:rPr>
        <w:t>Pesos Colombianos</w:t>
      </w:r>
      <w:proofErr w:type="gramEnd"/>
      <w:r w:rsidRPr="00526168">
        <w:rPr>
          <w:rFonts w:ascii="Arial Narrow" w:hAnsi="Arial Narrow" w:cs="Arial"/>
        </w:rPr>
        <w:t>; (</w:t>
      </w:r>
      <w:proofErr w:type="spellStart"/>
      <w:r w:rsidRPr="00526168">
        <w:rPr>
          <w:rFonts w:ascii="Arial Narrow" w:hAnsi="Arial Narrow" w:cs="Arial"/>
        </w:rPr>
        <w:t>ii</w:t>
      </w:r>
      <w:proofErr w:type="spellEnd"/>
      <w:r w:rsidRPr="00526168">
        <w:rPr>
          <w:rFonts w:ascii="Arial Narrow" w:hAnsi="Arial Narrow" w:cs="Arial"/>
        </w:rPr>
        <w:t>) convertirse a la tasa de cambio de la fecha de corte de los mismos, y (</w:t>
      </w:r>
      <w:proofErr w:type="spellStart"/>
      <w:r w:rsidRPr="00526168">
        <w:rPr>
          <w:rFonts w:ascii="Arial Narrow" w:hAnsi="Arial Narrow" w:cs="Arial"/>
        </w:rPr>
        <w:t>iii</w:t>
      </w:r>
      <w:proofErr w:type="spellEnd"/>
      <w:r w:rsidRPr="00526168">
        <w:rPr>
          <w:rFonts w:ascii="Arial Narrow" w:hAnsi="Arial Narrow" w:cs="Arial"/>
        </w:rPr>
        <w:t xml:space="preserve">) estar avalados con la firma de quien se encuentre en obligación de hacerlo de acuerdo con la normativa del país de origen. </w:t>
      </w:r>
    </w:p>
    <w:p w14:paraId="39A5291A" w14:textId="77777777" w:rsidR="00831454" w:rsidRPr="00526168" w:rsidRDefault="00831454" w:rsidP="00831454">
      <w:pPr>
        <w:tabs>
          <w:tab w:val="left" w:pos="5103"/>
        </w:tabs>
        <w:ind w:left="0" w:hanging="2"/>
        <w:jc w:val="both"/>
        <w:rPr>
          <w:rFonts w:ascii="Arial Narrow" w:hAnsi="Arial Narrow" w:cs="Arial"/>
        </w:rPr>
      </w:pPr>
    </w:p>
    <w:p w14:paraId="10268E42" w14:textId="77777777" w:rsidR="00831454" w:rsidRPr="00526168" w:rsidRDefault="00831454">
      <w:pPr>
        <w:widowControl w:val="0"/>
        <w:numPr>
          <w:ilvl w:val="0"/>
          <w:numId w:val="37"/>
        </w:numPr>
        <w:pBdr>
          <w:top w:val="nil"/>
          <w:left w:val="nil"/>
          <w:bottom w:val="nil"/>
          <w:right w:val="nil"/>
          <w:between w:val="nil"/>
        </w:pBdr>
        <w:spacing w:after="0" w:line="276" w:lineRule="auto"/>
        <w:ind w:left="0" w:hanging="2"/>
        <w:jc w:val="both"/>
        <w:rPr>
          <w:rFonts w:ascii="Arial Narrow" w:hAnsi="Arial Narrow" w:cs="Arial"/>
          <w:color w:val="000000"/>
        </w:rPr>
      </w:pPr>
      <w:r w:rsidRPr="00526168">
        <w:rPr>
          <w:rFonts w:ascii="Arial Narrow" w:hAnsi="Arial Narrow" w:cs="Arial"/>
          <w:color w:val="000000"/>
        </w:rPr>
        <w:t xml:space="preserve">El estado de situación financiera (balance general) y estado de resultado integral (estado de resultados), acompañados por el informe de auditoría (sí aplica de acuerdo con la legislación de origen) con traducción simple al castellano de acuerdo con las normas NIIF.  </w:t>
      </w:r>
    </w:p>
    <w:p w14:paraId="322C3C37" w14:textId="77777777" w:rsidR="00831454" w:rsidRPr="00526168" w:rsidRDefault="00831454">
      <w:pPr>
        <w:numPr>
          <w:ilvl w:val="0"/>
          <w:numId w:val="37"/>
        </w:numPr>
        <w:pBdr>
          <w:top w:val="nil"/>
          <w:left w:val="nil"/>
          <w:bottom w:val="nil"/>
          <w:right w:val="nil"/>
          <w:between w:val="nil"/>
        </w:pBdr>
        <w:spacing w:after="200" w:line="276" w:lineRule="auto"/>
        <w:ind w:left="0" w:hanging="2"/>
        <w:jc w:val="both"/>
        <w:rPr>
          <w:rFonts w:ascii="Arial Narrow" w:hAnsi="Arial Narrow" w:cs="Arial"/>
          <w:color w:val="000000"/>
        </w:rPr>
      </w:pPr>
      <w:r w:rsidRPr="00526168">
        <w:rPr>
          <w:rFonts w:ascii="Arial Narrow" w:hAnsi="Arial Narrow" w:cs="Arial"/>
          <w:color w:val="000000"/>
        </w:rPr>
        <w:t xml:space="preserve">Copia de la tarjeta profesional del contador público o revisor fiscal y certificado de antecedentes disciplinarios vigente expedido por la Junta Central de Contadores de quien realiza la conversión. </w:t>
      </w:r>
    </w:p>
    <w:p w14:paraId="660ED355" w14:textId="509EFBF0" w:rsidR="00831454" w:rsidRPr="00526168" w:rsidRDefault="00831454">
      <w:pPr>
        <w:numPr>
          <w:ilvl w:val="0"/>
          <w:numId w:val="37"/>
        </w:numPr>
        <w:pBdr>
          <w:top w:val="nil"/>
          <w:left w:val="nil"/>
          <w:bottom w:val="nil"/>
          <w:right w:val="nil"/>
          <w:between w:val="nil"/>
        </w:pBdr>
        <w:spacing w:after="200" w:line="276" w:lineRule="auto"/>
        <w:ind w:left="0" w:hanging="2"/>
        <w:jc w:val="both"/>
        <w:textDirection w:val="lrTb"/>
        <w:rPr>
          <w:rFonts w:ascii="Arial Narrow" w:hAnsi="Arial Narrow" w:cs="Arial"/>
          <w:color w:val="000000"/>
        </w:rPr>
      </w:pPr>
      <w:r w:rsidRPr="00526168">
        <w:rPr>
          <w:rFonts w:ascii="Arial Narrow" w:hAnsi="Arial Narrow" w:cs="Arial"/>
          <w:color w:val="000000"/>
        </w:rPr>
        <w:t xml:space="preserve">El </w:t>
      </w:r>
      <w:r w:rsidRPr="00526168">
        <w:rPr>
          <w:rFonts w:ascii="Arial Narrow" w:hAnsi="Arial Narrow" w:cs="Arial"/>
          <w:color w:val="000000"/>
        </w:rPr>
        <w:fldChar w:fldCharType="begin"/>
      </w:r>
      <w:r w:rsidRPr="00526168">
        <w:rPr>
          <w:rFonts w:ascii="Arial Narrow" w:hAnsi="Arial Narrow" w:cs="Arial"/>
          <w:color w:val="000000"/>
        </w:rPr>
        <w:instrText xml:space="preserve"> REF _Ref508649434 \h  \* MERGEFORMAT </w:instrText>
      </w:r>
      <w:r w:rsidRPr="00526168">
        <w:rPr>
          <w:rFonts w:ascii="Arial Narrow" w:hAnsi="Arial Narrow" w:cs="Arial"/>
          <w:color w:val="000000"/>
        </w:rPr>
      </w:r>
      <w:r w:rsidRPr="00526168">
        <w:rPr>
          <w:rFonts w:ascii="Arial Narrow" w:hAnsi="Arial Narrow" w:cs="Arial"/>
          <w:color w:val="000000"/>
        </w:rPr>
        <w:fldChar w:fldCharType="separate"/>
      </w:r>
      <w:r w:rsidR="001B7E92">
        <w:rPr>
          <w:rFonts w:ascii="Arial Narrow" w:hAnsi="Arial Narrow" w:cs="Arial"/>
          <w:b/>
          <w:bCs/>
          <w:color w:val="000000"/>
          <w:lang w:val="es-ES"/>
        </w:rPr>
        <w:t>¡Error! No se encuentra el origen de la referencia.</w:t>
      </w:r>
      <w:r w:rsidRPr="00526168">
        <w:rPr>
          <w:rFonts w:ascii="Arial Narrow" w:hAnsi="Arial Narrow" w:cs="Arial"/>
          <w:color w:val="000000"/>
        </w:rPr>
        <w:fldChar w:fldCharType="end"/>
      </w:r>
      <w:r w:rsidRPr="00526168">
        <w:rPr>
          <w:rFonts w:ascii="Arial Narrow" w:hAnsi="Arial Narrow" w:cs="Arial"/>
          <w:color w:val="000000"/>
        </w:rPr>
        <w:t xml:space="preserve"> diligenciado. En caso de presentarse discrepancias entre la información consignada en el </w:t>
      </w:r>
      <w:r w:rsidRPr="00526168">
        <w:rPr>
          <w:rFonts w:ascii="Arial Narrow" w:hAnsi="Arial Narrow" w:cs="Arial"/>
          <w:color w:val="000000"/>
        </w:rPr>
        <w:fldChar w:fldCharType="begin"/>
      </w:r>
      <w:r w:rsidRPr="00526168">
        <w:rPr>
          <w:rFonts w:ascii="Arial Narrow" w:hAnsi="Arial Narrow" w:cs="Arial"/>
          <w:color w:val="000000"/>
        </w:rPr>
        <w:instrText xml:space="preserve"> REF _Ref508649434 \h  \* MERGEFORMAT </w:instrText>
      </w:r>
      <w:r w:rsidRPr="00526168">
        <w:rPr>
          <w:rFonts w:ascii="Arial Narrow" w:hAnsi="Arial Narrow" w:cs="Arial"/>
          <w:color w:val="000000"/>
        </w:rPr>
      </w:r>
      <w:r w:rsidRPr="00526168">
        <w:rPr>
          <w:rFonts w:ascii="Arial Narrow" w:hAnsi="Arial Narrow" w:cs="Arial"/>
          <w:color w:val="000000"/>
        </w:rPr>
        <w:fldChar w:fldCharType="separate"/>
      </w:r>
      <w:r w:rsidR="001B7E92">
        <w:rPr>
          <w:rFonts w:ascii="Arial Narrow" w:hAnsi="Arial Narrow" w:cs="Arial"/>
          <w:b/>
          <w:bCs/>
          <w:color w:val="000000"/>
          <w:lang w:val="es-ES"/>
        </w:rPr>
        <w:t>¡Error! No se encuentra el origen de la referencia.</w:t>
      </w:r>
      <w:r w:rsidRPr="00526168">
        <w:rPr>
          <w:rFonts w:ascii="Arial Narrow" w:hAnsi="Arial Narrow" w:cs="Arial"/>
          <w:color w:val="000000"/>
        </w:rPr>
        <w:fldChar w:fldCharType="end"/>
      </w:r>
      <w:r w:rsidRPr="00526168">
        <w:rPr>
          <w:rFonts w:ascii="Arial Narrow" w:hAnsi="Arial Narrow" w:cs="Arial"/>
          <w:color w:val="000000"/>
        </w:rPr>
        <w:t xml:space="preserve"> y los documentos señalados en el Literal A, prevalecerá la información consignada en los estados financieros incluidos en la oferta. </w:t>
      </w:r>
    </w:p>
    <w:p w14:paraId="44E276D0" w14:textId="585BFBD9" w:rsidR="00831454" w:rsidRPr="00526168" w:rsidRDefault="00831454" w:rsidP="000339E9">
      <w:pPr>
        <w:ind w:left="0" w:hanging="2"/>
        <w:jc w:val="both"/>
        <w:rPr>
          <w:rFonts w:ascii="Arial Narrow" w:hAnsi="Arial Narrow" w:cs="Arial"/>
        </w:rPr>
      </w:pPr>
      <w:r w:rsidRPr="00526168">
        <w:rPr>
          <w:rFonts w:ascii="Arial Narrow" w:hAnsi="Arial Narrow" w:cs="Arial"/>
        </w:rPr>
        <w:t xml:space="preserve">Las fechas de corte de los documentos señalados en el literal A, serán verificados a partir de la información sobre capacidad financiera con corte a diciembre 31 de 2020 o 2021, 2022,  lo anterior en aplicación del </w:t>
      </w:r>
      <w:r w:rsidRPr="00526168">
        <w:rPr>
          <w:rFonts w:ascii="Arial Narrow" w:hAnsi="Arial Narrow" w:cstheme="minorHAnsi"/>
          <w:color w:val="000000" w:themeColor="text1"/>
        </w:rPr>
        <w:t>Decreto 1041 del 21 de julio de 2022</w:t>
      </w:r>
      <w:r w:rsidRPr="00526168">
        <w:rPr>
          <w:rFonts w:ascii="Arial Narrow" w:hAnsi="Arial Narrow" w:cs="Arial"/>
        </w:rPr>
        <w:t xml:space="preserve">, de acuerdo con lo establecido en la Subsección 5, de la Sección 1, del Capítulo 1, del Título 1, de la Parte 2 del Decreto 1082 de 2015 o las normas que las modifiquen, adicionen o sustituyan, por lo que se tomará la </w:t>
      </w:r>
      <w:r w:rsidRPr="00526168">
        <w:rPr>
          <w:rFonts w:ascii="Arial Narrow" w:hAnsi="Arial Narrow" w:cs="Arial"/>
        </w:rPr>
        <w:lastRenderedPageBreak/>
        <w:t>información financiera del mejor año fiscal que se refleje en el registro del proponente y que esté vigente y en firme.  Acompañado del Informe de Auditoría, salvo que se acredite en debida forma que la legislación propia del país de origen establece una fecha de corte diferente a la prevista en este documento.</w:t>
      </w:r>
    </w:p>
    <w:p w14:paraId="512CB5F7" w14:textId="5BD9A340" w:rsidR="00831454" w:rsidRPr="00526168" w:rsidRDefault="00831454" w:rsidP="000339E9">
      <w:pPr>
        <w:ind w:left="0" w:hanging="2"/>
        <w:jc w:val="both"/>
        <w:rPr>
          <w:rFonts w:ascii="Arial Narrow" w:hAnsi="Arial Narrow" w:cs="Arial"/>
        </w:rPr>
      </w:pPr>
      <w:r w:rsidRPr="00526168">
        <w:rPr>
          <w:rFonts w:ascii="Arial Narrow" w:hAnsi="Arial Narrow" w:cs="Arial"/>
        </w:rPr>
        <w:t>Si los valores de los estados financieros están expresados originalmente en una moneda diferente a dólares de los Estados Unidos de América, estos deberán convertirse a pesos.</w:t>
      </w:r>
    </w:p>
    <w:p w14:paraId="3B4D9701" w14:textId="77777777" w:rsidR="00831454" w:rsidRPr="00526168" w:rsidRDefault="00831454" w:rsidP="00831454">
      <w:pPr>
        <w:ind w:left="0" w:hanging="2"/>
        <w:jc w:val="both"/>
        <w:rPr>
          <w:rFonts w:ascii="Arial Narrow" w:hAnsi="Arial Narrow" w:cs="Arial"/>
          <w:b/>
        </w:rPr>
      </w:pPr>
      <w:r w:rsidRPr="00526168">
        <w:rPr>
          <w:rFonts w:ascii="Arial Narrow" w:hAnsi="Arial Narrow" w:cs="Arial"/>
          <w:b/>
        </w:rPr>
        <w:t>REQUISITO HABILITANTE CAPACIDAD RESIDUAL (</w:t>
      </w:r>
      <w:proofErr w:type="spellStart"/>
      <w:r w:rsidRPr="00526168">
        <w:rPr>
          <w:rFonts w:ascii="Arial Narrow" w:hAnsi="Arial Narrow" w:cs="Arial"/>
          <w:b/>
        </w:rPr>
        <w:t>CRP</w:t>
      </w:r>
      <w:proofErr w:type="spellEnd"/>
      <w:r w:rsidRPr="00526168">
        <w:rPr>
          <w:rFonts w:ascii="Arial Narrow" w:hAnsi="Arial Narrow" w:cs="Arial"/>
          <w:b/>
        </w:rPr>
        <w:t>) (Formato 7)</w:t>
      </w:r>
    </w:p>
    <w:p w14:paraId="2AA6C5C6" w14:textId="77777777" w:rsidR="00831454" w:rsidRPr="00526168" w:rsidRDefault="00831454" w:rsidP="00831454">
      <w:pPr>
        <w:ind w:left="0" w:hanging="2"/>
        <w:jc w:val="both"/>
        <w:rPr>
          <w:rFonts w:ascii="Arial Narrow" w:hAnsi="Arial Narrow" w:cs="Arial"/>
          <w:b/>
        </w:rPr>
      </w:pPr>
    </w:p>
    <w:p w14:paraId="5AFE108C" w14:textId="77777777" w:rsidR="00831454" w:rsidRPr="00526168" w:rsidRDefault="00831454" w:rsidP="00831454">
      <w:pPr>
        <w:ind w:left="0" w:hanging="2"/>
        <w:jc w:val="both"/>
        <w:rPr>
          <w:rFonts w:ascii="Arial Narrow" w:hAnsi="Arial Narrow" w:cs="Arial"/>
        </w:rPr>
      </w:pPr>
      <w:r w:rsidRPr="00526168">
        <w:rPr>
          <w:rFonts w:ascii="Arial Narrow" w:hAnsi="Arial Narrow" w:cs="Arial"/>
        </w:rPr>
        <w:t xml:space="preserve">Para efectos de evaluación (Capacidad Residual), </w:t>
      </w:r>
      <w:proofErr w:type="spellStart"/>
      <w:r w:rsidRPr="00526168">
        <w:rPr>
          <w:rFonts w:ascii="Arial Narrow" w:hAnsi="Arial Narrow" w:cs="Arial"/>
        </w:rPr>
        <w:t>EPUXUA</w:t>
      </w:r>
      <w:proofErr w:type="spellEnd"/>
      <w:r w:rsidRPr="00526168">
        <w:rPr>
          <w:rFonts w:ascii="Arial Narrow" w:hAnsi="Arial Narrow" w:cs="Arial"/>
        </w:rPr>
        <w:t xml:space="preserve"> AVANZA </w:t>
      </w:r>
      <w:proofErr w:type="spellStart"/>
      <w:r w:rsidRPr="00526168">
        <w:rPr>
          <w:rFonts w:ascii="Arial Narrow" w:hAnsi="Arial Narrow" w:cs="Arial"/>
        </w:rPr>
        <w:t>E.I.C.E</w:t>
      </w:r>
      <w:proofErr w:type="spellEnd"/>
      <w:r w:rsidRPr="00526168">
        <w:rPr>
          <w:rFonts w:ascii="Arial Narrow" w:hAnsi="Arial Narrow" w:cs="Arial"/>
        </w:rPr>
        <w:t xml:space="preserve">. AVANZA </w:t>
      </w:r>
      <w:proofErr w:type="spellStart"/>
      <w:r w:rsidRPr="00526168">
        <w:rPr>
          <w:rFonts w:ascii="Arial Narrow" w:hAnsi="Arial Narrow" w:cs="Arial"/>
        </w:rPr>
        <w:t>E.I.C.E</w:t>
      </w:r>
      <w:proofErr w:type="spellEnd"/>
      <w:r w:rsidRPr="00526168">
        <w:rPr>
          <w:rFonts w:ascii="Arial Narrow" w:hAnsi="Arial Narrow" w:cs="Arial"/>
        </w:rPr>
        <w:t>. tendrá en cuenta el PRESUPUESTO OFICIAL ESTIMADO (POE) para este proyecto. El Oferente será hábil si la capacidad residual del Oferente (</w:t>
      </w:r>
      <w:proofErr w:type="spellStart"/>
      <w:r w:rsidRPr="00526168">
        <w:rPr>
          <w:rFonts w:ascii="Arial Narrow" w:hAnsi="Arial Narrow" w:cs="Arial"/>
        </w:rPr>
        <w:t>CRP</w:t>
      </w:r>
      <w:proofErr w:type="spellEnd"/>
      <w:r w:rsidRPr="00526168">
        <w:rPr>
          <w:rFonts w:ascii="Arial Narrow" w:hAnsi="Arial Narrow" w:cs="Arial"/>
        </w:rPr>
        <w:t>) es mayor o igual a la capacidad residual de Proceso de Selección (</w:t>
      </w:r>
      <w:proofErr w:type="spellStart"/>
      <w:r w:rsidRPr="00526168">
        <w:rPr>
          <w:rFonts w:ascii="Arial Narrow" w:hAnsi="Arial Narrow" w:cs="Arial"/>
        </w:rPr>
        <w:t>CRPC</w:t>
      </w:r>
      <w:proofErr w:type="spellEnd"/>
      <w:r w:rsidRPr="00526168">
        <w:rPr>
          <w:rFonts w:ascii="Arial Narrow" w:hAnsi="Arial Narrow" w:cs="Arial"/>
        </w:rPr>
        <w:t xml:space="preserve">). Así: </w:t>
      </w:r>
    </w:p>
    <w:p w14:paraId="5FCDBFF8" w14:textId="77777777" w:rsidR="00831454" w:rsidRPr="00526168" w:rsidRDefault="00831454" w:rsidP="00831454">
      <w:pPr>
        <w:ind w:left="0" w:hanging="2"/>
        <w:jc w:val="center"/>
        <w:rPr>
          <w:rFonts w:ascii="Arial Narrow" w:hAnsi="Arial Narrow" w:cs="Arial"/>
          <w:b/>
        </w:rPr>
      </w:pPr>
    </w:p>
    <w:p w14:paraId="734A899F" w14:textId="77777777" w:rsidR="00831454" w:rsidRPr="00526168" w:rsidRDefault="00831454" w:rsidP="00831454">
      <w:pPr>
        <w:ind w:left="0" w:hanging="2"/>
        <w:jc w:val="center"/>
        <w:rPr>
          <w:rFonts w:ascii="Arial Narrow" w:hAnsi="Arial Narrow" w:cs="Arial"/>
          <w:b/>
        </w:rPr>
      </w:pPr>
      <w:proofErr w:type="spellStart"/>
      <w:r w:rsidRPr="00526168">
        <w:rPr>
          <w:rFonts w:ascii="Arial Narrow" w:hAnsi="Arial Narrow" w:cs="Arial"/>
          <w:b/>
        </w:rPr>
        <w:t>CRP</w:t>
      </w:r>
      <w:proofErr w:type="spellEnd"/>
      <w:r w:rsidRPr="00526168">
        <w:rPr>
          <w:rFonts w:ascii="Arial Narrow" w:hAnsi="Arial Narrow" w:cs="Arial"/>
          <w:b/>
        </w:rPr>
        <w:t xml:space="preserve"> ≥</w:t>
      </w:r>
      <w:proofErr w:type="spellStart"/>
      <w:r w:rsidRPr="00526168">
        <w:rPr>
          <w:rFonts w:ascii="Arial Narrow" w:hAnsi="Arial Narrow" w:cs="Arial"/>
          <w:b/>
        </w:rPr>
        <w:t>CRPC</w:t>
      </w:r>
      <w:proofErr w:type="spellEnd"/>
    </w:p>
    <w:p w14:paraId="0D8E949F" w14:textId="77777777" w:rsidR="00831454" w:rsidRPr="00526168" w:rsidRDefault="00831454" w:rsidP="00831454">
      <w:pPr>
        <w:ind w:left="0" w:hanging="2"/>
        <w:jc w:val="center"/>
        <w:rPr>
          <w:rFonts w:ascii="Arial Narrow" w:hAnsi="Arial Narrow" w:cs="Arial"/>
          <w:b/>
          <w:highlight w:val="yellow"/>
        </w:rPr>
      </w:pPr>
    </w:p>
    <w:p w14:paraId="31E854FB" w14:textId="77777777" w:rsidR="00831454" w:rsidRPr="00526168" w:rsidRDefault="00831454" w:rsidP="00831454">
      <w:pPr>
        <w:spacing w:line="276" w:lineRule="auto"/>
        <w:ind w:left="0" w:hanging="2"/>
        <w:jc w:val="both"/>
        <w:rPr>
          <w:rFonts w:ascii="Arial Narrow" w:eastAsia="Arial" w:hAnsi="Arial Narrow" w:cs="Arial"/>
        </w:rPr>
      </w:pP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capacidad</w:t>
      </w:r>
      <w:r w:rsidRPr="00526168">
        <w:rPr>
          <w:rFonts w:ascii="Arial Narrow" w:eastAsia="Arial" w:hAnsi="Arial Narrow" w:cs="Arial"/>
        </w:rPr>
        <w:t xml:space="preserve"> </w:t>
      </w:r>
      <w:r w:rsidRPr="00526168">
        <w:rPr>
          <w:rFonts w:ascii="Arial Narrow" w:hAnsi="Arial Narrow" w:cs="Arial"/>
        </w:rPr>
        <w:t>residual</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se</w:t>
      </w:r>
      <w:r w:rsidRPr="00526168">
        <w:rPr>
          <w:rFonts w:ascii="Arial Narrow" w:eastAsia="Arial" w:hAnsi="Arial Narrow" w:cs="Arial"/>
        </w:rPr>
        <w:t xml:space="preserve"> </w:t>
      </w:r>
      <w:r w:rsidRPr="00526168">
        <w:rPr>
          <w:rFonts w:ascii="Arial Narrow" w:hAnsi="Arial Narrow" w:cs="Arial"/>
        </w:rPr>
        <w:t>calculará</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siguiente</w:t>
      </w:r>
      <w:r w:rsidRPr="00526168">
        <w:rPr>
          <w:rFonts w:ascii="Arial Narrow" w:eastAsia="Arial" w:hAnsi="Arial Narrow" w:cs="Arial"/>
        </w:rPr>
        <w:t xml:space="preserve"> </w:t>
      </w:r>
      <w:r w:rsidRPr="00526168">
        <w:rPr>
          <w:rFonts w:ascii="Arial Narrow" w:hAnsi="Arial Narrow" w:cs="Arial"/>
        </w:rPr>
        <w:t>manera:</w:t>
      </w:r>
    </w:p>
    <w:p w14:paraId="3910E405" w14:textId="77777777" w:rsidR="00831454" w:rsidRPr="00526168" w:rsidRDefault="00831454" w:rsidP="00831454">
      <w:pPr>
        <w:spacing w:line="276" w:lineRule="auto"/>
        <w:ind w:left="0" w:hanging="2"/>
        <w:rPr>
          <w:rFonts w:ascii="Arial Narrow" w:eastAsiaTheme="minorEastAsia" w:hAnsi="Arial Narrow" w:cs="Arial"/>
          <w:bCs/>
          <w:i/>
        </w:rPr>
      </w:pPr>
      <m:oMathPara>
        <m:oMath>
          <m:r>
            <w:rPr>
              <w:rFonts w:ascii="Cambria Math" w:eastAsiaTheme="minorEastAsia" w:hAnsi="Cambria Math" w:cs="Arial"/>
            </w:rPr>
            <m:t>CRP=</m:t>
          </m:r>
          <m:r>
            <w:rPr>
              <w:rFonts w:ascii="Cambria Math" w:hAnsi="Cambria Math" w:cs="Arial"/>
            </w:rPr>
            <m:t>CO*</m:t>
          </m:r>
          <m:d>
            <m:dPr>
              <m:begChr m:val="["/>
              <m:endChr m:val="]"/>
              <m:ctrlPr>
                <w:rPr>
                  <w:rFonts w:ascii="Cambria Math" w:hAnsi="Cambria Math" w:cs="Arial"/>
                  <w:bCs/>
                  <w:i/>
                </w:rPr>
              </m:ctrlPr>
            </m:dPr>
            <m:e>
              <m:f>
                <m:fPr>
                  <m:ctrlPr>
                    <w:rPr>
                      <w:rFonts w:ascii="Cambria Math" w:hAnsi="Cambria Math" w:cs="Arial"/>
                      <w:bCs/>
                      <w:i/>
                    </w:rPr>
                  </m:ctrlPr>
                </m:fPr>
                <m:num>
                  <m:r>
                    <w:rPr>
                      <w:rFonts w:ascii="Cambria Math" w:hAnsi="Cambria Math" w:cs="Arial"/>
                    </w:rPr>
                    <m:t>(E+CT+CF)</m:t>
                  </m:r>
                </m:num>
                <m:den>
                  <m:r>
                    <w:rPr>
                      <w:rFonts w:ascii="Cambria Math" w:hAnsi="Cambria Math" w:cs="Arial"/>
                    </w:rPr>
                    <m:t>100</m:t>
                  </m:r>
                </m:den>
              </m:f>
            </m:e>
          </m:d>
          <m:r>
            <w:rPr>
              <w:rFonts w:ascii="Cambria Math" w:hAnsi="Cambria Math" w:cs="Arial"/>
            </w:rPr>
            <m:t>-SCE</m:t>
          </m:r>
        </m:oMath>
      </m:oMathPara>
    </w:p>
    <w:p w14:paraId="58086E8E" w14:textId="77777777" w:rsidR="00831454" w:rsidRPr="00526168" w:rsidRDefault="00831454" w:rsidP="00831454">
      <w:pPr>
        <w:pStyle w:val="Sinespaciado"/>
        <w:spacing w:before="120" w:after="240" w:line="276" w:lineRule="auto"/>
        <w:rPr>
          <w:rFonts w:ascii="Arial Narrow" w:eastAsia="Arial,Calibri" w:hAnsi="Arial Narrow" w:cs="Arial"/>
        </w:rPr>
      </w:pPr>
      <w:r w:rsidRPr="00526168">
        <w:rPr>
          <w:rFonts w:ascii="Arial Narrow" w:eastAsia="Arial" w:hAnsi="Arial Narrow" w:cs="Arial"/>
        </w:rPr>
        <w:t>En</w:t>
      </w:r>
      <w:r w:rsidRPr="00526168">
        <w:rPr>
          <w:rFonts w:ascii="Arial Narrow" w:eastAsia="Arial,Calibri" w:hAnsi="Arial Narrow" w:cs="Arial"/>
        </w:rPr>
        <w:t xml:space="preserve"> </w:t>
      </w:r>
      <w:r w:rsidRPr="00526168">
        <w:rPr>
          <w:rFonts w:ascii="Arial Narrow" w:eastAsia="Arial" w:hAnsi="Arial Narrow" w:cs="Arial"/>
        </w:rPr>
        <w:t>donde:</w:t>
      </w:r>
      <w:r w:rsidRPr="00526168">
        <w:rPr>
          <w:rFonts w:ascii="Arial Narrow" w:eastAsia="Arial,Calibri" w:hAnsi="Arial Narrow" w:cs="Arial"/>
        </w:rPr>
        <w:t xml:space="preserve"> </w:t>
      </w:r>
    </w:p>
    <w:p w14:paraId="56861626" w14:textId="77777777" w:rsidR="00831454" w:rsidRPr="00526168" w:rsidRDefault="00831454" w:rsidP="00831454">
      <w:pPr>
        <w:pStyle w:val="Sinespaciado"/>
        <w:rPr>
          <w:rFonts w:ascii="Arial Narrow" w:eastAsia="Arial,Calibri" w:hAnsi="Arial Narrow" w:cs="Arial"/>
        </w:rPr>
      </w:pPr>
      <w:proofErr w:type="spellStart"/>
      <w:r w:rsidRPr="00526168">
        <w:rPr>
          <w:rFonts w:ascii="Arial Narrow" w:eastAsia="Arial" w:hAnsi="Arial Narrow" w:cs="Arial"/>
        </w:rPr>
        <w:t>CRP</w:t>
      </w:r>
      <w:proofErr w:type="spellEnd"/>
      <w:r w:rsidRPr="00526168">
        <w:rPr>
          <w:rFonts w:ascii="Arial Narrow" w:eastAsia="Arial,Calibri" w:hAnsi="Arial Narrow" w:cs="Arial"/>
        </w:rPr>
        <w:t xml:space="preserve"> </w:t>
      </w:r>
      <w:r w:rsidRPr="00526168">
        <w:rPr>
          <w:rFonts w:ascii="Arial Narrow" w:hAnsi="Arial Narrow" w:cs="Arial"/>
          <w:bCs/>
        </w:rPr>
        <w:tab/>
      </w:r>
      <w:r w:rsidRPr="00526168">
        <w:rPr>
          <w:rFonts w:ascii="Arial Narrow" w:eastAsia="Arial" w:hAnsi="Arial Narrow" w:cs="Arial"/>
        </w:rPr>
        <w:t>=</w:t>
      </w:r>
      <w:r w:rsidRPr="00526168">
        <w:rPr>
          <w:rFonts w:ascii="Arial Narrow" w:hAnsi="Arial Narrow" w:cs="Arial"/>
          <w:bCs/>
        </w:rPr>
        <w:tab/>
      </w:r>
      <w:r w:rsidRPr="00526168">
        <w:rPr>
          <w:rFonts w:ascii="Arial Narrow" w:eastAsia="Arial" w:hAnsi="Arial Narrow" w:cs="Arial"/>
        </w:rPr>
        <w:t>Capacidad</w:t>
      </w:r>
      <w:r w:rsidRPr="00526168">
        <w:rPr>
          <w:rFonts w:ascii="Arial Narrow" w:eastAsia="Arial,Calibri" w:hAnsi="Arial Narrow" w:cs="Arial"/>
        </w:rPr>
        <w:t xml:space="preserve"> </w:t>
      </w:r>
      <w:r w:rsidRPr="00526168">
        <w:rPr>
          <w:rFonts w:ascii="Arial Narrow" w:eastAsia="Arial" w:hAnsi="Arial Narrow" w:cs="Arial"/>
        </w:rPr>
        <w:t>residual</w:t>
      </w:r>
      <w:r w:rsidRPr="00526168">
        <w:rPr>
          <w:rFonts w:ascii="Arial Narrow" w:eastAsia="Arial,Calibri" w:hAnsi="Arial Narrow" w:cs="Arial"/>
        </w:rPr>
        <w:t xml:space="preserve"> </w:t>
      </w:r>
      <w:r w:rsidRPr="00526168">
        <w:rPr>
          <w:rFonts w:ascii="Arial Narrow" w:eastAsia="Arial" w:hAnsi="Arial Narrow" w:cs="Arial"/>
        </w:rPr>
        <w:t>del</w:t>
      </w:r>
      <w:r w:rsidRPr="00526168">
        <w:rPr>
          <w:rFonts w:ascii="Arial Narrow" w:eastAsia="Arial,Calibri" w:hAnsi="Arial Narrow" w:cs="Arial"/>
        </w:rPr>
        <w:t xml:space="preserve"> </w:t>
      </w:r>
      <w:r w:rsidRPr="00526168">
        <w:rPr>
          <w:rFonts w:ascii="Arial Narrow" w:eastAsia="Arial" w:hAnsi="Arial Narrow" w:cs="Arial"/>
        </w:rPr>
        <w:t>Proponente</w:t>
      </w:r>
      <w:r w:rsidRPr="00526168">
        <w:rPr>
          <w:rFonts w:ascii="Arial Narrow" w:eastAsia="Arial,Calibri" w:hAnsi="Arial Narrow" w:cs="Arial"/>
        </w:rPr>
        <w:t xml:space="preserve"> </w:t>
      </w:r>
    </w:p>
    <w:p w14:paraId="710CA477" w14:textId="77777777" w:rsidR="00831454" w:rsidRPr="00526168" w:rsidRDefault="00831454" w:rsidP="00831454">
      <w:pPr>
        <w:pStyle w:val="Sinespaciado"/>
        <w:rPr>
          <w:rFonts w:ascii="Arial Narrow" w:eastAsia="Arial,Calibri" w:hAnsi="Arial Narrow" w:cs="Arial"/>
        </w:rPr>
      </w:pPr>
      <w:r w:rsidRPr="00526168">
        <w:rPr>
          <w:rFonts w:ascii="Arial Narrow" w:eastAsia="Arial" w:hAnsi="Arial Narrow" w:cs="Arial"/>
        </w:rPr>
        <w:t>CO</w:t>
      </w:r>
      <w:r w:rsidRPr="00526168">
        <w:rPr>
          <w:rFonts w:ascii="Arial Narrow" w:eastAsia="Arial,Calibri" w:hAnsi="Arial Narrow" w:cs="Arial"/>
        </w:rPr>
        <w:t xml:space="preserve"> </w:t>
      </w:r>
      <w:r w:rsidRPr="00526168">
        <w:rPr>
          <w:rFonts w:ascii="Arial Narrow" w:hAnsi="Arial Narrow" w:cs="Arial"/>
          <w:bCs/>
        </w:rPr>
        <w:tab/>
      </w:r>
      <w:r w:rsidRPr="00526168">
        <w:rPr>
          <w:rFonts w:ascii="Arial Narrow" w:eastAsia="Arial" w:hAnsi="Arial Narrow" w:cs="Arial"/>
        </w:rPr>
        <w:t>=</w:t>
      </w:r>
      <w:r w:rsidRPr="00526168">
        <w:rPr>
          <w:rFonts w:ascii="Arial Narrow" w:eastAsia="Arial,Calibri" w:hAnsi="Arial Narrow" w:cs="Arial"/>
        </w:rPr>
        <w:t xml:space="preserve"> </w:t>
      </w:r>
      <w:r w:rsidRPr="00526168">
        <w:rPr>
          <w:rFonts w:ascii="Arial Narrow" w:hAnsi="Arial Narrow" w:cs="Arial"/>
          <w:bCs/>
        </w:rPr>
        <w:tab/>
      </w:r>
      <w:r w:rsidRPr="00526168">
        <w:rPr>
          <w:rFonts w:ascii="Arial Narrow" w:eastAsia="Arial" w:hAnsi="Arial Narrow" w:cs="Arial"/>
        </w:rPr>
        <w:t>Capacidad</w:t>
      </w:r>
      <w:r w:rsidRPr="00526168">
        <w:rPr>
          <w:rFonts w:ascii="Arial Narrow" w:eastAsia="Arial,Calibri" w:hAnsi="Arial Narrow" w:cs="Arial"/>
        </w:rPr>
        <w:t xml:space="preserve"> </w:t>
      </w:r>
      <w:r w:rsidRPr="00526168">
        <w:rPr>
          <w:rFonts w:ascii="Arial Narrow" w:eastAsia="Arial" w:hAnsi="Arial Narrow" w:cs="Arial"/>
        </w:rPr>
        <w:t>de</w:t>
      </w:r>
      <w:r w:rsidRPr="00526168">
        <w:rPr>
          <w:rFonts w:ascii="Arial Narrow" w:eastAsia="Arial,Calibri" w:hAnsi="Arial Narrow" w:cs="Arial"/>
        </w:rPr>
        <w:t xml:space="preserve"> </w:t>
      </w:r>
      <w:r w:rsidRPr="00526168">
        <w:rPr>
          <w:rFonts w:ascii="Arial Narrow" w:eastAsia="Arial" w:hAnsi="Arial Narrow" w:cs="Arial"/>
        </w:rPr>
        <w:t>Organización</w:t>
      </w:r>
      <w:r w:rsidRPr="00526168">
        <w:rPr>
          <w:rFonts w:ascii="Arial Narrow" w:eastAsia="Arial,Calibri" w:hAnsi="Arial Narrow" w:cs="Arial"/>
        </w:rPr>
        <w:t xml:space="preserve"> </w:t>
      </w:r>
    </w:p>
    <w:p w14:paraId="0D0E6251" w14:textId="77777777" w:rsidR="00831454" w:rsidRPr="00526168" w:rsidRDefault="00831454" w:rsidP="00831454">
      <w:pPr>
        <w:pStyle w:val="Sinespaciado"/>
        <w:rPr>
          <w:rFonts w:ascii="Arial Narrow" w:eastAsia="Arial,Calibri" w:hAnsi="Arial Narrow" w:cs="Arial"/>
        </w:rPr>
      </w:pPr>
      <w:r w:rsidRPr="00526168">
        <w:rPr>
          <w:rFonts w:ascii="Arial Narrow" w:eastAsia="Arial" w:hAnsi="Arial Narrow" w:cs="Arial"/>
        </w:rPr>
        <w:t>E</w:t>
      </w:r>
      <w:r w:rsidRPr="00526168">
        <w:rPr>
          <w:rFonts w:ascii="Arial Narrow" w:eastAsia="Arial,Calibri" w:hAnsi="Arial Narrow" w:cs="Arial"/>
        </w:rPr>
        <w:t xml:space="preserve"> </w:t>
      </w:r>
      <w:r w:rsidRPr="00526168">
        <w:rPr>
          <w:rFonts w:ascii="Arial Narrow" w:hAnsi="Arial Narrow" w:cs="Arial"/>
          <w:bCs/>
        </w:rPr>
        <w:tab/>
      </w:r>
      <w:r w:rsidRPr="00526168">
        <w:rPr>
          <w:rFonts w:ascii="Arial Narrow" w:eastAsia="Arial" w:hAnsi="Arial Narrow" w:cs="Arial"/>
        </w:rPr>
        <w:t>=</w:t>
      </w:r>
      <w:r w:rsidRPr="00526168">
        <w:rPr>
          <w:rFonts w:ascii="Arial Narrow" w:eastAsia="Arial,Calibri" w:hAnsi="Arial Narrow" w:cs="Arial"/>
        </w:rPr>
        <w:t xml:space="preserve"> </w:t>
      </w:r>
      <w:r w:rsidRPr="00526168">
        <w:rPr>
          <w:rFonts w:ascii="Arial Narrow" w:hAnsi="Arial Narrow" w:cs="Arial"/>
          <w:bCs/>
        </w:rPr>
        <w:tab/>
      </w:r>
      <w:r w:rsidRPr="00526168">
        <w:rPr>
          <w:rFonts w:ascii="Arial Narrow" w:eastAsia="Arial" w:hAnsi="Arial Narrow" w:cs="Arial"/>
        </w:rPr>
        <w:t>Experiencia</w:t>
      </w:r>
    </w:p>
    <w:p w14:paraId="7BDE8547" w14:textId="77777777" w:rsidR="00831454" w:rsidRPr="00526168" w:rsidRDefault="00831454" w:rsidP="00831454">
      <w:pPr>
        <w:pStyle w:val="Sinespaciado"/>
        <w:rPr>
          <w:rFonts w:ascii="Arial Narrow" w:eastAsia="Arial,Calibri" w:hAnsi="Arial Narrow" w:cs="Arial"/>
        </w:rPr>
      </w:pPr>
      <w:proofErr w:type="spellStart"/>
      <w:r w:rsidRPr="00526168">
        <w:rPr>
          <w:rFonts w:ascii="Arial Narrow" w:eastAsia="Arial" w:hAnsi="Arial Narrow" w:cs="Arial"/>
        </w:rPr>
        <w:t>CT</w:t>
      </w:r>
      <w:proofErr w:type="spellEnd"/>
      <w:r w:rsidRPr="00526168">
        <w:rPr>
          <w:rFonts w:ascii="Arial Narrow" w:eastAsia="Arial,Calibri" w:hAnsi="Arial Narrow" w:cs="Arial"/>
        </w:rPr>
        <w:t xml:space="preserve"> </w:t>
      </w:r>
      <w:r w:rsidRPr="00526168">
        <w:rPr>
          <w:rFonts w:ascii="Arial Narrow" w:hAnsi="Arial Narrow" w:cs="Arial"/>
          <w:bCs/>
        </w:rPr>
        <w:tab/>
      </w:r>
      <w:r w:rsidRPr="00526168">
        <w:rPr>
          <w:rFonts w:ascii="Arial Narrow" w:eastAsia="Arial" w:hAnsi="Arial Narrow" w:cs="Arial"/>
        </w:rPr>
        <w:t>=</w:t>
      </w:r>
      <w:r w:rsidRPr="00526168">
        <w:rPr>
          <w:rFonts w:ascii="Arial Narrow" w:eastAsia="Arial,Calibri" w:hAnsi="Arial Narrow" w:cs="Arial"/>
        </w:rPr>
        <w:t xml:space="preserve"> </w:t>
      </w:r>
      <w:r w:rsidRPr="00526168">
        <w:rPr>
          <w:rFonts w:ascii="Arial Narrow" w:hAnsi="Arial Narrow" w:cs="Arial"/>
          <w:bCs/>
        </w:rPr>
        <w:tab/>
      </w:r>
      <w:r w:rsidRPr="00526168">
        <w:rPr>
          <w:rFonts w:ascii="Arial Narrow" w:eastAsia="Arial" w:hAnsi="Arial Narrow" w:cs="Arial"/>
        </w:rPr>
        <w:t>Capacidad</w:t>
      </w:r>
      <w:r w:rsidRPr="00526168">
        <w:rPr>
          <w:rFonts w:ascii="Arial Narrow" w:eastAsia="Arial,Calibri" w:hAnsi="Arial Narrow" w:cs="Arial"/>
        </w:rPr>
        <w:t xml:space="preserve"> </w:t>
      </w:r>
      <w:r w:rsidRPr="00526168">
        <w:rPr>
          <w:rFonts w:ascii="Arial Narrow" w:eastAsia="Arial" w:hAnsi="Arial Narrow" w:cs="Arial"/>
        </w:rPr>
        <w:t>Técnica</w:t>
      </w:r>
    </w:p>
    <w:p w14:paraId="22ABFC6A" w14:textId="77777777" w:rsidR="00831454" w:rsidRPr="00526168" w:rsidRDefault="00831454" w:rsidP="00831454">
      <w:pPr>
        <w:pStyle w:val="Sinespaciado"/>
        <w:rPr>
          <w:rFonts w:ascii="Arial Narrow" w:eastAsia="Arial,Calibri" w:hAnsi="Arial Narrow" w:cs="Arial"/>
        </w:rPr>
      </w:pPr>
      <w:r w:rsidRPr="00526168">
        <w:rPr>
          <w:rFonts w:ascii="Arial Narrow" w:eastAsia="Arial" w:hAnsi="Arial Narrow" w:cs="Arial"/>
        </w:rPr>
        <w:t>CF</w:t>
      </w:r>
      <w:r w:rsidRPr="00526168">
        <w:rPr>
          <w:rFonts w:ascii="Arial Narrow" w:hAnsi="Arial Narrow" w:cs="Arial"/>
          <w:bCs/>
        </w:rPr>
        <w:tab/>
      </w:r>
      <w:r w:rsidRPr="00526168">
        <w:rPr>
          <w:rFonts w:ascii="Arial Narrow" w:eastAsia="Arial" w:hAnsi="Arial Narrow" w:cs="Arial"/>
        </w:rPr>
        <w:t>=</w:t>
      </w:r>
      <w:r w:rsidRPr="00526168">
        <w:rPr>
          <w:rFonts w:ascii="Arial Narrow" w:eastAsia="Arial,Calibri" w:hAnsi="Arial Narrow" w:cs="Arial"/>
        </w:rPr>
        <w:t xml:space="preserve"> </w:t>
      </w:r>
      <w:r w:rsidRPr="00526168">
        <w:rPr>
          <w:rFonts w:ascii="Arial Narrow" w:hAnsi="Arial Narrow" w:cs="Arial"/>
          <w:bCs/>
        </w:rPr>
        <w:tab/>
      </w:r>
      <w:r w:rsidRPr="00526168">
        <w:rPr>
          <w:rFonts w:ascii="Arial Narrow" w:eastAsia="Arial" w:hAnsi="Arial Narrow" w:cs="Arial"/>
        </w:rPr>
        <w:t>Capacidad</w:t>
      </w:r>
      <w:r w:rsidRPr="00526168">
        <w:rPr>
          <w:rFonts w:ascii="Arial Narrow" w:eastAsia="Arial,Calibri" w:hAnsi="Arial Narrow" w:cs="Arial"/>
        </w:rPr>
        <w:t xml:space="preserve"> </w:t>
      </w:r>
      <w:r w:rsidRPr="00526168">
        <w:rPr>
          <w:rFonts w:ascii="Arial Narrow" w:eastAsia="Arial" w:hAnsi="Arial Narrow" w:cs="Arial"/>
        </w:rPr>
        <w:t>Financiera</w:t>
      </w:r>
    </w:p>
    <w:p w14:paraId="3AFF3FA8" w14:textId="77777777" w:rsidR="00831454" w:rsidRPr="00526168" w:rsidRDefault="00831454" w:rsidP="00831454">
      <w:pPr>
        <w:pStyle w:val="Sinespaciado"/>
        <w:rPr>
          <w:rFonts w:ascii="Arial Narrow" w:eastAsia="Arial,Calibri" w:hAnsi="Arial Narrow" w:cs="Arial"/>
        </w:rPr>
      </w:pPr>
      <w:proofErr w:type="spellStart"/>
      <w:r w:rsidRPr="00526168">
        <w:rPr>
          <w:rFonts w:ascii="Arial Narrow" w:eastAsia="Arial" w:hAnsi="Arial Narrow" w:cs="Arial"/>
        </w:rPr>
        <w:t>SCE</w:t>
      </w:r>
      <w:proofErr w:type="spellEnd"/>
      <w:r w:rsidRPr="00526168">
        <w:rPr>
          <w:rFonts w:ascii="Arial Narrow" w:eastAsia="Arial,Calibri" w:hAnsi="Arial Narrow" w:cs="Arial"/>
        </w:rPr>
        <w:t xml:space="preserve"> </w:t>
      </w:r>
      <w:r w:rsidRPr="00526168">
        <w:rPr>
          <w:rFonts w:ascii="Arial Narrow" w:hAnsi="Arial Narrow" w:cs="Arial"/>
          <w:bCs/>
        </w:rPr>
        <w:tab/>
      </w:r>
      <w:r w:rsidRPr="00526168">
        <w:rPr>
          <w:rFonts w:ascii="Arial Narrow" w:eastAsia="Arial" w:hAnsi="Arial Narrow" w:cs="Arial"/>
        </w:rPr>
        <w:t>=</w:t>
      </w:r>
      <w:r w:rsidRPr="00526168">
        <w:rPr>
          <w:rFonts w:ascii="Arial Narrow" w:eastAsia="Arial,Calibri" w:hAnsi="Arial Narrow" w:cs="Arial"/>
        </w:rPr>
        <w:t xml:space="preserve"> </w:t>
      </w:r>
      <w:r w:rsidRPr="00526168">
        <w:rPr>
          <w:rFonts w:ascii="Arial Narrow" w:hAnsi="Arial Narrow" w:cs="Arial"/>
          <w:bCs/>
        </w:rPr>
        <w:tab/>
      </w:r>
      <w:r w:rsidRPr="00526168">
        <w:rPr>
          <w:rFonts w:ascii="Arial Narrow" w:eastAsia="Arial" w:hAnsi="Arial Narrow" w:cs="Arial"/>
        </w:rPr>
        <w:t>Saldos</w:t>
      </w:r>
      <w:r w:rsidRPr="00526168">
        <w:rPr>
          <w:rFonts w:ascii="Arial Narrow" w:eastAsia="Arial,Calibri" w:hAnsi="Arial Narrow" w:cs="Arial"/>
        </w:rPr>
        <w:t xml:space="preserve"> </w:t>
      </w:r>
      <w:r w:rsidRPr="00526168">
        <w:rPr>
          <w:rFonts w:ascii="Arial Narrow" w:eastAsia="Arial" w:hAnsi="Arial Narrow" w:cs="Arial"/>
        </w:rPr>
        <w:t>de</w:t>
      </w:r>
      <w:r w:rsidRPr="00526168">
        <w:rPr>
          <w:rFonts w:ascii="Arial Narrow" w:eastAsia="Arial,Calibri" w:hAnsi="Arial Narrow" w:cs="Arial"/>
        </w:rPr>
        <w:t xml:space="preserve"> </w:t>
      </w:r>
      <w:r w:rsidRPr="00526168">
        <w:rPr>
          <w:rFonts w:ascii="Arial Narrow" w:eastAsia="Arial" w:hAnsi="Arial Narrow" w:cs="Arial"/>
        </w:rPr>
        <w:t>Contratos</w:t>
      </w:r>
      <w:r w:rsidRPr="00526168">
        <w:rPr>
          <w:rFonts w:ascii="Arial Narrow" w:eastAsia="Arial,Calibri" w:hAnsi="Arial Narrow" w:cs="Arial"/>
        </w:rPr>
        <w:t xml:space="preserve"> </w:t>
      </w:r>
      <w:r w:rsidRPr="00526168">
        <w:rPr>
          <w:rFonts w:ascii="Arial Narrow" w:eastAsia="Arial" w:hAnsi="Arial Narrow" w:cs="Arial"/>
        </w:rPr>
        <w:t>en</w:t>
      </w:r>
      <w:r w:rsidRPr="00526168">
        <w:rPr>
          <w:rFonts w:ascii="Arial Narrow" w:eastAsia="Arial,Calibri" w:hAnsi="Arial Narrow" w:cs="Arial"/>
        </w:rPr>
        <w:t xml:space="preserve"> </w:t>
      </w:r>
      <w:r w:rsidRPr="00526168">
        <w:rPr>
          <w:rFonts w:ascii="Arial Narrow" w:eastAsia="Arial" w:hAnsi="Arial Narrow" w:cs="Arial"/>
        </w:rPr>
        <w:t>Ejecución</w:t>
      </w:r>
    </w:p>
    <w:p w14:paraId="6D39DF01" w14:textId="77777777" w:rsidR="00831454" w:rsidRPr="00526168" w:rsidRDefault="00831454" w:rsidP="00831454">
      <w:pPr>
        <w:spacing w:line="276" w:lineRule="auto"/>
        <w:ind w:left="0" w:hanging="2"/>
        <w:jc w:val="both"/>
        <w:rPr>
          <w:rFonts w:ascii="Arial Narrow" w:hAnsi="Arial Narrow" w:cs="Arial"/>
        </w:rPr>
      </w:pPr>
    </w:p>
    <w:p w14:paraId="602D146F" w14:textId="77777777" w:rsidR="00831454" w:rsidRPr="00526168" w:rsidRDefault="00831454" w:rsidP="00831454">
      <w:pPr>
        <w:spacing w:line="276" w:lineRule="auto"/>
        <w:ind w:left="0" w:hanging="2"/>
        <w:jc w:val="both"/>
        <w:rPr>
          <w:rFonts w:ascii="Arial Narrow" w:hAnsi="Arial Narrow" w:cs="Arial"/>
        </w:rPr>
      </w:pPr>
      <w:r w:rsidRPr="00526168">
        <w:rPr>
          <w:rFonts w:ascii="Arial Narrow" w:hAnsi="Arial Narrow" w:cs="Arial"/>
        </w:rPr>
        <w:t>La</w:t>
      </w:r>
      <w:r w:rsidRPr="00526168">
        <w:rPr>
          <w:rFonts w:ascii="Arial Narrow" w:eastAsia="Arial," w:hAnsi="Arial Narrow" w:cs="Arial"/>
        </w:rPr>
        <w:t xml:space="preserve"> </w:t>
      </w:r>
      <w:proofErr w:type="spellStart"/>
      <w:r w:rsidRPr="00526168">
        <w:rPr>
          <w:rFonts w:ascii="Arial Narrow" w:hAnsi="Arial Narrow" w:cs="Arial"/>
        </w:rPr>
        <w:t>CRP</w:t>
      </w:r>
      <w:proofErr w:type="spellEnd"/>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plural</w:t>
      </w:r>
      <w:r w:rsidRPr="00526168">
        <w:rPr>
          <w:rFonts w:ascii="Arial Narrow" w:eastAsia="Arial," w:hAnsi="Arial Narrow" w:cs="Arial"/>
        </w:rPr>
        <w:t xml:space="preserve"> </w:t>
      </w:r>
      <w:r w:rsidRPr="00526168">
        <w:rPr>
          <w:rFonts w:ascii="Arial Narrow" w:hAnsi="Arial Narrow" w:cs="Arial"/>
        </w:rPr>
        <w:t>es</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suma</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capacidad</w:t>
      </w:r>
      <w:r w:rsidRPr="00526168">
        <w:rPr>
          <w:rFonts w:ascii="Arial Narrow" w:eastAsia="Arial," w:hAnsi="Arial Narrow" w:cs="Arial"/>
        </w:rPr>
        <w:t xml:space="preserve"> </w:t>
      </w:r>
      <w:r w:rsidRPr="00526168">
        <w:rPr>
          <w:rFonts w:ascii="Arial Narrow" w:hAnsi="Arial Narrow" w:cs="Arial"/>
        </w:rPr>
        <w:t>residual</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cada</w:t>
      </w:r>
      <w:r w:rsidRPr="00526168">
        <w:rPr>
          <w:rFonts w:ascii="Arial Narrow" w:eastAsia="Arial," w:hAnsi="Arial Narrow" w:cs="Arial"/>
        </w:rPr>
        <w:t xml:space="preserve"> </w:t>
      </w:r>
      <w:r w:rsidRPr="00526168">
        <w:rPr>
          <w:rFonts w:ascii="Arial Narrow" w:hAnsi="Arial Narrow" w:cs="Arial"/>
        </w:rPr>
        <w:t>uno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sus</w:t>
      </w:r>
      <w:r w:rsidRPr="00526168">
        <w:rPr>
          <w:rFonts w:ascii="Arial Narrow" w:eastAsia="Arial," w:hAnsi="Arial Narrow" w:cs="Arial"/>
        </w:rPr>
        <w:t xml:space="preserve"> </w:t>
      </w:r>
      <w:r w:rsidRPr="00526168">
        <w:rPr>
          <w:rFonts w:ascii="Arial Narrow" w:hAnsi="Arial Narrow" w:cs="Arial"/>
        </w:rPr>
        <w:t>miembros, sin tener en cuenta el porcentaje de participación de los integrantes de la estructura plural; lo anterior, en cumplimiento de lo dispuesto para tal fin en la Guía para Determinar y Verificar la Capacidad Residual del Proponente en los Procesos de Contratación de Obra Pública, de Colombia Compra Eficiente. En caso de ser negativa la capacidad residual de uno de los miembros, este valor se restará de la capacidad residual total del proponente plural.</w:t>
      </w:r>
    </w:p>
    <w:p w14:paraId="3C75D5E5" w14:textId="77777777" w:rsidR="00831454" w:rsidRPr="00526168" w:rsidRDefault="00831454" w:rsidP="00831454">
      <w:pPr>
        <w:spacing w:line="276" w:lineRule="auto"/>
        <w:ind w:left="0" w:hanging="2"/>
        <w:jc w:val="both"/>
        <w:rPr>
          <w:rFonts w:ascii="Arial Narrow" w:eastAsia="Arial," w:hAnsi="Arial Narrow" w:cs="Arial"/>
        </w:rPr>
      </w:pPr>
    </w:p>
    <w:p w14:paraId="0F9B776E" w14:textId="77777777" w:rsidR="00831454" w:rsidRPr="00526168" w:rsidRDefault="00831454" w:rsidP="00831454">
      <w:pPr>
        <w:spacing w:line="276" w:lineRule="auto"/>
        <w:ind w:left="0" w:hanging="2"/>
        <w:rPr>
          <w:rFonts w:ascii="Arial Narrow" w:hAnsi="Arial Narrow" w:cs="Arial"/>
        </w:rPr>
      </w:pPr>
      <w:r w:rsidRPr="00526168">
        <w:rPr>
          <w:rFonts w:ascii="Arial Narrow" w:hAnsi="Arial Narrow" w:cs="Arial"/>
        </w:rPr>
        <w:t>A</w:t>
      </w:r>
      <w:r w:rsidRPr="00526168">
        <w:rPr>
          <w:rFonts w:ascii="Arial Narrow" w:eastAsia="Arial," w:hAnsi="Arial Narrow" w:cs="Arial"/>
        </w:rPr>
        <w:t xml:space="preserve"> </w:t>
      </w:r>
      <w:r w:rsidRPr="00526168">
        <w:rPr>
          <w:rFonts w:ascii="Arial Narrow" w:hAnsi="Arial Narrow" w:cs="Arial"/>
        </w:rPr>
        <w:t>cada</w:t>
      </w:r>
      <w:r w:rsidRPr="00526168">
        <w:rPr>
          <w:rFonts w:ascii="Arial Narrow" w:eastAsia="Arial," w:hAnsi="Arial Narrow" w:cs="Arial"/>
        </w:rPr>
        <w:t xml:space="preserve"> </w:t>
      </w:r>
      <w:r w:rsidRPr="00526168">
        <w:rPr>
          <w:rFonts w:ascii="Arial Narrow" w:hAnsi="Arial Narrow" w:cs="Arial"/>
        </w:rPr>
        <w:t>uno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factores</w:t>
      </w:r>
      <w:r w:rsidRPr="00526168">
        <w:rPr>
          <w:rFonts w:ascii="Arial Narrow" w:eastAsia="Arial," w:hAnsi="Arial Narrow" w:cs="Arial"/>
        </w:rPr>
        <w:t xml:space="preserve"> </w:t>
      </w:r>
      <w:r w:rsidRPr="00526168">
        <w:rPr>
          <w:rFonts w:ascii="Arial Narrow" w:hAnsi="Arial Narrow" w:cs="Arial"/>
        </w:rPr>
        <w:t>se</w:t>
      </w:r>
      <w:r w:rsidRPr="00526168">
        <w:rPr>
          <w:rFonts w:ascii="Arial Narrow" w:eastAsia="Arial," w:hAnsi="Arial Narrow" w:cs="Arial"/>
        </w:rPr>
        <w:t xml:space="preserve"> </w:t>
      </w:r>
      <w:r w:rsidRPr="00526168">
        <w:rPr>
          <w:rFonts w:ascii="Arial Narrow" w:hAnsi="Arial Narrow" w:cs="Arial"/>
        </w:rPr>
        <w:t>le</w:t>
      </w:r>
      <w:r w:rsidRPr="00526168">
        <w:rPr>
          <w:rFonts w:ascii="Arial Narrow" w:eastAsia="Arial," w:hAnsi="Arial Narrow" w:cs="Arial"/>
        </w:rPr>
        <w:t xml:space="preserve"> </w:t>
      </w:r>
      <w:r w:rsidRPr="00526168">
        <w:rPr>
          <w:rFonts w:ascii="Arial Narrow" w:hAnsi="Arial Narrow" w:cs="Arial"/>
        </w:rPr>
        <w:t>asigna</w:t>
      </w:r>
      <w:r w:rsidRPr="00526168">
        <w:rPr>
          <w:rFonts w:ascii="Arial Narrow" w:eastAsia="Arial," w:hAnsi="Arial Narrow" w:cs="Arial"/>
        </w:rPr>
        <w:t xml:space="preserve"> </w:t>
      </w:r>
      <w:r w:rsidRPr="00526168">
        <w:rPr>
          <w:rFonts w:ascii="Arial Narrow" w:hAnsi="Arial Narrow" w:cs="Arial"/>
        </w:rPr>
        <w:t>máximo</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siguiente</w:t>
      </w:r>
      <w:r w:rsidRPr="00526168">
        <w:rPr>
          <w:rFonts w:ascii="Arial Narrow" w:eastAsia="Arial," w:hAnsi="Arial Narrow" w:cs="Arial"/>
        </w:rPr>
        <w:t xml:space="preserve"> </w:t>
      </w:r>
      <w:r w:rsidRPr="00526168">
        <w:rPr>
          <w:rFonts w:ascii="Arial Narrow" w:hAnsi="Arial Narrow" w:cs="Arial"/>
        </w:rPr>
        <w:t>puntaje:</w:t>
      </w:r>
    </w:p>
    <w:p w14:paraId="5A416424" w14:textId="77777777" w:rsidR="00831454" w:rsidRPr="00526168" w:rsidRDefault="00831454" w:rsidP="00831454">
      <w:pPr>
        <w:spacing w:line="276" w:lineRule="auto"/>
        <w:ind w:left="0" w:hanging="2"/>
        <w:rPr>
          <w:rFonts w:ascii="Arial Narrow" w:eastAsia="Arial," w:hAnsi="Arial Narrow" w:cs="Arial"/>
        </w:rPr>
      </w:pPr>
    </w:p>
    <w:tbl>
      <w:tblPr>
        <w:tblW w:w="0" w:type="auto"/>
        <w:jc w:val="center"/>
        <w:tblLook w:val="04A0" w:firstRow="1" w:lastRow="0" w:firstColumn="1" w:lastColumn="0" w:noHBand="0" w:noVBand="1"/>
      </w:tblPr>
      <w:tblGrid>
        <w:gridCol w:w="2440"/>
        <w:gridCol w:w="1843"/>
      </w:tblGrid>
      <w:tr w:rsidR="00831454" w:rsidRPr="00526168" w14:paraId="19E17EC2" w14:textId="77777777" w:rsidTr="00303E32">
        <w:trPr>
          <w:trHeight w:val="397"/>
          <w:tblHeader/>
          <w:jc w:val="center"/>
        </w:trPr>
        <w:tc>
          <w:tcPr>
            <w:tcW w:w="244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19ABA73A"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b/>
                <w:bCs/>
                <w:color w:val="FFFFFF" w:themeColor="background1"/>
              </w:rPr>
            </w:pPr>
            <w:r w:rsidRPr="00526168">
              <w:rPr>
                <w:rFonts w:ascii="Arial Narrow" w:hAnsi="Arial Narrow" w:cs="Arial"/>
                <w:b/>
                <w:bCs/>
                <w:color w:val="FFFFFF" w:themeColor="background1"/>
              </w:rPr>
              <w:t>Factor</w:t>
            </w:r>
          </w:p>
        </w:tc>
        <w:tc>
          <w:tcPr>
            <w:tcW w:w="1843"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693B0FFE"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b/>
                <w:bCs/>
                <w:color w:val="FFFFFF" w:themeColor="background1"/>
              </w:rPr>
            </w:pPr>
            <w:r w:rsidRPr="00526168">
              <w:rPr>
                <w:rFonts w:ascii="Arial Narrow" w:hAnsi="Arial Narrow" w:cs="Arial"/>
                <w:b/>
                <w:bCs/>
                <w:color w:val="FFFFFF" w:themeColor="background1"/>
              </w:rPr>
              <w:t>Puntaje</w:t>
            </w:r>
            <w:r w:rsidRPr="00526168">
              <w:rPr>
                <w:rFonts w:ascii="Arial Narrow" w:eastAsia="Arial" w:hAnsi="Arial Narrow" w:cs="Arial"/>
                <w:b/>
                <w:bCs/>
                <w:color w:val="FFFFFF" w:themeColor="background1"/>
              </w:rPr>
              <w:t xml:space="preserve"> </w:t>
            </w:r>
            <w:r w:rsidRPr="00526168">
              <w:rPr>
                <w:rFonts w:ascii="Arial Narrow" w:hAnsi="Arial Narrow" w:cs="Arial"/>
                <w:b/>
                <w:bCs/>
                <w:color w:val="FFFFFF" w:themeColor="background1"/>
              </w:rPr>
              <w:t>máximo</w:t>
            </w:r>
          </w:p>
        </w:tc>
      </w:tr>
      <w:tr w:rsidR="00831454" w:rsidRPr="00526168" w14:paraId="4C12605C" w14:textId="77777777" w:rsidTr="00303E32">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7AC89923" w14:textId="77777777" w:rsidR="00831454" w:rsidRPr="00526168" w:rsidRDefault="00831454" w:rsidP="00303E32">
            <w:pPr>
              <w:autoSpaceDE w:val="0"/>
              <w:autoSpaceDN w:val="0"/>
              <w:adjustRightInd w:val="0"/>
              <w:spacing w:line="276" w:lineRule="auto"/>
              <w:ind w:left="0" w:hanging="2"/>
              <w:rPr>
                <w:rFonts w:ascii="Arial Narrow" w:eastAsia="Arial" w:hAnsi="Arial Narrow" w:cs="Arial"/>
              </w:rPr>
            </w:pPr>
            <w:r w:rsidRPr="00526168">
              <w:rPr>
                <w:rFonts w:ascii="Arial Narrow" w:hAnsi="Arial Narrow" w:cs="Arial"/>
              </w:rPr>
              <w:t>Experiencia</w:t>
            </w:r>
            <w:r w:rsidRPr="00526168">
              <w:rPr>
                <w:rFonts w:ascii="Arial Narrow" w:eastAsia="Arial" w:hAnsi="Arial Narrow" w:cs="Arial"/>
              </w:rPr>
              <w:t xml:space="preserve"> </w:t>
            </w:r>
            <w:r w:rsidRPr="00526168">
              <w:rPr>
                <w:rFonts w:ascii="Arial Narrow" w:hAnsi="Arial Narrow" w:cs="Arial"/>
              </w:rPr>
              <w:t>(E)</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7CA7CA8C"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120</w:t>
            </w:r>
            <w:r w:rsidRPr="00526168">
              <w:rPr>
                <w:rFonts w:ascii="Arial Narrow" w:eastAsia="Arial" w:hAnsi="Arial Narrow" w:cs="Arial"/>
              </w:rPr>
              <w:t xml:space="preserve"> </w:t>
            </w:r>
          </w:p>
        </w:tc>
      </w:tr>
      <w:tr w:rsidR="00831454" w:rsidRPr="00526168" w14:paraId="1ED1BFE1" w14:textId="77777777" w:rsidTr="00303E32">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78077ADE" w14:textId="77777777" w:rsidR="00831454" w:rsidRPr="00526168" w:rsidRDefault="00831454" w:rsidP="00303E32">
            <w:pPr>
              <w:autoSpaceDE w:val="0"/>
              <w:autoSpaceDN w:val="0"/>
              <w:adjustRightInd w:val="0"/>
              <w:spacing w:line="276" w:lineRule="auto"/>
              <w:ind w:left="0" w:hanging="2"/>
              <w:rPr>
                <w:rFonts w:ascii="Arial Narrow" w:eastAsia="Arial" w:hAnsi="Arial Narrow" w:cs="Arial"/>
              </w:rPr>
            </w:pPr>
            <w:r w:rsidRPr="00526168">
              <w:rPr>
                <w:rFonts w:ascii="Arial Narrow" w:hAnsi="Arial Narrow" w:cs="Arial"/>
              </w:rPr>
              <w:t>Capacidad</w:t>
            </w:r>
            <w:r w:rsidRPr="00526168">
              <w:rPr>
                <w:rFonts w:ascii="Arial Narrow" w:eastAsia="Arial" w:hAnsi="Arial Narrow" w:cs="Arial"/>
              </w:rPr>
              <w:t xml:space="preserve"> </w:t>
            </w:r>
            <w:r w:rsidRPr="00526168">
              <w:rPr>
                <w:rFonts w:ascii="Arial Narrow" w:hAnsi="Arial Narrow" w:cs="Arial"/>
              </w:rPr>
              <w:t>financiera</w:t>
            </w:r>
            <w:r w:rsidRPr="00526168">
              <w:rPr>
                <w:rFonts w:ascii="Arial Narrow" w:eastAsia="Arial" w:hAnsi="Arial Narrow" w:cs="Arial"/>
              </w:rPr>
              <w:t xml:space="preserve"> </w:t>
            </w:r>
            <w:r w:rsidRPr="00526168">
              <w:rPr>
                <w:rFonts w:ascii="Arial Narrow" w:hAnsi="Arial Narrow" w:cs="Arial"/>
              </w:rPr>
              <w:t>(CF)</w:t>
            </w:r>
            <w:r w:rsidRPr="00526168">
              <w:rPr>
                <w:rFonts w:ascii="Arial Narrow" w:eastAsia="Arial" w:hAnsi="Arial Narrow" w:cs="Arial"/>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5201817F"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40</w:t>
            </w:r>
            <w:r w:rsidRPr="00526168">
              <w:rPr>
                <w:rFonts w:ascii="Arial Narrow" w:eastAsia="Arial" w:hAnsi="Arial Narrow" w:cs="Arial"/>
              </w:rPr>
              <w:t xml:space="preserve"> </w:t>
            </w:r>
          </w:p>
        </w:tc>
      </w:tr>
      <w:tr w:rsidR="00831454" w:rsidRPr="00526168" w14:paraId="151B08FE" w14:textId="77777777" w:rsidTr="00303E32">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6FBACCF0" w14:textId="77777777" w:rsidR="00831454" w:rsidRPr="00526168" w:rsidRDefault="00831454" w:rsidP="00303E32">
            <w:pPr>
              <w:autoSpaceDE w:val="0"/>
              <w:autoSpaceDN w:val="0"/>
              <w:adjustRightInd w:val="0"/>
              <w:spacing w:line="276" w:lineRule="auto"/>
              <w:ind w:left="0" w:hanging="2"/>
              <w:rPr>
                <w:rFonts w:ascii="Arial Narrow" w:eastAsia="Arial" w:hAnsi="Arial Narrow" w:cs="Arial"/>
              </w:rPr>
            </w:pPr>
            <w:r w:rsidRPr="00526168">
              <w:rPr>
                <w:rFonts w:ascii="Arial Narrow" w:hAnsi="Arial Narrow" w:cs="Arial"/>
              </w:rPr>
              <w:t>Capacidad</w:t>
            </w:r>
            <w:r w:rsidRPr="00526168">
              <w:rPr>
                <w:rFonts w:ascii="Arial Narrow" w:eastAsia="Arial" w:hAnsi="Arial Narrow" w:cs="Arial"/>
              </w:rPr>
              <w:t xml:space="preserve"> </w:t>
            </w:r>
            <w:r w:rsidRPr="00526168">
              <w:rPr>
                <w:rFonts w:ascii="Arial Narrow" w:hAnsi="Arial Narrow" w:cs="Arial"/>
              </w:rPr>
              <w:t>técnica</w:t>
            </w:r>
            <w:r w:rsidRPr="00526168">
              <w:rPr>
                <w:rFonts w:ascii="Arial Narrow" w:eastAsia="Arial" w:hAnsi="Arial Narrow" w:cs="Arial"/>
              </w:rPr>
              <w:t xml:space="preserve"> </w:t>
            </w:r>
            <w:r w:rsidRPr="00526168">
              <w:rPr>
                <w:rFonts w:ascii="Arial Narrow" w:hAnsi="Arial Narrow" w:cs="Arial"/>
              </w:rPr>
              <w:t>(</w:t>
            </w:r>
            <w:proofErr w:type="spellStart"/>
            <w:r w:rsidRPr="00526168">
              <w:rPr>
                <w:rFonts w:ascii="Arial Narrow" w:hAnsi="Arial Narrow" w:cs="Arial"/>
              </w:rPr>
              <w:t>CT</w:t>
            </w:r>
            <w:proofErr w:type="spellEnd"/>
            <w:r w:rsidRPr="00526168">
              <w:rPr>
                <w:rFonts w:ascii="Arial Narrow" w:hAnsi="Arial Narrow" w:cs="Arial"/>
              </w:rPr>
              <w:t>)</w:t>
            </w:r>
            <w:r w:rsidRPr="00526168">
              <w:rPr>
                <w:rFonts w:ascii="Arial Narrow" w:eastAsia="Arial" w:hAnsi="Arial Narrow" w:cs="Arial"/>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6C5507D9"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40</w:t>
            </w:r>
            <w:r w:rsidRPr="00526168">
              <w:rPr>
                <w:rFonts w:ascii="Arial Narrow" w:eastAsia="Arial" w:hAnsi="Arial Narrow" w:cs="Arial"/>
              </w:rPr>
              <w:t xml:space="preserve"> </w:t>
            </w:r>
          </w:p>
        </w:tc>
      </w:tr>
      <w:tr w:rsidR="00831454" w:rsidRPr="00526168" w14:paraId="3FE78A9B" w14:textId="77777777" w:rsidTr="00303E32">
        <w:trPr>
          <w:trHeight w:val="20"/>
          <w:jc w:val="center"/>
        </w:trPr>
        <w:tc>
          <w:tcPr>
            <w:tcW w:w="2440" w:type="dxa"/>
            <w:tcBorders>
              <w:top w:val="single" w:sz="6" w:space="0" w:color="000000" w:themeColor="text1"/>
              <w:left w:val="double" w:sz="4" w:space="0" w:color="auto"/>
              <w:bottom w:val="double" w:sz="4" w:space="0" w:color="auto"/>
              <w:right w:val="single" w:sz="6" w:space="0" w:color="000000" w:themeColor="text1"/>
            </w:tcBorders>
            <w:hideMark/>
          </w:tcPr>
          <w:p w14:paraId="4934C72C" w14:textId="77777777" w:rsidR="00831454" w:rsidRPr="00526168" w:rsidRDefault="00831454" w:rsidP="00303E32">
            <w:pPr>
              <w:autoSpaceDE w:val="0"/>
              <w:autoSpaceDN w:val="0"/>
              <w:adjustRightInd w:val="0"/>
              <w:spacing w:line="276" w:lineRule="auto"/>
              <w:ind w:left="0" w:hanging="2"/>
              <w:rPr>
                <w:rFonts w:ascii="Arial Narrow" w:eastAsia="Arial" w:hAnsi="Arial Narrow" w:cs="Arial"/>
                <w:b/>
                <w:bCs/>
              </w:rPr>
            </w:pPr>
            <w:r w:rsidRPr="00526168">
              <w:rPr>
                <w:rFonts w:ascii="Arial Narrow" w:hAnsi="Arial Narrow" w:cs="Arial"/>
                <w:b/>
                <w:bCs/>
              </w:rPr>
              <w:t>Total</w:t>
            </w:r>
            <w:r w:rsidRPr="00526168">
              <w:rPr>
                <w:rFonts w:ascii="Arial Narrow" w:eastAsia="Arial" w:hAnsi="Arial Narrow" w:cs="Arial"/>
                <w:b/>
                <w:bCs/>
              </w:rPr>
              <w:t xml:space="preserve"> </w:t>
            </w:r>
          </w:p>
        </w:tc>
        <w:tc>
          <w:tcPr>
            <w:tcW w:w="1843" w:type="dxa"/>
            <w:tcBorders>
              <w:top w:val="single" w:sz="6" w:space="0" w:color="000000" w:themeColor="text1"/>
              <w:left w:val="single" w:sz="6" w:space="0" w:color="000000" w:themeColor="text1"/>
              <w:bottom w:val="double" w:sz="4" w:space="0" w:color="auto"/>
              <w:right w:val="double" w:sz="4" w:space="0" w:color="auto"/>
            </w:tcBorders>
            <w:hideMark/>
          </w:tcPr>
          <w:p w14:paraId="08C9C718"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b/>
                <w:bCs/>
              </w:rPr>
            </w:pPr>
            <w:r w:rsidRPr="00526168">
              <w:rPr>
                <w:rFonts w:ascii="Arial Narrow" w:hAnsi="Arial Narrow" w:cs="Arial"/>
                <w:b/>
                <w:bCs/>
              </w:rPr>
              <w:t>200</w:t>
            </w:r>
            <w:r w:rsidRPr="00526168">
              <w:rPr>
                <w:rFonts w:ascii="Arial Narrow" w:eastAsia="Arial" w:hAnsi="Arial Narrow" w:cs="Arial"/>
                <w:b/>
                <w:bCs/>
              </w:rPr>
              <w:t xml:space="preserve"> </w:t>
            </w:r>
          </w:p>
        </w:tc>
      </w:tr>
    </w:tbl>
    <w:p w14:paraId="30BD4090" w14:textId="77777777" w:rsidR="00831454" w:rsidRPr="00526168" w:rsidRDefault="00831454" w:rsidP="00831454">
      <w:pPr>
        <w:spacing w:line="276" w:lineRule="auto"/>
        <w:ind w:left="0" w:hanging="2"/>
        <w:jc w:val="both"/>
        <w:rPr>
          <w:rFonts w:ascii="Arial Narrow" w:eastAsiaTheme="minorEastAsia" w:hAnsi="Arial Narrow" w:cs="Arial"/>
          <w:bCs/>
        </w:rPr>
      </w:pPr>
    </w:p>
    <w:p w14:paraId="6762AF80" w14:textId="77777777" w:rsidR="00831454" w:rsidRPr="00526168" w:rsidRDefault="00831454" w:rsidP="00831454">
      <w:pPr>
        <w:spacing w:line="276" w:lineRule="auto"/>
        <w:ind w:left="0" w:hanging="2"/>
        <w:jc w:val="both"/>
        <w:rPr>
          <w:rFonts w:ascii="Arial Narrow" w:eastAsia="Arial," w:hAnsi="Arial Narrow" w:cs="Arial"/>
        </w:rPr>
      </w:pPr>
      <w:r w:rsidRPr="00526168">
        <w:rPr>
          <w:rFonts w:ascii="Arial Narrow" w:hAnsi="Arial Narrow" w:cs="Arial"/>
        </w:rPr>
        <w:lastRenderedPageBreak/>
        <w:t>La</w:t>
      </w:r>
      <w:r w:rsidRPr="00526168">
        <w:rPr>
          <w:rFonts w:ascii="Arial Narrow" w:eastAsia="Arial," w:hAnsi="Arial Narrow" w:cs="Arial"/>
        </w:rPr>
        <w:t xml:space="preserve"> </w:t>
      </w:r>
      <w:r w:rsidRPr="00526168">
        <w:rPr>
          <w:rFonts w:ascii="Arial Narrow" w:hAnsi="Arial Narrow" w:cs="Arial"/>
        </w:rPr>
        <w:t>Capacidad</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Organización</w:t>
      </w:r>
      <w:r w:rsidRPr="00526168">
        <w:rPr>
          <w:rFonts w:ascii="Arial Narrow" w:eastAsia="Arial," w:hAnsi="Arial Narrow" w:cs="Arial"/>
        </w:rPr>
        <w:t xml:space="preserve"> </w:t>
      </w:r>
      <w:r w:rsidRPr="00526168">
        <w:rPr>
          <w:rFonts w:ascii="Arial Narrow" w:hAnsi="Arial Narrow" w:cs="Arial"/>
        </w:rPr>
        <w:t>(CO)</w:t>
      </w:r>
      <w:r w:rsidRPr="00526168">
        <w:rPr>
          <w:rFonts w:ascii="Arial Narrow" w:eastAsia="Arial," w:hAnsi="Arial Narrow" w:cs="Arial"/>
        </w:rPr>
        <w:t xml:space="preserve"> </w:t>
      </w:r>
      <w:r w:rsidRPr="00526168">
        <w:rPr>
          <w:rFonts w:ascii="Arial Narrow" w:hAnsi="Arial Narrow" w:cs="Arial"/>
        </w:rPr>
        <w:t>no</w:t>
      </w:r>
      <w:r w:rsidRPr="00526168">
        <w:rPr>
          <w:rFonts w:ascii="Arial Narrow" w:eastAsia="Arial," w:hAnsi="Arial Narrow" w:cs="Arial"/>
        </w:rPr>
        <w:t xml:space="preserve"> </w:t>
      </w:r>
      <w:r w:rsidRPr="00526168">
        <w:rPr>
          <w:rFonts w:ascii="Arial Narrow" w:hAnsi="Arial Narrow" w:cs="Arial"/>
        </w:rPr>
        <w:t>tiene</w:t>
      </w:r>
      <w:r w:rsidRPr="00526168">
        <w:rPr>
          <w:rFonts w:ascii="Arial Narrow" w:eastAsia="Arial," w:hAnsi="Arial Narrow" w:cs="Arial"/>
        </w:rPr>
        <w:t xml:space="preserve"> </w:t>
      </w:r>
      <w:r w:rsidRPr="00526168">
        <w:rPr>
          <w:rFonts w:ascii="Arial Narrow" w:hAnsi="Arial Narrow" w:cs="Arial"/>
        </w:rPr>
        <w:t>asignación</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puntaje</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fórmula</w:t>
      </w:r>
      <w:r w:rsidRPr="00526168">
        <w:rPr>
          <w:rFonts w:ascii="Arial Narrow" w:eastAsia="Arial," w:hAnsi="Arial Narrow" w:cs="Arial"/>
        </w:rPr>
        <w:t xml:space="preserve"> </w:t>
      </w:r>
      <w:r w:rsidRPr="00526168">
        <w:rPr>
          <w:rFonts w:ascii="Arial Narrow" w:hAnsi="Arial Narrow" w:cs="Arial"/>
        </w:rPr>
        <w:t>porque</w:t>
      </w:r>
      <w:r w:rsidRPr="00526168">
        <w:rPr>
          <w:rFonts w:ascii="Arial Narrow" w:eastAsia="Arial," w:hAnsi="Arial Narrow" w:cs="Arial"/>
        </w:rPr>
        <w:t xml:space="preserve"> </w:t>
      </w:r>
      <w:r w:rsidRPr="00526168">
        <w:rPr>
          <w:rFonts w:ascii="Arial Narrow" w:hAnsi="Arial Narrow" w:cs="Arial"/>
        </w:rPr>
        <w:t>su</w:t>
      </w:r>
      <w:r w:rsidRPr="00526168">
        <w:rPr>
          <w:rFonts w:ascii="Arial Narrow" w:eastAsia="Arial," w:hAnsi="Arial Narrow" w:cs="Arial"/>
        </w:rPr>
        <w:t xml:space="preserve"> </w:t>
      </w:r>
      <w:r w:rsidRPr="00526168">
        <w:rPr>
          <w:rFonts w:ascii="Arial Narrow" w:hAnsi="Arial Narrow" w:cs="Arial"/>
        </w:rPr>
        <w:t>unidad</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medida</w:t>
      </w:r>
      <w:r w:rsidRPr="00526168">
        <w:rPr>
          <w:rFonts w:ascii="Arial Narrow" w:eastAsia="Arial," w:hAnsi="Arial Narrow" w:cs="Arial"/>
        </w:rPr>
        <w:t xml:space="preserve"> </w:t>
      </w:r>
      <w:r w:rsidRPr="00526168">
        <w:rPr>
          <w:rFonts w:ascii="Arial Narrow" w:hAnsi="Arial Narrow" w:cs="Arial"/>
        </w:rPr>
        <w:t>es</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pesos</w:t>
      </w:r>
      <w:r w:rsidRPr="00526168">
        <w:rPr>
          <w:rFonts w:ascii="Arial Narrow" w:eastAsia="Arial," w:hAnsi="Arial Narrow" w:cs="Arial"/>
        </w:rPr>
        <w:t xml:space="preserve"> </w:t>
      </w:r>
      <w:r w:rsidRPr="00526168">
        <w:rPr>
          <w:rFonts w:ascii="Arial Narrow" w:hAnsi="Arial Narrow" w:cs="Arial"/>
        </w:rPr>
        <w:t>colombianos</w:t>
      </w:r>
      <w:r w:rsidRPr="00526168">
        <w:rPr>
          <w:rFonts w:ascii="Arial Narrow" w:eastAsia="Arial," w:hAnsi="Arial Narrow" w:cs="Arial"/>
        </w:rPr>
        <w:t xml:space="preserve"> </w:t>
      </w:r>
      <w:r w:rsidRPr="00526168">
        <w:rPr>
          <w:rFonts w:ascii="Arial Narrow" w:hAnsi="Arial Narrow" w:cs="Arial"/>
        </w:rPr>
        <w:t>y</w:t>
      </w:r>
      <w:r w:rsidRPr="00526168">
        <w:rPr>
          <w:rFonts w:ascii="Arial Narrow" w:eastAsia="Arial," w:hAnsi="Arial Narrow" w:cs="Arial"/>
        </w:rPr>
        <w:t xml:space="preserve"> </w:t>
      </w:r>
      <w:r w:rsidRPr="00526168">
        <w:rPr>
          <w:rFonts w:ascii="Arial Narrow" w:hAnsi="Arial Narrow" w:cs="Arial"/>
        </w:rPr>
        <w:t>constituye</w:t>
      </w:r>
      <w:r w:rsidRPr="00526168">
        <w:rPr>
          <w:rFonts w:ascii="Arial Narrow" w:eastAsia="Arial," w:hAnsi="Arial Narrow" w:cs="Arial"/>
        </w:rPr>
        <w:t xml:space="preserve"> </w:t>
      </w:r>
      <w:r w:rsidRPr="00526168">
        <w:rPr>
          <w:rFonts w:ascii="Arial Narrow" w:hAnsi="Arial Narrow" w:cs="Arial"/>
        </w:rPr>
        <w:t>un</w:t>
      </w:r>
      <w:r w:rsidRPr="00526168">
        <w:rPr>
          <w:rFonts w:ascii="Arial Narrow" w:eastAsia="Arial," w:hAnsi="Arial Narrow" w:cs="Arial"/>
        </w:rPr>
        <w:t xml:space="preserve"> </w:t>
      </w:r>
      <w:r w:rsidRPr="00526168">
        <w:rPr>
          <w:rFonts w:ascii="Arial Narrow" w:hAnsi="Arial Narrow" w:cs="Arial"/>
        </w:rPr>
        <w:t>factor</w:t>
      </w:r>
      <w:r w:rsidRPr="00526168">
        <w:rPr>
          <w:rFonts w:ascii="Arial Narrow" w:eastAsia="Arial," w:hAnsi="Arial Narrow" w:cs="Arial"/>
        </w:rPr>
        <w:t xml:space="preserve"> </w:t>
      </w:r>
      <w:r w:rsidRPr="00526168">
        <w:rPr>
          <w:rFonts w:ascii="Arial Narrow" w:hAnsi="Arial Narrow" w:cs="Arial"/>
        </w:rPr>
        <w:t>multiplicador</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demás</w:t>
      </w:r>
      <w:r w:rsidRPr="00526168">
        <w:rPr>
          <w:rFonts w:ascii="Arial Narrow" w:eastAsia="Arial," w:hAnsi="Arial Narrow" w:cs="Arial"/>
        </w:rPr>
        <w:t xml:space="preserve"> </w:t>
      </w:r>
      <w:r w:rsidRPr="00526168">
        <w:rPr>
          <w:rFonts w:ascii="Arial Narrow" w:hAnsi="Arial Narrow" w:cs="Arial"/>
        </w:rPr>
        <w:t>factores.</w:t>
      </w:r>
    </w:p>
    <w:p w14:paraId="4FF39D83" w14:textId="77777777" w:rsidR="00831454" w:rsidRPr="00526168" w:rsidRDefault="00831454" w:rsidP="00831454">
      <w:pPr>
        <w:spacing w:line="276" w:lineRule="auto"/>
        <w:ind w:left="0" w:hanging="2"/>
        <w:jc w:val="both"/>
        <w:rPr>
          <w:rFonts w:ascii="Arial Narrow" w:eastAsia="Arial," w:hAnsi="Arial Narrow" w:cs="Arial"/>
        </w:rPr>
      </w:pP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cálculo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cada</w:t>
      </w:r>
      <w:r w:rsidRPr="00526168">
        <w:rPr>
          <w:rFonts w:ascii="Arial Narrow" w:eastAsia="Arial," w:hAnsi="Arial Narrow" w:cs="Arial"/>
        </w:rPr>
        <w:t xml:space="preserve"> </w:t>
      </w:r>
      <w:r w:rsidRPr="00526168">
        <w:rPr>
          <w:rFonts w:ascii="Arial Narrow" w:hAnsi="Arial Narrow" w:cs="Arial"/>
        </w:rPr>
        <w:t>uno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factores</w:t>
      </w:r>
      <w:r w:rsidRPr="00526168">
        <w:rPr>
          <w:rFonts w:ascii="Arial Narrow" w:eastAsia="Arial," w:hAnsi="Arial Narrow" w:cs="Arial"/>
        </w:rPr>
        <w:t xml:space="preserve"> </w:t>
      </w:r>
      <w:r w:rsidRPr="00526168">
        <w:rPr>
          <w:rFonts w:ascii="Arial Narrow" w:hAnsi="Arial Narrow" w:cs="Arial"/>
        </w:rPr>
        <w:t>procede</w:t>
      </w:r>
      <w:r w:rsidRPr="00526168">
        <w:rPr>
          <w:rFonts w:ascii="Arial Narrow" w:eastAsia="Arial," w:hAnsi="Arial Narrow" w:cs="Arial"/>
        </w:rPr>
        <w:t xml:space="preserve"> </w:t>
      </w:r>
      <w:r w:rsidRPr="00526168">
        <w:rPr>
          <w:rFonts w:ascii="Arial Narrow" w:hAnsi="Arial Narrow" w:cs="Arial"/>
        </w:rPr>
        <w:t>como</w:t>
      </w:r>
      <w:r w:rsidRPr="00526168">
        <w:rPr>
          <w:rFonts w:ascii="Arial Narrow" w:eastAsia="Arial," w:hAnsi="Arial Narrow" w:cs="Arial"/>
        </w:rPr>
        <w:t xml:space="preserve"> </w:t>
      </w:r>
      <w:r w:rsidRPr="00526168">
        <w:rPr>
          <w:rFonts w:ascii="Arial Narrow" w:hAnsi="Arial Narrow" w:cs="Arial"/>
        </w:rPr>
        <w:t>sigue:</w:t>
      </w:r>
      <w:r w:rsidRPr="00526168">
        <w:rPr>
          <w:rFonts w:ascii="Arial Narrow" w:eastAsia="Arial," w:hAnsi="Arial Narrow" w:cs="Arial"/>
        </w:rPr>
        <w:t xml:space="preserve"> </w:t>
      </w:r>
    </w:p>
    <w:p w14:paraId="4FEE8687" w14:textId="77777777" w:rsidR="00831454" w:rsidRPr="00526168" w:rsidRDefault="00831454" w:rsidP="00831454">
      <w:pPr>
        <w:spacing w:line="276" w:lineRule="auto"/>
        <w:ind w:left="0" w:hanging="2"/>
        <w:jc w:val="both"/>
        <w:rPr>
          <w:rFonts w:ascii="Arial Narrow" w:eastAsia="Arial," w:hAnsi="Arial Narrow" w:cs="Arial"/>
        </w:rPr>
      </w:pPr>
    </w:p>
    <w:p w14:paraId="0CABBE04" w14:textId="77777777" w:rsidR="00831454" w:rsidRPr="00526168" w:rsidRDefault="00831454">
      <w:pPr>
        <w:pStyle w:val="Prrafodelista"/>
        <w:widowControl/>
        <w:numPr>
          <w:ilvl w:val="0"/>
          <w:numId w:val="28"/>
        </w:numPr>
        <w:autoSpaceDE/>
        <w:autoSpaceDN/>
        <w:spacing w:after="200" w:line="276" w:lineRule="auto"/>
        <w:ind w:left="0" w:hanging="2"/>
        <w:contextualSpacing/>
        <w:jc w:val="both"/>
        <w:rPr>
          <w:rFonts w:ascii="Arial Narrow" w:eastAsia="Arial," w:hAnsi="Arial Narrow" w:cs="Arial"/>
          <w:b/>
          <w:bCs/>
        </w:rPr>
      </w:pPr>
      <w:r w:rsidRPr="00526168">
        <w:rPr>
          <w:rFonts w:ascii="Arial Narrow" w:eastAsia="Arial" w:hAnsi="Arial Narrow" w:cs="Arial"/>
          <w:b/>
          <w:bCs/>
        </w:rPr>
        <w:t>Capacidad</w:t>
      </w:r>
      <w:r w:rsidRPr="00526168">
        <w:rPr>
          <w:rFonts w:ascii="Arial Narrow" w:eastAsia="Arial," w:hAnsi="Arial Narrow" w:cs="Arial"/>
          <w:b/>
          <w:bCs/>
        </w:rPr>
        <w:t xml:space="preserve"> </w:t>
      </w:r>
      <w:r w:rsidRPr="00526168">
        <w:rPr>
          <w:rFonts w:ascii="Arial Narrow" w:eastAsia="Arial" w:hAnsi="Arial Narrow" w:cs="Arial"/>
          <w:b/>
          <w:bCs/>
        </w:rPr>
        <w:t>de</w:t>
      </w:r>
      <w:r w:rsidRPr="00526168">
        <w:rPr>
          <w:rFonts w:ascii="Arial Narrow" w:eastAsia="Arial," w:hAnsi="Arial Narrow" w:cs="Arial"/>
          <w:b/>
          <w:bCs/>
        </w:rPr>
        <w:t xml:space="preserve"> </w:t>
      </w:r>
      <w:r w:rsidRPr="00526168">
        <w:rPr>
          <w:rFonts w:ascii="Arial Narrow" w:eastAsia="Arial" w:hAnsi="Arial Narrow" w:cs="Arial"/>
          <w:b/>
          <w:bCs/>
        </w:rPr>
        <w:t>organización</w:t>
      </w:r>
      <w:r w:rsidRPr="00526168">
        <w:rPr>
          <w:rFonts w:ascii="Arial Narrow" w:eastAsia="Arial," w:hAnsi="Arial Narrow" w:cs="Arial"/>
          <w:b/>
          <w:bCs/>
        </w:rPr>
        <w:t xml:space="preserve"> </w:t>
      </w:r>
      <w:r w:rsidRPr="00526168">
        <w:rPr>
          <w:rFonts w:ascii="Arial Narrow" w:eastAsia="Arial" w:hAnsi="Arial Narrow" w:cs="Arial"/>
          <w:b/>
          <w:bCs/>
        </w:rPr>
        <w:t>(CO):</w:t>
      </w:r>
    </w:p>
    <w:p w14:paraId="33A5522E" w14:textId="77777777" w:rsidR="00831454" w:rsidRPr="00526168" w:rsidRDefault="00831454" w:rsidP="00831454">
      <w:pPr>
        <w:spacing w:line="276" w:lineRule="auto"/>
        <w:ind w:left="0" w:hanging="2"/>
        <w:jc w:val="both"/>
        <w:rPr>
          <w:rFonts w:ascii="Arial Narrow" w:hAnsi="Arial Narrow" w:cs="Arial"/>
        </w:rPr>
      </w:pP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factor</w:t>
      </w:r>
      <w:r w:rsidRPr="00526168">
        <w:rPr>
          <w:rFonts w:ascii="Arial Narrow" w:eastAsia="Arial," w:hAnsi="Arial Narrow" w:cs="Arial"/>
        </w:rPr>
        <w:t xml:space="preserve"> </w:t>
      </w:r>
      <w:r w:rsidRPr="00526168">
        <w:rPr>
          <w:rFonts w:ascii="Arial Narrow" w:hAnsi="Arial Narrow" w:cs="Arial"/>
        </w:rPr>
        <w:t>(CO)</w:t>
      </w:r>
      <w:r w:rsidRPr="00526168">
        <w:rPr>
          <w:rFonts w:ascii="Arial Narrow" w:eastAsia="Arial," w:hAnsi="Arial Narrow" w:cs="Arial"/>
        </w:rPr>
        <w:t xml:space="preserve"> </w:t>
      </w:r>
      <w:r w:rsidRPr="00526168">
        <w:rPr>
          <w:rFonts w:ascii="Arial Narrow" w:hAnsi="Arial Narrow" w:cs="Arial"/>
        </w:rPr>
        <w:t>corresponde</w:t>
      </w:r>
      <w:r w:rsidRPr="00526168">
        <w:rPr>
          <w:rFonts w:ascii="Arial Narrow" w:eastAsia="Arial," w:hAnsi="Arial Narrow" w:cs="Arial"/>
        </w:rPr>
        <w:t xml:space="preserve"> </w:t>
      </w:r>
      <w:r w:rsidRPr="00526168">
        <w:rPr>
          <w:rFonts w:ascii="Arial Narrow" w:hAnsi="Arial Narrow" w:cs="Arial"/>
        </w:rPr>
        <w:t>a</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Ingresos</w:t>
      </w:r>
      <w:r w:rsidRPr="00526168">
        <w:rPr>
          <w:rFonts w:ascii="Arial Narrow" w:eastAsia="Arial," w:hAnsi="Arial Narrow" w:cs="Arial"/>
        </w:rPr>
        <w:t xml:space="preserve"> </w:t>
      </w:r>
      <w:r w:rsidRPr="00526168">
        <w:rPr>
          <w:rFonts w:ascii="Arial Narrow" w:hAnsi="Arial Narrow" w:cs="Arial"/>
        </w:rPr>
        <w:t>Operacionales</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teniendo</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cuenta</w:t>
      </w:r>
      <w:r w:rsidRPr="00526168">
        <w:rPr>
          <w:rFonts w:ascii="Arial Narrow" w:eastAsia="Arial," w:hAnsi="Arial Narrow" w:cs="Arial"/>
        </w:rPr>
        <w:t xml:space="preserve"> </w:t>
      </w:r>
      <w:r w:rsidRPr="00526168">
        <w:rPr>
          <w:rFonts w:ascii="Arial Narrow" w:hAnsi="Arial Narrow" w:cs="Arial"/>
        </w:rPr>
        <w:t>lo</w:t>
      </w:r>
      <w:r w:rsidRPr="00526168">
        <w:rPr>
          <w:rFonts w:ascii="Arial Narrow" w:eastAsia="Arial," w:hAnsi="Arial Narrow" w:cs="Arial"/>
        </w:rPr>
        <w:t xml:space="preserve"> </w:t>
      </w:r>
      <w:r w:rsidRPr="00526168">
        <w:rPr>
          <w:rFonts w:ascii="Arial Narrow" w:hAnsi="Arial Narrow" w:cs="Arial"/>
        </w:rPr>
        <w:t>siguiente:</w:t>
      </w:r>
    </w:p>
    <w:p w14:paraId="684E876D" w14:textId="77777777" w:rsidR="00831454" w:rsidRPr="00526168" w:rsidRDefault="00831454" w:rsidP="00831454">
      <w:pPr>
        <w:spacing w:line="276" w:lineRule="auto"/>
        <w:ind w:left="0" w:hanging="2"/>
        <w:jc w:val="both"/>
        <w:rPr>
          <w:rFonts w:ascii="Arial Narrow" w:eastAsia="Arial," w:hAnsi="Arial Narrow" w:cs="Arial"/>
        </w:rPr>
      </w:pPr>
    </w:p>
    <w:tbl>
      <w:tblPr>
        <w:tblW w:w="5000" w:type="pct"/>
        <w:jc w:val="center"/>
        <w:tblLayout w:type="fixed"/>
        <w:tblLook w:val="04A0" w:firstRow="1" w:lastRow="0" w:firstColumn="1" w:lastColumn="0" w:noHBand="0" w:noVBand="1"/>
      </w:tblPr>
      <w:tblGrid>
        <w:gridCol w:w="3092"/>
        <w:gridCol w:w="6238"/>
      </w:tblGrid>
      <w:tr w:rsidR="00831454" w:rsidRPr="00526168" w14:paraId="31225B50" w14:textId="77777777" w:rsidTr="00303E32">
        <w:trPr>
          <w:trHeight w:val="218"/>
          <w:tblHeader/>
          <w:jc w:val="center"/>
        </w:trPr>
        <w:tc>
          <w:tcPr>
            <w:tcW w:w="1657" w:type="pct"/>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27AE3CD6"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b/>
                <w:bCs/>
                <w:color w:val="FFFFFF" w:themeColor="background1"/>
              </w:rPr>
            </w:pPr>
            <w:r w:rsidRPr="00526168">
              <w:rPr>
                <w:rFonts w:ascii="Arial Narrow" w:hAnsi="Arial Narrow" w:cs="Arial"/>
                <w:b/>
                <w:bCs/>
                <w:color w:val="FFFFFF" w:themeColor="background1"/>
              </w:rPr>
              <w:t>Años</w:t>
            </w:r>
            <w:r w:rsidRPr="00526168">
              <w:rPr>
                <w:rFonts w:ascii="Arial Narrow" w:eastAsia="Arial" w:hAnsi="Arial Narrow" w:cs="Arial"/>
                <w:b/>
                <w:bCs/>
                <w:color w:val="FFFFFF" w:themeColor="background1"/>
              </w:rPr>
              <w:t xml:space="preserve"> </w:t>
            </w:r>
            <w:r w:rsidRPr="00526168">
              <w:rPr>
                <w:rFonts w:ascii="Arial Narrow" w:hAnsi="Arial Narrow" w:cs="Arial"/>
                <w:b/>
                <w:bCs/>
                <w:color w:val="FFFFFF" w:themeColor="background1"/>
              </w:rPr>
              <w:t>de</w:t>
            </w:r>
            <w:r w:rsidRPr="00526168">
              <w:rPr>
                <w:rFonts w:ascii="Arial Narrow" w:eastAsia="Arial" w:hAnsi="Arial Narrow" w:cs="Arial"/>
                <w:b/>
                <w:bCs/>
                <w:color w:val="FFFFFF" w:themeColor="background1"/>
              </w:rPr>
              <w:t xml:space="preserve"> </w:t>
            </w:r>
            <w:r w:rsidRPr="00526168">
              <w:rPr>
                <w:rFonts w:ascii="Arial Narrow" w:hAnsi="Arial Narrow" w:cs="Arial"/>
                <w:b/>
                <w:bCs/>
                <w:color w:val="FFFFFF" w:themeColor="background1"/>
              </w:rPr>
              <w:t>información</w:t>
            </w:r>
            <w:r w:rsidRPr="00526168">
              <w:rPr>
                <w:rFonts w:ascii="Arial Narrow" w:eastAsia="Arial" w:hAnsi="Arial Narrow" w:cs="Arial"/>
                <w:b/>
                <w:bCs/>
                <w:color w:val="FFFFFF" w:themeColor="background1"/>
              </w:rPr>
              <w:t xml:space="preserve"> </w:t>
            </w:r>
            <w:r w:rsidRPr="00526168">
              <w:rPr>
                <w:rFonts w:ascii="Arial Narrow" w:hAnsi="Arial Narrow" w:cs="Arial"/>
                <w:b/>
                <w:bCs/>
                <w:color w:val="FFFFFF" w:themeColor="background1"/>
              </w:rPr>
              <w:t>financiera</w:t>
            </w:r>
            <w:r w:rsidRPr="00526168">
              <w:rPr>
                <w:rFonts w:ascii="Arial Narrow" w:eastAsia="Arial" w:hAnsi="Arial Narrow" w:cs="Arial"/>
                <w:b/>
                <w:bCs/>
                <w:color w:val="FFFFFF" w:themeColor="background1"/>
              </w:rPr>
              <w:t xml:space="preserve"> </w:t>
            </w:r>
          </w:p>
        </w:tc>
        <w:tc>
          <w:tcPr>
            <w:tcW w:w="3343" w:type="pct"/>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6260A838"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b/>
                <w:bCs/>
                <w:color w:val="FFFFFF" w:themeColor="background1"/>
              </w:rPr>
            </w:pPr>
            <w:r w:rsidRPr="00526168">
              <w:rPr>
                <w:rFonts w:ascii="Arial Narrow" w:hAnsi="Arial Narrow" w:cs="Arial"/>
                <w:b/>
                <w:bCs/>
                <w:color w:val="FFFFFF" w:themeColor="background1"/>
              </w:rPr>
              <w:t>Capacidad</w:t>
            </w:r>
            <w:r w:rsidRPr="00526168">
              <w:rPr>
                <w:rFonts w:ascii="Arial Narrow" w:eastAsia="Arial" w:hAnsi="Arial Narrow" w:cs="Arial"/>
                <w:b/>
                <w:bCs/>
                <w:color w:val="FFFFFF" w:themeColor="background1"/>
              </w:rPr>
              <w:t xml:space="preserve"> </w:t>
            </w:r>
            <w:r w:rsidRPr="00526168">
              <w:rPr>
                <w:rFonts w:ascii="Arial Narrow" w:hAnsi="Arial Narrow" w:cs="Arial"/>
                <w:b/>
                <w:bCs/>
                <w:color w:val="FFFFFF" w:themeColor="background1"/>
              </w:rPr>
              <w:t>de</w:t>
            </w:r>
            <w:r w:rsidRPr="00526168">
              <w:rPr>
                <w:rFonts w:ascii="Arial Narrow" w:eastAsia="Arial" w:hAnsi="Arial Narrow" w:cs="Arial"/>
                <w:b/>
                <w:bCs/>
                <w:color w:val="FFFFFF" w:themeColor="background1"/>
              </w:rPr>
              <w:t xml:space="preserve"> </w:t>
            </w:r>
            <w:r w:rsidRPr="00526168">
              <w:rPr>
                <w:rFonts w:ascii="Arial Narrow" w:hAnsi="Arial Narrow" w:cs="Arial"/>
                <w:b/>
                <w:bCs/>
                <w:color w:val="FFFFFF" w:themeColor="background1"/>
              </w:rPr>
              <w:t>organización</w:t>
            </w:r>
            <w:r w:rsidRPr="00526168">
              <w:rPr>
                <w:rFonts w:ascii="Arial Narrow" w:eastAsia="Arial" w:hAnsi="Arial Narrow" w:cs="Arial"/>
                <w:b/>
                <w:bCs/>
                <w:color w:val="FFFFFF" w:themeColor="background1"/>
              </w:rPr>
              <w:t xml:space="preserve"> </w:t>
            </w:r>
            <w:r w:rsidRPr="00526168">
              <w:rPr>
                <w:rFonts w:ascii="Arial Narrow" w:hAnsi="Arial Narrow" w:cs="Arial"/>
                <w:b/>
                <w:bCs/>
                <w:color w:val="FFFFFF" w:themeColor="background1"/>
              </w:rPr>
              <w:t>(CO)</w:t>
            </w:r>
            <w:r w:rsidRPr="00526168">
              <w:rPr>
                <w:rFonts w:ascii="Arial Narrow" w:eastAsia="Arial" w:hAnsi="Arial Narrow" w:cs="Arial"/>
                <w:b/>
                <w:bCs/>
                <w:color w:val="FFFFFF" w:themeColor="background1"/>
              </w:rPr>
              <w:t xml:space="preserve"> </w:t>
            </w:r>
          </w:p>
        </w:tc>
      </w:tr>
      <w:tr w:rsidR="00831454" w:rsidRPr="00526168" w14:paraId="417AABB3" w14:textId="77777777" w:rsidTr="00303E32">
        <w:trPr>
          <w:trHeight w:val="391"/>
          <w:jc w:val="center"/>
        </w:trPr>
        <w:tc>
          <w:tcPr>
            <w:tcW w:w="1657" w:type="pct"/>
            <w:tcBorders>
              <w:top w:val="single" w:sz="6" w:space="0" w:color="000000" w:themeColor="text1"/>
              <w:left w:val="double" w:sz="4" w:space="0" w:color="auto"/>
              <w:bottom w:val="single" w:sz="6" w:space="0" w:color="000000" w:themeColor="text1"/>
              <w:right w:val="single" w:sz="6" w:space="0" w:color="000000" w:themeColor="text1"/>
            </w:tcBorders>
            <w:vAlign w:val="center"/>
            <w:hideMark/>
          </w:tcPr>
          <w:p w14:paraId="0E15E648"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Cinco</w:t>
            </w:r>
            <w:r w:rsidRPr="00526168">
              <w:rPr>
                <w:rFonts w:ascii="Arial Narrow" w:eastAsia="Arial" w:hAnsi="Arial Narrow" w:cs="Arial"/>
              </w:rPr>
              <w:t xml:space="preserve"> </w:t>
            </w:r>
            <w:r w:rsidRPr="00526168">
              <w:rPr>
                <w:rFonts w:ascii="Arial Narrow" w:hAnsi="Arial Narrow" w:cs="Arial"/>
              </w:rPr>
              <w:t>(5)</w:t>
            </w:r>
            <w:r w:rsidRPr="00526168">
              <w:rPr>
                <w:rFonts w:ascii="Arial Narrow" w:eastAsia="Arial" w:hAnsi="Arial Narrow" w:cs="Arial"/>
              </w:rPr>
              <w:t xml:space="preserve"> </w:t>
            </w:r>
            <w:r w:rsidRPr="00526168">
              <w:rPr>
                <w:rFonts w:ascii="Arial Narrow" w:hAnsi="Arial Narrow" w:cs="Arial"/>
              </w:rPr>
              <w:t>años</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más</w:t>
            </w:r>
          </w:p>
        </w:tc>
        <w:tc>
          <w:tcPr>
            <w:tcW w:w="3343" w:type="pct"/>
            <w:tcBorders>
              <w:top w:val="single" w:sz="6" w:space="0" w:color="000000" w:themeColor="text1"/>
              <w:left w:val="single" w:sz="6" w:space="0" w:color="000000" w:themeColor="text1"/>
              <w:bottom w:val="single" w:sz="6" w:space="0" w:color="000000" w:themeColor="text1"/>
              <w:right w:val="double" w:sz="4" w:space="0" w:color="auto"/>
            </w:tcBorders>
            <w:vAlign w:val="center"/>
            <w:hideMark/>
          </w:tcPr>
          <w:p w14:paraId="792FFFF1" w14:textId="77777777" w:rsidR="00831454" w:rsidRPr="00526168" w:rsidRDefault="00831454" w:rsidP="00303E32">
            <w:pPr>
              <w:autoSpaceDE w:val="0"/>
              <w:autoSpaceDN w:val="0"/>
              <w:adjustRightInd w:val="0"/>
              <w:spacing w:line="276" w:lineRule="auto"/>
              <w:ind w:left="0" w:hanging="2"/>
              <w:jc w:val="both"/>
              <w:rPr>
                <w:rFonts w:ascii="Arial Narrow" w:eastAsia="Arial" w:hAnsi="Arial Narrow" w:cs="Arial"/>
              </w:rPr>
            </w:pPr>
            <w:r w:rsidRPr="00526168">
              <w:rPr>
                <w:rFonts w:ascii="Arial Narrow" w:hAnsi="Arial Narrow" w:cs="Arial"/>
              </w:rPr>
              <w:t>Mayor</w:t>
            </w:r>
            <w:r w:rsidRPr="00526168">
              <w:rPr>
                <w:rFonts w:ascii="Arial Narrow" w:eastAsia="Arial" w:hAnsi="Arial Narrow" w:cs="Arial"/>
              </w:rPr>
              <w:t xml:space="preserve"> </w:t>
            </w:r>
            <w:r w:rsidRPr="00526168">
              <w:rPr>
                <w:rFonts w:ascii="Arial Narrow" w:hAnsi="Arial Narrow" w:cs="Arial"/>
              </w:rPr>
              <w:t>Ingreso</w:t>
            </w:r>
            <w:r w:rsidRPr="00526168">
              <w:rPr>
                <w:rFonts w:ascii="Arial Narrow" w:eastAsia="Arial" w:hAnsi="Arial Narrow" w:cs="Arial"/>
              </w:rPr>
              <w:t xml:space="preserve"> </w:t>
            </w:r>
            <w:r w:rsidRPr="00526168">
              <w:rPr>
                <w:rFonts w:ascii="Arial Narrow" w:hAnsi="Arial Narrow" w:cs="Arial"/>
              </w:rPr>
              <w:t>Operacional</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últimos</w:t>
            </w:r>
            <w:r w:rsidRPr="00526168">
              <w:rPr>
                <w:rFonts w:ascii="Arial Narrow" w:eastAsia="Arial" w:hAnsi="Arial Narrow" w:cs="Arial"/>
              </w:rPr>
              <w:t xml:space="preserve"> </w:t>
            </w:r>
            <w:r w:rsidRPr="00526168">
              <w:rPr>
                <w:rFonts w:ascii="Arial Narrow" w:hAnsi="Arial Narrow" w:cs="Arial"/>
              </w:rPr>
              <w:t>5</w:t>
            </w:r>
            <w:r w:rsidRPr="00526168">
              <w:rPr>
                <w:rFonts w:ascii="Arial Narrow" w:eastAsia="Arial" w:hAnsi="Arial Narrow" w:cs="Arial"/>
              </w:rPr>
              <w:t xml:space="preserve"> </w:t>
            </w:r>
            <w:r w:rsidRPr="00526168">
              <w:rPr>
                <w:rFonts w:ascii="Arial Narrow" w:hAnsi="Arial Narrow" w:cs="Arial"/>
              </w:rPr>
              <w:t>años</w:t>
            </w:r>
          </w:p>
        </w:tc>
      </w:tr>
      <w:tr w:rsidR="00831454" w:rsidRPr="00526168" w14:paraId="2D05922D" w14:textId="77777777" w:rsidTr="00303E32">
        <w:trPr>
          <w:trHeight w:val="241"/>
          <w:jc w:val="center"/>
        </w:trPr>
        <w:tc>
          <w:tcPr>
            <w:tcW w:w="1657" w:type="pct"/>
            <w:tcBorders>
              <w:top w:val="single" w:sz="6" w:space="0" w:color="000000" w:themeColor="text1"/>
              <w:left w:val="double" w:sz="4" w:space="0" w:color="auto"/>
              <w:bottom w:val="single" w:sz="6" w:space="0" w:color="000000" w:themeColor="text1"/>
              <w:right w:val="single" w:sz="6" w:space="0" w:color="000000" w:themeColor="text1"/>
            </w:tcBorders>
            <w:vAlign w:val="center"/>
            <w:hideMark/>
          </w:tcPr>
          <w:p w14:paraId="1A19C247"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Entre</w:t>
            </w:r>
            <w:r w:rsidRPr="00526168">
              <w:rPr>
                <w:rFonts w:ascii="Arial Narrow" w:eastAsia="Arial" w:hAnsi="Arial Narrow" w:cs="Arial"/>
              </w:rPr>
              <w:t xml:space="preserve"> </w:t>
            </w:r>
            <w:r w:rsidRPr="00526168">
              <w:rPr>
                <w:rFonts w:ascii="Arial Narrow" w:hAnsi="Arial Narrow" w:cs="Arial"/>
              </w:rPr>
              <w:t>uno</w:t>
            </w:r>
            <w:r w:rsidRPr="00526168">
              <w:rPr>
                <w:rFonts w:ascii="Arial Narrow" w:eastAsia="Arial" w:hAnsi="Arial Narrow" w:cs="Arial"/>
              </w:rPr>
              <w:t xml:space="preserve"> </w:t>
            </w:r>
            <w:r w:rsidRPr="00526168">
              <w:rPr>
                <w:rFonts w:ascii="Arial Narrow" w:hAnsi="Arial Narrow" w:cs="Arial"/>
              </w:rPr>
              <w:t>(1)</w:t>
            </w:r>
            <w:r w:rsidRPr="00526168">
              <w:rPr>
                <w:rFonts w:ascii="Arial Narrow" w:eastAsia="Arial" w:hAnsi="Arial Narrow" w:cs="Arial"/>
              </w:rPr>
              <w:t xml:space="preserve"> </w:t>
            </w:r>
            <w:r w:rsidRPr="00526168">
              <w:rPr>
                <w:rFonts w:ascii="Arial Narrow" w:hAnsi="Arial Narrow" w:cs="Arial"/>
              </w:rPr>
              <w:t>y</w:t>
            </w:r>
            <w:r w:rsidRPr="00526168">
              <w:rPr>
                <w:rFonts w:ascii="Arial Narrow" w:eastAsia="Arial" w:hAnsi="Arial Narrow" w:cs="Arial"/>
              </w:rPr>
              <w:t xml:space="preserve"> </w:t>
            </w:r>
            <w:r w:rsidRPr="00526168">
              <w:rPr>
                <w:rFonts w:ascii="Arial Narrow" w:hAnsi="Arial Narrow" w:cs="Arial"/>
              </w:rPr>
              <w:t>cinco</w:t>
            </w:r>
            <w:r w:rsidRPr="00526168">
              <w:rPr>
                <w:rFonts w:ascii="Arial Narrow" w:eastAsia="Arial" w:hAnsi="Arial Narrow" w:cs="Arial"/>
              </w:rPr>
              <w:t xml:space="preserve"> </w:t>
            </w:r>
            <w:r w:rsidRPr="00526168">
              <w:rPr>
                <w:rFonts w:ascii="Arial Narrow" w:hAnsi="Arial Narrow" w:cs="Arial"/>
              </w:rPr>
              <w:t>(5)</w:t>
            </w:r>
            <w:r w:rsidRPr="00526168">
              <w:rPr>
                <w:rFonts w:ascii="Arial Narrow" w:eastAsia="Arial" w:hAnsi="Arial Narrow" w:cs="Arial"/>
              </w:rPr>
              <w:t xml:space="preserve"> </w:t>
            </w:r>
            <w:r w:rsidRPr="00526168">
              <w:rPr>
                <w:rFonts w:ascii="Arial Narrow" w:hAnsi="Arial Narrow" w:cs="Arial"/>
              </w:rPr>
              <w:t>años</w:t>
            </w:r>
          </w:p>
        </w:tc>
        <w:tc>
          <w:tcPr>
            <w:tcW w:w="3343" w:type="pct"/>
            <w:tcBorders>
              <w:top w:val="single" w:sz="6" w:space="0" w:color="000000" w:themeColor="text1"/>
              <w:left w:val="single" w:sz="6" w:space="0" w:color="000000" w:themeColor="text1"/>
              <w:bottom w:val="single" w:sz="6" w:space="0" w:color="000000" w:themeColor="text1"/>
              <w:right w:val="double" w:sz="4" w:space="0" w:color="auto"/>
            </w:tcBorders>
            <w:vAlign w:val="center"/>
            <w:hideMark/>
          </w:tcPr>
          <w:p w14:paraId="693EE5DF" w14:textId="77777777" w:rsidR="00831454" w:rsidRPr="00526168" w:rsidRDefault="00831454" w:rsidP="00303E32">
            <w:pPr>
              <w:autoSpaceDE w:val="0"/>
              <w:autoSpaceDN w:val="0"/>
              <w:adjustRightInd w:val="0"/>
              <w:spacing w:line="276" w:lineRule="auto"/>
              <w:ind w:left="0" w:hanging="2"/>
              <w:jc w:val="both"/>
              <w:rPr>
                <w:rFonts w:ascii="Arial Narrow" w:eastAsia="Arial" w:hAnsi="Arial Narrow" w:cs="Arial"/>
              </w:rPr>
            </w:pPr>
            <w:r w:rsidRPr="00526168">
              <w:rPr>
                <w:rFonts w:ascii="Arial Narrow" w:hAnsi="Arial Narrow" w:cs="Arial"/>
              </w:rPr>
              <w:t>Mayor</w:t>
            </w:r>
            <w:r w:rsidRPr="00526168">
              <w:rPr>
                <w:rFonts w:ascii="Arial Narrow" w:eastAsia="Arial" w:hAnsi="Arial Narrow" w:cs="Arial"/>
              </w:rPr>
              <w:t xml:space="preserve"> </w:t>
            </w:r>
            <w:r w:rsidRPr="00526168">
              <w:rPr>
                <w:rFonts w:ascii="Arial Narrow" w:hAnsi="Arial Narrow" w:cs="Arial"/>
              </w:rPr>
              <w:t>Ingreso</w:t>
            </w:r>
            <w:r w:rsidRPr="00526168">
              <w:rPr>
                <w:rFonts w:ascii="Arial Narrow" w:eastAsia="Arial" w:hAnsi="Arial Narrow" w:cs="Arial"/>
              </w:rPr>
              <w:t xml:space="preserve"> </w:t>
            </w:r>
            <w:r w:rsidRPr="00526168">
              <w:rPr>
                <w:rFonts w:ascii="Arial Narrow" w:hAnsi="Arial Narrow" w:cs="Arial"/>
              </w:rPr>
              <w:t>Operacional</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los años de existencia del Proponente.</w:t>
            </w:r>
          </w:p>
        </w:tc>
      </w:tr>
      <w:tr w:rsidR="00831454" w:rsidRPr="00526168" w14:paraId="34B74581" w14:textId="77777777" w:rsidTr="00303E32">
        <w:trPr>
          <w:trHeight w:val="245"/>
          <w:jc w:val="center"/>
        </w:trPr>
        <w:tc>
          <w:tcPr>
            <w:tcW w:w="1657" w:type="pct"/>
            <w:tcBorders>
              <w:top w:val="single" w:sz="6" w:space="0" w:color="000000" w:themeColor="text1"/>
              <w:left w:val="double" w:sz="4" w:space="0" w:color="auto"/>
              <w:bottom w:val="double" w:sz="4" w:space="0" w:color="auto"/>
              <w:right w:val="single" w:sz="6" w:space="0" w:color="000000" w:themeColor="text1"/>
            </w:tcBorders>
            <w:vAlign w:val="center"/>
            <w:hideMark/>
          </w:tcPr>
          <w:p w14:paraId="49C58CFB"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Menos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un</w:t>
            </w:r>
            <w:r w:rsidRPr="00526168">
              <w:rPr>
                <w:rFonts w:ascii="Arial Narrow" w:eastAsia="Arial" w:hAnsi="Arial Narrow" w:cs="Arial"/>
              </w:rPr>
              <w:t xml:space="preserve"> </w:t>
            </w:r>
            <w:r w:rsidRPr="00526168">
              <w:rPr>
                <w:rFonts w:ascii="Arial Narrow" w:hAnsi="Arial Narrow" w:cs="Arial"/>
              </w:rPr>
              <w:t>(1)</w:t>
            </w:r>
            <w:r w:rsidRPr="00526168">
              <w:rPr>
                <w:rFonts w:ascii="Arial Narrow" w:eastAsia="Arial" w:hAnsi="Arial Narrow" w:cs="Arial"/>
              </w:rPr>
              <w:t xml:space="preserve"> </w:t>
            </w:r>
            <w:r w:rsidRPr="00526168">
              <w:rPr>
                <w:rFonts w:ascii="Arial Narrow" w:hAnsi="Arial Narrow" w:cs="Arial"/>
              </w:rPr>
              <w:t>año</w:t>
            </w:r>
            <w:r w:rsidRPr="00526168">
              <w:rPr>
                <w:rFonts w:ascii="Arial Narrow" w:eastAsia="Arial" w:hAnsi="Arial Narrow" w:cs="Arial"/>
              </w:rPr>
              <w:t xml:space="preserve"> (*)</w:t>
            </w:r>
          </w:p>
        </w:tc>
        <w:tc>
          <w:tcPr>
            <w:tcW w:w="3343" w:type="pct"/>
            <w:tcBorders>
              <w:top w:val="single" w:sz="6" w:space="0" w:color="000000" w:themeColor="text1"/>
              <w:left w:val="single" w:sz="6" w:space="0" w:color="000000" w:themeColor="text1"/>
              <w:bottom w:val="double" w:sz="4" w:space="0" w:color="auto"/>
              <w:right w:val="double" w:sz="4" w:space="0" w:color="auto"/>
            </w:tcBorders>
            <w:vAlign w:val="center"/>
            <w:hideMark/>
          </w:tcPr>
          <w:p w14:paraId="3ABE61B6" w14:textId="77777777" w:rsidR="00831454" w:rsidRPr="00526168" w:rsidRDefault="00831454" w:rsidP="00303E32">
            <w:pPr>
              <w:autoSpaceDE w:val="0"/>
              <w:autoSpaceDN w:val="0"/>
              <w:adjustRightInd w:val="0"/>
              <w:spacing w:line="276" w:lineRule="auto"/>
              <w:ind w:left="0" w:hanging="2"/>
              <w:jc w:val="both"/>
              <w:rPr>
                <w:rFonts w:ascii="Arial Narrow" w:eastAsia="Arial" w:hAnsi="Arial Narrow" w:cs="Arial"/>
              </w:rPr>
            </w:pPr>
            <w:r w:rsidRPr="00526168">
              <w:rPr>
                <w:rFonts w:ascii="Arial Narrow" w:hAnsi="Arial Narrow" w:cs="Arial"/>
              </w:rPr>
              <w:t>USD</w:t>
            </w:r>
            <w:r w:rsidRPr="00526168">
              <w:rPr>
                <w:rFonts w:ascii="Arial Narrow" w:eastAsia="Arial" w:hAnsi="Arial Narrow" w:cs="Arial"/>
              </w:rPr>
              <w:t xml:space="preserve"> </w:t>
            </w:r>
            <w:r w:rsidRPr="00526168">
              <w:rPr>
                <w:rFonts w:ascii="Arial Narrow" w:hAnsi="Arial Narrow" w:cs="Arial"/>
              </w:rPr>
              <w:t>125.000</w:t>
            </w:r>
            <w:r w:rsidRPr="00526168">
              <w:rPr>
                <w:rFonts w:ascii="Arial Narrow" w:eastAsia="Arial" w:hAnsi="Arial Narrow" w:cs="Arial"/>
              </w:rPr>
              <w:t xml:space="preserve"> (</w:t>
            </w:r>
            <w:r w:rsidRPr="00526168">
              <w:rPr>
                <w:rFonts w:ascii="Arial Narrow" w:hAnsi="Arial Narrow" w:cs="Arial"/>
              </w:rPr>
              <w:t xml:space="preserve">Liquidados a la tasa de cambio determinada por el Ministerio de Comercio, Industria y Turismo cada 2 años para efectos del umbral del beneficio de las </w:t>
            </w:r>
            <w:proofErr w:type="spellStart"/>
            <w:r w:rsidRPr="00526168">
              <w:rPr>
                <w:rFonts w:ascii="Arial Narrow" w:hAnsi="Arial Narrow" w:cs="Arial"/>
              </w:rPr>
              <w:t>Mipyme</w:t>
            </w:r>
            <w:proofErr w:type="spellEnd"/>
            <w:r w:rsidRPr="00526168">
              <w:rPr>
                <w:rFonts w:ascii="Arial Narrow" w:hAnsi="Arial Narrow" w:cs="Arial"/>
              </w:rPr>
              <w:t>.</w:t>
            </w:r>
            <w:r w:rsidRPr="00526168">
              <w:rPr>
                <w:rFonts w:ascii="Arial Narrow" w:eastAsia="Arial" w:hAnsi="Arial Narrow" w:cs="Arial"/>
              </w:rPr>
              <w:t>)</w:t>
            </w:r>
          </w:p>
        </w:tc>
      </w:tr>
    </w:tbl>
    <w:p w14:paraId="75F23D27" w14:textId="77777777" w:rsidR="00831454" w:rsidRPr="00526168" w:rsidRDefault="00831454" w:rsidP="00831454">
      <w:pPr>
        <w:spacing w:line="276" w:lineRule="auto"/>
        <w:ind w:left="0" w:hanging="2"/>
        <w:jc w:val="both"/>
        <w:rPr>
          <w:rFonts w:ascii="Arial Narrow" w:eastAsiaTheme="minorEastAsia" w:hAnsi="Arial Narrow" w:cs="Arial"/>
          <w:bCs/>
        </w:rPr>
      </w:pPr>
    </w:p>
    <w:p w14:paraId="6920F275" w14:textId="77777777" w:rsidR="00831454" w:rsidRPr="00526168" w:rsidRDefault="00831454" w:rsidP="00831454">
      <w:pPr>
        <w:spacing w:line="276" w:lineRule="auto"/>
        <w:ind w:left="0" w:hanging="2"/>
        <w:jc w:val="both"/>
        <w:rPr>
          <w:rFonts w:ascii="Arial Narrow" w:eastAsia="Arial," w:hAnsi="Arial Narrow" w:cs="Arial"/>
        </w:rPr>
      </w:pPr>
      <w:r w:rsidRPr="00526168">
        <w:rPr>
          <w:rFonts w:ascii="Arial Narrow" w:hAnsi="Arial Narrow" w:cs="Arial"/>
        </w:rPr>
        <w:t>Si</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ingresos</w:t>
      </w:r>
      <w:r w:rsidRPr="00526168">
        <w:rPr>
          <w:rFonts w:ascii="Arial Narrow" w:eastAsia="Arial," w:hAnsi="Arial Narrow" w:cs="Arial"/>
        </w:rPr>
        <w:t xml:space="preserve"> </w:t>
      </w:r>
      <w:r w:rsidRPr="00526168">
        <w:rPr>
          <w:rFonts w:ascii="Arial Narrow" w:hAnsi="Arial Narrow" w:cs="Arial"/>
        </w:rPr>
        <w:t>operacionales</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con</w:t>
      </w:r>
      <w:r w:rsidRPr="00526168">
        <w:rPr>
          <w:rFonts w:ascii="Arial Narrow" w:eastAsia="Arial," w:hAnsi="Arial Narrow" w:cs="Arial"/>
        </w:rPr>
        <w:t xml:space="preserve"> </w:t>
      </w:r>
      <w:r w:rsidRPr="00526168">
        <w:rPr>
          <w:rFonts w:ascii="Arial Narrow" w:hAnsi="Arial Narrow" w:cs="Arial"/>
        </w:rPr>
        <w:t>uno</w:t>
      </w:r>
      <w:r w:rsidRPr="00526168">
        <w:rPr>
          <w:rFonts w:ascii="Arial Narrow" w:eastAsia="Arial," w:hAnsi="Arial Narrow" w:cs="Arial"/>
        </w:rPr>
        <w:t xml:space="preserve"> </w:t>
      </w:r>
      <w:r w:rsidRPr="00526168">
        <w:rPr>
          <w:rFonts w:ascii="Arial Narrow" w:hAnsi="Arial Narrow" w:cs="Arial"/>
        </w:rPr>
        <w:t>(1)</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más</w:t>
      </w:r>
      <w:r w:rsidRPr="00526168">
        <w:rPr>
          <w:rFonts w:ascii="Arial Narrow" w:eastAsia="Arial," w:hAnsi="Arial Narrow" w:cs="Arial"/>
        </w:rPr>
        <w:t xml:space="preserve"> </w:t>
      </w:r>
      <w:r w:rsidRPr="00526168">
        <w:rPr>
          <w:rFonts w:ascii="Arial Narrow" w:hAnsi="Arial Narrow" w:cs="Arial"/>
        </w:rPr>
        <w:t>años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información</w:t>
      </w:r>
      <w:r w:rsidRPr="00526168">
        <w:rPr>
          <w:rFonts w:ascii="Arial Narrow" w:eastAsia="Arial," w:hAnsi="Arial Narrow" w:cs="Arial"/>
        </w:rPr>
        <w:t xml:space="preserve"> </w:t>
      </w:r>
      <w:r w:rsidRPr="00526168">
        <w:rPr>
          <w:rFonts w:ascii="Arial Narrow" w:hAnsi="Arial Narrow" w:cs="Arial"/>
        </w:rPr>
        <w:t>financiera</w:t>
      </w:r>
      <w:r w:rsidRPr="00526168">
        <w:rPr>
          <w:rFonts w:ascii="Arial Narrow" w:eastAsia="Arial," w:hAnsi="Arial Narrow" w:cs="Arial"/>
        </w:rPr>
        <w:t xml:space="preserve"> </w:t>
      </w:r>
      <w:r w:rsidRPr="00526168">
        <w:rPr>
          <w:rFonts w:ascii="Arial Narrow" w:hAnsi="Arial Narrow" w:cs="Arial"/>
        </w:rPr>
        <w:t>es</w:t>
      </w:r>
      <w:r w:rsidRPr="00526168">
        <w:rPr>
          <w:rFonts w:ascii="Arial Narrow" w:eastAsia="Arial," w:hAnsi="Arial Narrow" w:cs="Arial"/>
        </w:rPr>
        <w:t xml:space="preserve"> </w:t>
      </w:r>
      <w:r w:rsidRPr="00526168">
        <w:rPr>
          <w:rFonts w:ascii="Arial Narrow" w:hAnsi="Arial Narrow" w:cs="Arial"/>
        </w:rPr>
        <w:t>menor</w:t>
      </w:r>
      <w:r w:rsidRPr="00526168">
        <w:rPr>
          <w:rFonts w:ascii="Arial Narrow" w:eastAsia="Arial," w:hAnsi="Arial Narrow" w:cs="Arial"/>
        </w:rPr>
        <w:t xml:space="preserve"> </w:t>
      </w:r>
      <w:r w:rsidRPr="00526168">
        <w:rPr>
          <w:rFonts w:ascii="Arial Narrow" w:hAnsi="Arial Narrow" w:cs="Arial"/>
        </w:rPr>
        <w:t>a</w:t>
      </w:r>
      <w:r w:rsidRPr="00526168">
        <w:rPr>
          <w:rFonts w:ascii="Arial Narrow" w:eastAsia="Arial," w:hAnsi="Arial Narrow" w:cs="Arial"/>
        </w:rPr>
        <w:t xml:space="preserve"> </w:t>
      </w:r>
      <w:proofErr w:type="spellStart"/>
      <w:r w:rsidRPr="00526168">
        <w:rPr>
          <w:rFonts w:ascii="Arial Narrow" w:hAnsi="Arial Narrow" w:cs="Arial"/>
        </w:rPr>
        <w:t>USD125.000</w:t>
      </w:r>
      <w:proofErr w:type="spellEnd"/>
      <w:r w:rsidRPr="00526168">
        <w:rPr>
          <w:rFonts w:ascii="Arial Narrow" w:hAnsi="Arial Narrow" w:cs="Arial"/>
        </w:rPr>
        <w:t>,</w:t>
      </w:r>
      <w:r w:rsidRPr="00526168">
        <w:rPr>
          <w:rFonts w:ascii="Arial Narrow" w:eastAsia="Arial," w:hAnsi="Arial Narrow" w:cs="Arial"/>
        </w:rPr>
        <w:t xml:space="preserve"> </w:t>
      </w:r>
      <w:r w:rsidRPr="00526168">
        <w:rPr>
          <w:rFonts w:ascii="Arial Narrow" w:hAnsi="Arial Narrow" w:cs="Arial"/>
        </w:rPr>
        <w:t>el factor (CO</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es</w:t>
      </w:r>
      <w:r w:rsidRPr="00526168">
        <w:rPr>
          <w:rFonts w:ascii="Arial Narrow" w:eastAsia="Arial," w:hAnsi="Arial Narrow" w:cs="Arial"/>
        </w:rPr>
        <w:t xml:space="preserve"> </w:t>
      </w:r>
      <w:r w:rsidRPr="00526168">
        <w:rPr>
          <w:rFonts w:ascii="Arial Narrow" w:hAnsi="Arial Narrow" w:cs="Arial"/>
        </w:rPr>
        <w:t>igual</w:t>
      </w:r>
      <w:r w:rsidRPr="00526168">
        <w:rPr>
          <w:rFonts w:ascii="Arial Narrow" w:eastAsia="Arial," w:hAnsi="Arial Narrow" w:cs="Arial"/>
        </w:rPr>
        <w:t xml:space="preserve"> </w:t>
      </w:r>
      <w:r w:rsidRPr="00526168">
        <w:rPr>
          <w:rFonts w:ascii="Arial Narrow" w:hAnsi="Arial Narrow" w:cs="Arial"/>
        </w:rPr>
        <w:t>a</w:t>
      </w:r>
      <w:r w:rsidRPr="00526168">
        <w:rPr>
          <w:rFonts w:ascii="Arial Narrow" w:eastAsia="Arial," w:hAnsi="Arial Narrow" w:cs="Arial"/>
        </w:rPr>
        <w:t xml:space="preserve"> </w:t>
      </w:r>
      <w:proofErr w:type="spellStart"/>
      <w:r w:rsidRPr="00526168">
        <w:rPr>
          <w:rFonts w:ascii="Arial Narrow" w:hAnsi="Arial Narrow" w:cs="Arial"/>
        </w:rPr>
        <w:t>USD125.000</w:t>
      </w:r>
      <w:proofErr w:type="spellEnd"/>
      <w:r w:rsidRPr="00526168">
        <w:rPr>
          <w:rFonts w:ascii="Arial Narrow" w:hAnsi="Arial Narrow" w:cs="Arial"/>
        </w:rPr>
        <w:t>.</w:t>
      </w:r>
    </w:p>
    <w:p w14:paraId="300264EC" w14:textId="77777777" w:rsidR="00831454" w:rsidRPr="00526168" w:rsidRDefault="00831454" w:rsidP="00831454">
      <w:pPr>
        <w:spacing w:line="276" w:lineRule="auto"/>
        <w:ind w:left="0" w:hanging="2"/>
        <w:jc w:val="both"/>
        <w:rPr>
          <w:rFonts w:ascii="Arial Narrow" w:hAnsi="Arial Narrow" w:cs="Arial"/>
          <w:i/>
        </w:rPr>
      </w:pPr>
      <w:r w:rsidRPr="00526168">
        <w:rPr>
          <w:rFonts w:ascii="Arial Narrow" w:hAnsi="Arial Narrow" w:cs="Arial"/>
        </w:rPr>
        <w:t>Para</w:t>
      </w:r>
      <w:r w:rsidRPr="00526168">
        <w:rPr>
          <w:rFonts w:ascii="Arial Narrow" w:eastAsia="Arial," w:hAnsi="Arial Narrow" w:cs="Arial"/>
        </w:rPr>
        <w:t xml:space="preserve"> </w:t>
      </w:r>
      <w:r w:rsidRPr="00526168">
        <w:rPr>
          <w:rFonts w:ascii="Arial Narrow" w:hAnsi="Arial Narrow" w:cs="Arial"/>
        </w:rPr>
        <w:t>acreditar</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factor</w:t>
      </w:r>
      <w:r w:rsidRPr="00526168">
        <w:rPr>
          <w:rFonts w:ascii="Arial Narrow" w:eastAsia="Arial," w:hAnsi="Arial Narrow" w:cs="Arial"/>
        </w:rPr>
        <w:t xml:space="preserve"> </w:t>
      </w:r>
      <w:r w:rsidRPr="00526168">
        <w:rPr>
          <w:rFonts w:ascii="Arial Narrow" w:hAnsi="Arial Narrow" w:cs="Arial"/>
        </w:rPr>
        <w:t>(CO)</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 xml:space="preserve">proponente obligado a tener </w:t>
      </w:r>
      <w:proofErr w:type="spellStart"/>
      <w:r w:rsidRPr="00526168">
        <w:rPr>
          <w:rFonts w:ascii="Arial Narrow" w:hAnsi="Arial Narrow" w:cs="Arial"/>
        </w:rPr>
        <w:t>RUP</w:t>
      </w:r>
      <w:proofErr w:type="spellEnd"/>
      <w:r w:rsidRPr="00526168">
        <w:rPr>
          <w:rFonts w:ascii="Arial Narrow" w:eastAsia="Arial," w:hAnsi="Arial Narrow" w:cs="Arial"/>
        </w:rPr>
        <w:t xml:space="preserve"> </w:t>
      </w:r>
      <w:r w:rsidRPr="00526168">
        <w:rPr>
          <w:rFonts w:ascii="Arial Narrow" w:hAnsi="Arial Narrow" w:cs="Arial"/>
        </w:rPr>
        <w:t>debe</w:t>
      </w:r>
      <w:r w:rsidRPr="00526168">
        <w:rPr>
          <w:rFonts w:ascii="Arial Narrow" w:eastAsia="Arial," w:hAnsi="Arial Narrow" w:cs="Arial"/>
        </w:rPr>
        <w:t xml:space="preserve"> </w:t>
      </w:r>
      <w:r w:rsidRPr="00526168">
        <w:rPr>
          <w:rFonts w:ascii="Arial Narrow" w:hAnsi="Arial Narrow" w:cs="Arial"/>
        </w:rPr>
        <w:t>presentar los siguientes documentos:</w:t>
      </w:r>
      <w:r w:rsidRPr="00526168">
        <w:rPr>
          <w:rFonts w:ascii="Arial Narrow" w:hAnsi="Arial Narrow" w:cs="Arial"/>
          <w:i/>
        </w:rPr>
        <w:t xml:space="preserve"> </w:t>
      </w:r>
    </w:p>
    <w:p w14:paraId="66E67338" w14:textId="77777777" w:rsidR="00831454" w:rsidRPr="00526168" w:rsidRDefault="00831454">
      <w:pPr>
        <w:pStyle w:val="Prrafodelista"/>
        <w:widowControl/>
        <w:numPr>
          <w:ilvl w:val="0"/>
          <w:numId w:val="31"/>
        </w:numPr>
        <w:autoSpaceDE/>
        <w:autoSpaceDN/>
        <w:spacing w:after="200" w:line="276" w:lineRule="auto"/>
        <w:ind w:left="0" w:hanging="2"/>
        <w:contextualSpacing/>
        <w:jc w:val="both"/>
        <w:rPr>
          <w:rFonts w:ascii="Arial Narrow" w:hAnsi="Arial Narrow" w:cs="Arial"/>
          <w:iCs/>
        </w:rPr>
      </w:pPr>
      <w:bookmarkStart w:id="41" w:name="_Hlk54631649"/>
      <w:r w:rsidRPr="00526168">
        <w:rPr>
          <w:rFonts w:ascii="Arial Narrow" w:hAnsi="Arial Narrow" w:cs="Arial"/>
          <w:iCs/>
        </w:rPr>
        <w:t xml:space="preserve">Estado de resultados integral (estado de resultado o pérdida o ganancias) del año en que hayan obtenido el mayor ingreso operacional en los últimos cinco (5) años, debidamente firmado por el representante legal y el contador bajo cuya responsabilidad se han preparado y, por el revisor fiscal o, en caso de no haberlo, por no estar obligado a tenerlo, por contador público independiente, acompañados de su dictamen </w:t>
      </w:r>
      <w:proofErr w:type="spellStart"/>
      <w:r w:rsidRPr="00526168">
        <w:rPr>
          <w:rFonts w:ascii="Arial Narrow" w:hAnsi="Arial Narrow" w:cs="Arial"/>
          <w:iCs/>
        </w:rPr>
        <w:t>u</w:t>
      </w:r>
      <w:proofErr w:type="spellEnd"/>
      <w:r w:rsidRPr="00526168">
        <w:rPr>
          <w:rFonts w:ascii="Arial Narrow" w:hAnsi="Arial Narrow" w:cs="Arial"/>
          <w:iCs/>
        </w:rPr>
        <w:t xml:space="preserve"> opinión, de conformidad con el artículo 38 de la Ley 222 de 1995.</w:t>
      </w:r>
    </w:p>
    <w:bookmarkEnd w:id="41"/>
    <w:p w14:paraId="31DF221B" w14:textId="77777777" w:rsidR="00831454" w:rsidRPr="00526168" w:rsidRDefault="00831454">
      <w:pPr>
        <w:pStyle w:val="Prrafodelista"/>
        <w:widowControl/>
        <w:numPr>
          <w:ilvl w:val="0"/>
          <w:numId w:val="31"/>
        </w:numPr>
        <w:autoSpaceDE/>
        <w:autoSpaceDN/>
        <w:spacing w:after="200" w:line="276" w:lineRule="auto"/>
        <w:ind w:left="0" w:hanging="2"/>
        <w:contextualSpacing/>
        <w:jc w:val="both"/>
        <w:rPr>
          <w:rFonts w:ascii="Arial Narrow" w:eastAsia="Arial," w:hAnsi="Arial Narrow" w:cs="Arial"/>
        </w:rPr>
      </w:pPr>
      <w:r w:rsidRPr="00526168">
        <w:rPr>
          <w:rFonts w:ascii="Arial Narrow" w:eastAsia="Arial" w:hAnsi="Arial Narrow" w:cs="Arial"/>
        </w:rPr>
        <w:t>Copia</w:t>
      </w:r>
      <w:r w:rsidRPr="00526168">
        <w:rPr>
          <w:rFonts w:ascii="Arial Narrow" w:eastAsia="Arial," w:hAnsi="Arial Narrow" w:cs="Arial"/>
        </w:rPr>
        <w:t xml:space="preserve"> </w:t>
      </w:r>
      <w:r w:rsidRPr="00526168">
        <w:rPr>
          <w:rFonts w:ascii="Arial Narrow" w:eastAsia="Arial" w:hAnsi="Arial Narrow" w:cs="Arial"/>
        </w:rPr>
        <w:t>de</w:t>
      </w:r>
      <w:r w:rsidRPr="00526168">
        <w:rPr>
          <w:rFonts w:ascii="Arial Narrow" w:eastAsia="Arial," w:hAnsi="Arial Narrow" w:cs="Arial"/>
        </w:rPr>
        <w:t xml:space="preserve"> </w:t>
      </w:r>
      <w:r w:rsidRPr="00526168">
        <w:rPr>
          <w:rFonts w:ascii="Arial Narrow" w:eastAsia="Arial" w:hAnsi="Arial Narrow" w:cs="Arial"/>
        </w:rPr>
        <w:t>la</w:t>
      </w:r>
      <w:r w:rsidRPr="00526168">
        <w:rPr>
          <w:rFonts w:ascii="Arial Narrow" w:eastAsia="Arial," w:hAnsi="Arial Narrow" w:cs="Arial"/>
        </w:rPr>
        <w:t xml:space="preserve"> </w:t>
      </w:r>
      <w:r w:rsidRPr="00526168">
        <w:rPr>
          <w:rFonts w:ascii="Arial Narrow" w:eastAsia="Arial" w:hAnsi="Arial Narrow" w:cs="Arial"/>
        </w:rPr>
        <w:t>tarjeta</w:t>
      </w:r>
      <w:r w:rsidRPr="00526168">
        <w:rPr>
          <w:rFonts w:ascii="Arial Narrow" w:eastAsia="Arial," w:hAnsi="Arial Narrow" w:cs="Arial"/>
        </w:rPr>
        <w:t xml:space="preserve"> </w:t>
      </w:r>
      <w:r w:rsidRPr="00526168">
        <w:rPr>
          <w:rFonts w:ascii="Arial Narrow" w:eastAsia="Arial" w:hAnsi="Arial Narrow" w:cs="Arial"/>
        </w:rPr>
        <w:t>profesional</w:t>
      </w:r>
      <w:r w:rsidRPr="00526168">
        <w:rPr>
          <w:rFonts w:ascii="Arial Narrow" w:eastAsia="Arial," w:hAnsi="Arial Narrow" w:cs="Arial"/>
        </w:rPr>
        <w:t xml:space="preserve"> </w:t>
      </w:r>
      <w:r w:rsidRPr="00526168">
        <w:rPr>
          <w:rFonts w:ascii="Arial Narrow" w:eastAsia="Arial" w:hAnsi="Arial Narrow" w:cs="Arial"/>
        </w:rPr>
        <w:t>y</w:t>
      </w:r>
      <w:r w:rsidRPr="00526168">
        <w:rPr>
          <w:rFonts w:ascii="Arial Narrow" w:eastAsia="Arial," w:hAnsi="Arial Narrow" w:cs="Arial"/>
        </w:rPr>
        <w:t xml:space="preserve"> </w:t>
      </w:r>
      <w:r w:rsidRPr="00526168">
        <w:rPr>
          <w:rFonts w:ascii="Arial Narrow" w:eastAsia="Arial" w:hAnsi="Arial Narrow" w:cs="Arial"/>
        </w:rPr>
        <w:t>certificado</w:t>
      </w:r>
      <w:r w:rsidRPr="00526168">
        <w:rPr>
          <w:rFonts w:ascii="Arial Narrow" w:eastAsia="Arial," w:hAnsi="Arial Narrow" w:cs="Arial"/>
        </w:rPr>
        <w:t xml:space="preserve"> </w:t>
      </w:r>
      <w:r w:rsidRPr="00526168">
        <w:rPr>
          <w:rFonts w:ascii="Arial Narrow" w:eastAsia="Arial" w:hAnsi="Arial Narrow" w:cs="Arial"/>
        </w:rPr>
        <w:t>de</w:t>
      </w:r>
      <w:r w:rsidRPr="00526168">
        <w:rPr>
          <w:rFonts w:ascii="Arial Narrow" w:eastAsia="Arial," w:hAnsi="Arial Narrow" w:cs="Arial"/>
        </w:rPr>
        <w:t xml:space="preserve"> </w:t>
      </w:r>
      <w:r w:rsidRPr="00526168">
        <w:rPr>
          <w:rFonts w:ascii="Arial Narrow" w:eastAsia="Arial" w:hAnsi="Arial Narrow" w:cs="Arial"/>
        </w:rPr>
        <w:t>antecedentes</w:t>
      </w:r>
      <w:r w:rsidRPr="00526168">
        <w:rPr>
          <w:rFonts w:ascii="Arial Narrow" w:eastAsia="Arial," w:hAnsi="Arial Narrow" w:cs="Arial"/>
        </w:rPr>
        <w:t xml:space="preserve"> </w:t>
      </w:r>
      <w:r w:rsidRPr="00526168">
        <w:rPr>
          <w:rFonts w:ascii="Arial Narrow" w:eastAsia="Arial" w:hAnsi="Arial Narrow" w:cs="Arial"/>
        </w:rPr>
        <w:t>disciplinarios</w:t>
      </w:r>
      <w:r w:rsidRPr="00526168">
        <w:rPr>
          <w:rFonts w:ascii="Arial Narrow" w:eastAsia="Arial," w:hAnsi="Arial Narrow" w:cs="Arial"/>
        </w:rPr>
        <w:t xml:space="preserve"> </w:t>
      </w:r>
      <w:r w:rsidRPr="00526168">
        <w:rPr>
          <w:rFonts w:ascii="Arial Narrow" w:eastAsia="Arial" w:hAnsi="Arial Narrow" w:cs="Arial"/>
        </w:rPr>
        <w:t>vigentes</w:t>
      </w:r>
      <w:r w:rsidRPr="00526168">
        <w:rPr>
          <w:rFonts w:ascii="Arial Narrow" w:eastAsia="Arial," w:hAnsi="Arial Narrow" w:cs="Arial"/>
        </w:rPr>
        <w:t xml:space="preserve"> </w:t>
      </w:r>
      <w:r w:rsidRPr="00526168">
        <w:rPr>
          <w:rFonts w:ascii="Arial Narrow" w:eastAsia="Arial" w:hAnsi="Arial Narrow" w:cs="Arial"/>
        </w:rPr>
        <w:t>de</w:t>
      </w:r>
      <w:r w:rsidRPr="00526168">
        <w:rPr>
          <w:rFonts w:ascii="Arial Narrow" w:eastAsia="Arial," w:hAnsi="Arial Narrow" w:cs="Arial"/>
        </w:rPr>
        <w:t xml:space="preserve"> </w:t>
      </w:r>
      <w:r w:rsidRPr="00526168">
        <w:rPr>
          <w:rFonts w:ascii="Arial Narrow" w:eastAsia="Arial" w:hAnsi="Arial Narrow" w:cs="Arial"/>
        </w:rPr>
        <w:t>los</w:t>
      </w:r>
      <w:r w:rsidRPr="00526168">
        <w:rPr>
          <w:rFonts w:ascii="Arial Narrow" w:eastAsia="Arial," w:hAnsi="Arial Narrow" w:cs="Arial"/>
        </w:rPr>
        <w:t xml:space="preserve"> </w:t>
      </w:r>
      <w:r w:rsidRPr="00526168">
        <w:rPr>
          <w:rFonts w:ascii="Arial Narrow" w:eastAsia="Arial" w:hAnsi="Arial Narrow" w:cs="Arial"/>
        </w:rPr>
        <w:t>contadores públicos, revisores fiscales, contadores</w:t>
      </w:r>
      <w:r w:rsidRPr="00526168">
        <w:rPr>
          <w:rFonts w:ascii="Arial Narrow" w:eastAsia="Arial," w:hAnsi="Arial Narrow" w:cs="Arial"/>
        </w:rPr>
        <w:t xml:space="preserve"> </w:t>
      </w:r>
      <w:r w:rsidRPr="00526168">
        <w:rPr>
          <w:rFonts w:ascii="Arial Narrow" w:eastAsia="Arial" w:hAnsi="Arial Narrow" w:cs="Arial"/>
        </w:rPr>
        <w:t>independientes</w:t>
      </w:r>
      <w:r w:rsidRPr="00526168">
        <w:rPr>
          <w:rFonts w:ascii="Arial Narrow" w:eastAsia="Arial," w:hAnsi="Arial Narrow" w:cs="Arial"/>
        </w:rPr>
        <w:t xml:space="preserve"> </w:t>
      </w:r>
      <w:r w:rsidRPr="00526168">
        <w:rPr>
          <w:rFonts w:ascii="Arial Narrow" w:eastAsia="Arial" w:hAnsi="Arial Narrow" w:cs="Arial"/>
        </w:rPr>
        <w:t>(externos),</w:t>
      </w:r>
      <w:r w:rsidRPr="00526168">
        <w:rPr>
          <w:rFonts w:ascii="Arial Narrow" w:eastAsia="Arial," w:hAnsi="Arial Narrow" w:cs="Arial"/>
        </w:rPr>
        <w:t xml:space="preserve"> </w:t>
      </w:r>
      <w:r w:rsidRPr="00526168">
        <w:rPr>
          <w:rFonts w:ascii="Arial Narrow" w:eastAsia="Arial" w:hAnsi="Arial Narrow" w:cs="Arial"/>
        </w:rPr>
        <w:t>quienes</w:t>
      </w:r>
      <w:r w:rsidRPr="00526168">
        <w:rPr>
          <w:rFonts w:ascii="Arial Narrow" w:eastAsia="Arial," w:hAnsi="Arial Narrow" w:cs="Arial"/>
        </w:rPr>
        <w:t xml:space="preserve"> </w:t>
      </w:r>
      <w:r w:rsidRPr="00526168">
        <w:rPr>
          <w:rFonts w:ascii="Arial Narrow" w:eastAsia="Arial" w:hAnsi="Arial Narrow" w:cs="Arial"/>
        </w:rPr>
        <w:t>suscribieron</w:t>
      </w:r>
      <w:r w:rsidRPr="00526168">
        <w:rPr>
          <w:rFonts w:ascii="Arial Narrow" w:eastAsia="Arial," w:hAnsi="Arial Narrow" w:cs="Arial"/>
        </w:rPr>
        <w:t xml:space="preserve"> </w:t>
      </w:r>
      <w:r w:rsidRPr="00526168">
        <w:rPr>
          <w:rFonts w:ascii="Arial Narrow" w:eastAsia="Arial" w:hAnsi="Arial Narrow" w:cs="Arial"/>
        </w:rPr>
        <w:t>los</w:t>
      </w:r>
      <w:r w:rsidRPr="00526168">
        <w:rPr>
          <w:rFonts w:ascii="Arial Narrow" w:eastAsia="Arial," w:hAnsi="Arial Narrow" w:cs="Arial"/>
        </w:rPr>
        <w:t xml:space="preserve"> </w:t>
      </w:r>
      <w:r w:rsidRPr="00526168">
        <w:rPr>
          <w:rFonts w:ascii="Arial Narrow" w:eastAsia="Arial" w:hAnsi="Arial Narrow" w:cs="Arial"/>
        </w:rPr>
        <w:t>documentos</w:t>
      </w:r>
      <w:r w:rsidRPr="00526168">
        <w:rPr>
          <w:rFonts w:ascii="Arial Narrow" w:eastAsia="Arial," w:hAnsi="Arial Narrow" w:cs="Arial"/>
        </w:rPr>
        <w:t xml:space="preserve"> </w:t>
      </w:r>
      <w:r w:rsidRPr="00526168">
        <w:rPr>
          <w:rFonts w:ascii="Arial Narrow" w:eastAsia="Arial" w:hAnsi="Arial Narrow" w:cs="Arial"/>
        </w:rPr>
        <w:t>señalados</w:t>
      </w:r>
      <w:r w:rsidRPr="00526168">
        <w:rPr>
          <w:rFonts w:ascii="Arial Narrow" w:eastAsia="Arial," w:hAnsi="Arial Narrow" w:cs="Arial"/>
        </w:rPr>
        <w:t xml:space="preserve"> </w:t>
      </w:r>
      <w:r w:rsidRPr="00526168">
        <w:rPr>
          <w:rFonts w:ascii="Arial Narrow" w:eastAsia="Arial" w:hAnsi="Arial Narrow" w:cs="Arial"/>
        </w:rPr>
        <w:t>en</w:t>
      </w:r>
      <w:r w:rsidRPr="00526168">
        <w:rPr>
          <w:rFonts w:ascii="Arial Narrow" w:eastAsia="Arial," w:hAnsi="Arial Narrow" w:cs="Arial"/>
        </w:rPr>
        <w:t xml:space="preserve"> </w:t>
      </w:r>
      <w:r w:rsidRPr="00526168">
        <w:rPr>
          <w:rFonts w:ascii="Arial Narrow" w:eastAsia="Arial" w:hAnsi="Arial Narrow" w:cs="Arial"/>
        </w:rPr>
        <w:t>el</w:t>
      </w:r>
      <w:r w:rsidRPr="00526168">
        <w:rPr>
          <w:rFonts w:ascii="Arial Narrow" w:eastAsia="Arial," w:hAnsi="Arial Narrow" w:cs="Arial"/>
        </w:rPr>
        <w:t xml:space="preserve"> </w:t>
      </w:r>
      <w:r w:rsidRPr="00526168">
        <w:rPr>
          <w:rFonts w:ascii="Arial Narrow" w:eastAsia="Arial" w:hAnsi="Arial Narrow" w:cs="Arial"/>
        </w:rPr>
        <w:t>presente</w:t>
      </w:r>
      <w:r w:rsidRPr="00526168">
        <w:rPr>
          <w:rFonts w:ascii="Arial Narrow" w:eastAsia="Arial," w:hAnsi="Arial Narrow" w:cs="Arial"/>
        </w:rPr>
        <w:t xml:space="preserve"> </w:t>
      </w:r>
      <w:r w:rsidRPr="00526168">
        <w:rPr>
          <w:rFonts w:ascii="Arial Narrow" w:eastAsia="Arial" w:hAnsi="Arial Narrow" w:cs="Arial"/>
        </w:rPr>
        <w:t>literal.</w:t>
      </w:r>
      <w:r w:rsidRPr="00526168">
        <w:rPr>
          <w:rFonts w:ascii="Arial Narrow" w:eastAsia="Arial," w:hAnsi="Arial Narrow" w:cs="Arial"/>
        </w:rPr>
        <w:t xml:space="preserve"> </w:t>
      </w:r>
    </w:p>
    <w:p w14:paraId="582C3BD3" w14:textId="77777777" w:rsidR="00831454" w:rsidRPr="00526168" w:rsidRDefault="00831454" w:rsidP="00831454">
      <w:pPr>
        <w:spacing w:line="276" w:lineRule="auto"/>
        <w:ind w:left="0" w:hanging="2"/>
        <w:jc w:val="both"/>
        <w:rPr>
          <w:rFonts w:ascii="Arial Narrow" w:hAnsi="Arial Narrow" w:cs="Arial"/>
        </w:rPr>
      </w:pPr>
      <w:r w:rsidRPr="00526168">
        <w:rPr>
          <w:rFonts w:ascii="Arial Narrow" w:hAnsi="Arial Narrow" w:cs="Arial"/>
        </w:rPr>
        <w:t>Los proponentes personas naturales o jurídicas extranjeras sin domicilio o sucursal en Colombia,</w:t>
      </w:r>
      <w:r w:rsidRPr="00526168">
        <w:rPr>
          <w:rFonts w:ascii="Arial Narrow" w:eastAsia="Arial," w:hAnsi="Arial Narrow" w:cs="Arial"/>
        </w:rPr>
        <w:t xml:space="preserve"> </w:t>
      </w:r>
      <w:r w:rsidRPr="00526168">
        <w:rPr>
          <w:rFonts w:ascii="Arial Narrow" w:hAnsi="Arial Narrow" w:cs="Arial"/>
        </w:rPr>
        <w:t>deben</w:t>
      </w:r>
      <w:r w:rsidRPr="00526168">
        <w:rPr>
          <w:rFonts w:ascii="Arial Narrow" w:eastAsia="Arial," w:hAnsi="Arial Narrow" w:cs="Arial"/>
        </w:rPr>
        <w:t xml:space="preserve"> </w:t>
      </w:r>
      <w:r w:rsidRPr="00526168">
        <w:rPr>
          <w:rFonts w:ascii="Arial Narrow" w:hAnsi="Arial Narrow" w:cs="Arial"/>
        </w:rPr>
        <w:t>presentar</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estado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resultados</w:t>
      </w:r>
      <w:r w:rsidRPr="00526168">
        <w:rPr>
          <w:rFonts w:ascii="Arial Narrow" w:eastAsia="Arial," w:hAnsi="Arial Narrow" w:cs="Arial"/>
        </w:rPr>
        <w:t xml:space="preserve"> </w:t>
      </w:r>
      <w:r w:rsidRPr="00526168">
        <w:rPr>
          <w:rFonts w:ascii="Arial Narrow" w:hAnsi="Arial Narrow" w:cs="Arial"/>
        </w:rPr>
        <w:t>integral</w:t>
      </w:r>
      <w:r w:rsidRPr="00526168">
        <w:rPr>
          <w:rFonts w:ascii="Arial Narrow" w:eastAsia="Arial," w:hAnsi="Arial Narrow" w:cs="Arial"/>
        </w:rPr>
        <w:t xml:space="preserve"> </w:t>
      </w:r>
      <w:r w:rsidRPr="00526168">
        <w:rPr>
          <w:rFonts w:ascii="Arial Narrow" w:hAnsi="Arial Narrow" w:cs="Arial"/>
        </w:rPr>
        <w:t>consolidado</w:t>
      </w:r>
      <w:r w:rsidRPr="00526168">
        <w:rPr>
          <w:rFonts w:ascii="Arial Narrow" w:eastAsia="Arial," w:hAnsi="Arial Narrow" w:cs="Arial"/>
        </w:rPr>
        <w:t xml:space="preserve"> </w:t>
      </w:r>
      <w:r w:rsidRPr="00526168">
        <w:rPr>
          <w:rFonts w:ascii="Arial Narrow" w:hAnsi="Arial Narrow" w:cs="Arial"/>
        </w:rPr>
        <w:t>(estado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resultados</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pérdida</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ganancias)</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año</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que</w:t>
      </w:r>
      <w:r w:rsidRPr="00526168">
        <w:rPr>
          <w:rFonts w:ascii="Arial Narrow" w:eastAsia="Arial," w:hAnsi="Arial Narrow" w:cs="Arial"/>
        </w:rPr>
        <w:t xml:space="preserve"> </w:t>
      </w:r>
      <w:r w:rsidRPr="00526168">
        <w:rPr>
          <w:rFonts w:ascii="Arial Narrow" w:hAnsi="Arial Narrow" w:cs="Arial"/>
        </w:rPr>
        <w:t>hayan</w:t>
      </w:r>
      <w:r w:rsidRPr="00526168">
        <w:rPr>
          <w:rFonts w:ascii="Arial Narrow" w:eastAsia="Arial," w:hAnsi="Arial Narrow" w:cs="Arial"/>
        </w:rPr>
        <w:t xml:space="preserve"> </w:t>
      </w:r>
      <w:r w:rsidRPr="00526168">
        <w:rPr>
          <w:rFonts w:ascii="Arial Narrow" w:hAnsi="Arial Narrow" w:cs="Arial"/>
        </w:rPr>
        <w:t>obtenido</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mayor</w:t>
      </w:r>
      <w:r w:rsidRPr="00526168">
        <w:rPr>
          <w:rFonts w:ascii="Arial Narrow" w:eastAsia="Arial," w:hAnsi="Arial Narrow" w:cs="Arial"/>
        </w:rPr>
        <w:t xml:space="preserve"> </w:t>
      </w:r>
      <w:r w:rsidRPr="00526168">
        <w:rPr>
          <w:rFonts w:ascii="Arial Narrow" w:hAnsi="Arial Narrow" w:cs="Arial"/>
        </w:rPr>
        <w:t>ingreso operacional en</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últimos</w:t>
      </w:r>
      <w:r w:rsidRPr="00526168">
        <w:rPr>
          <w:rFonts w:ascii="Arial Narrow" w:eastAsia="Arial," w:hAnsi="Arial Narrow" w:cs="Arial"/>
        </w:rPr>
        <w:t xml:space="preserve"> </w:t>
      </w:r>
      <w:r w:rsidRPr="00526168">
        <w:rPr>
          <w:rFonts w:ascii="Arial Narrow" w:hAnsi="Arial Narrow" w:cs="Arial"/>
        </w:rPr>
        <w:t>cinco</w:t>
      </w:r>
      <w:r w:rsidRPr="00526168">
        <w:rPr>
          <w:rFonts w:ascii="Arial Narrow" w:eastAsia="Arial," w:hAnsi="Arial Narrow" w:cs="Arial"/>
        </w:rPr>
        <w:t xml:space="preserve"> </w:t>
      </w:r>
      <w:r w:rsidRPr="00526168">
        <w:rPr>
          <w:rFonts w:ascii="Arial Narrow" w:hAnsi="Arial Narrow" w:cs="Arial"/>
        </w:rPr>
        <w:t>(5)</w:t>
      </w:r>
      <w:r w:rsidRPr="00526168">
        <w:rPr>
          <w:rFonts w:ascii="Arial Narrow" w:eastAsia="Arial," w:hAnsi="Arial Narrow" w:cs="Arial"/>
        </w:rPr>
        <w:t xml:space="preserve"> </w:t>
      </w:r>
      <w:r w:rsidRPr="00526168">
        <w:rPr>
          <w:rFonts w:ascii="Arial Narrow" w:hAnsi="Arial Narrow" w:cs="Arial"/>
        </w:rPr>
        <w:t>años,</w:t>
      </w:r>
      <w:r w:rsidRPr="00526168">
        <w:rPr>
          <w:rFonts w:ascii="Arial Narrow" w:eastAsia="Arial," w:hAnsi="Arial Narrow" w:cs="Arial"/>
        </w:rPr>
        <w:t xml:space="preserve"> </w:t>
      </w:r>
      <w:r w:rsidRPr="00526168">
        <w:rPr>
          <w:rFonts w:ascii="Arial Narrow" w:hAnsi="Arial Narrow" w:cs="Arial"/>
        </w:rPr>
        <w:t>auditado,</w:t>
      </w:r>
      <w:r w:rsidRPr="00526168">
        <w:rPr>
          <w:rFonts w:ascii="Arial Narrow" w:eastAsia="Arial," w:hAnsi="Arial Narrow" w:cs="Arial"/>
        </w:rPr>
        <w:t xml:space="preserve"> </w:t>
      </w:r>
      <w:r w:rsidRPr="00526168">
        <w:rPr>
          <w:rFonts w:ascii="Arial Narrow" w:hAnsi="Arial Narrow" w:cs="Arial"/>
        </w:rPr>
        <w:t>con</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firma</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quien</w:t>
      </w:r>
      <w:r w:rsidRPr="00526168">
        <w:rPr>
          <w:rFonts w:ascii="Arial Narrow" w:eastAsia="Arial," w:hAnsi="Arial Narrow" w:cs="Arial"/>
        </w:rPr>
        <w:t xml:space="preserve"> </w:t>
      </w:r>
      <w:r w:rsidRPr="00526168">
        <w:rPr>
          <w:rFonts w:ascii="Arial Narrow" w:hAnsi="Arial Narrow" w:cs="Arial"/>
        </w:rPr>
        <w:t>se</w:t>
      </w:r>
      <w:r w:rsidRPr="00526168">
        <w:rPr>
          <w:rFonts w:ascii="Arial Narrow" w:eastAsia="Arial," w:hAnsi="Arial Narrow" w:cs="Arial"/>
        </w:rPr>
        <w:t xml:space="preserve"> </w:t>
      </w:r>
      <w:r w:rsidRPr="00526168">
        <w:rPr>
          <w:rFonts w:ascii="Arial Narrow" w:hAnsi="Arial Narrow" w:cs="Arial"/>
        </w:rPr>
        <w:t>encuentre</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obligación</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hacerlo,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acuerdo</w:t>
      </w:r>
      <w:r w:rsidRPr="00526168">
        <w:rPr>
          <w:rFonts w:ascii="Arial Narrow" w:eastAsia="Arial," w:hAnsi="Arial Narrow" w:cs="Arial"/>
        </w:rPr>
        <w:t xml:space="preserve"> </w:t>
      </w:r>
      <w:r w:rsidRPr="00526168">
        <w:rPr>
          <w:rFonts w:ascii="Arial Narrow" w:hAnsi="Arial Narrow" w:cs="Arial"/>
        </w:rPr>
        <w:t>con</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normativa</w:t>
      </w:r>
      <w:r w:rsidRPr="00526168">
        <w:rPr>
          <w:rFonts w:ascii="Arial Narrow" w:eastAsia="Arial," w:hAnsi="Arial Narrow" w:cs="Arial"/>
        </w:rPr>
        <w:t xml:space="preserve"> </w:t>
      </w:r>
      <w:r w:rsidRPr="00526168">
        <w:rPr>
          <w:rFonts w:ascii="Arial Narrow" w:hAnsi="Arial Narrow" w:cs="Arial"/>
        </w:rPr>
        <w:t>vigente</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país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origen,</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moneda</w:t>
      </w:r>
      <w:r w:rsidRPr="00526168">
        <w:rPr>
          <w:rFonts w:ascii="Arial Narrow" w:eastAsia="Arial," w:hAnsi="Arial Narrow" w:cs="Arial"/>
        </w:rPr>
        <w:t xml:space="preserve"> </w:t>
      </w:r>
      <w:r w:rsidRPr="00526168">
        <w:rPr>
          <w:rFonts w:ascii="Arial Narrow" w:hAnsi="Arial Narrow" w:cs="Arial"/>
        </w:rPr>
        <w:t>legal</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país</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cual</w:t>
      </w:r>
      <w:r w:rsidRPr="00526168">
        <w:rPr>
          <w:rFonts w:ascii="Arial Narrow" w:eastAsia="Arial," w:hAnsi="Arial Narrow" w:cs="Arial"/>
        </w:rPr>
        <w:t xml:space="preserve"> </w:t>
      </w:r>
      <w:r w:rsidRPr="00526168">
        <w:rPr>
          <w:rFonts w:ascii="Arial Narrow" w:hAnsi="Arial Narrow" w:cs="Arial"/>
        </w:rPr>
        <w:t>fue</w:t>
      </w:r>
      <w:r w:rsidRPr="00526168">
        <w:rPr>
          <w:rFonts w:ascii="Arial Narrow" w:eastAsia="Arial," w:hAnsi="Arial Narrow" w:cs="Arial"/>
        </w:rPr>
        <w:t xml:space="preserve"> </w:t>
      </w:r>
      <w:r w:rsidRPr="00526168">
        <w:rPr>
          <w:rFonts w:ascii="Arial Narrow" w:hAnsi="Arial Narrow" w:cs="Arial"/>
        </w:rPr>
        <w:t>emitido,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conformidad</w:t>
      </w:r>
      <w:r w:rsidRPr="00526168">
        <w:rPr>
          <w:rFonts w:ascii="Arial Narrow" w:eastAsia="Arial," w:hAnsi="Arial Narrow" w:cs="Arial"/>
        </w:rPr>
        <w:t xml:space="preserve"> </w:t>
      </w:r>
      <w:r w:rsidRPr="00526168">
        <w:rPr>
          <w:rFonts w:ascii="Arial Narrow" w:hAnsi="Arial Narrow" w:cs="Arial"/>
        </w:rPr>
        <w:t>con</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legislación</w:t>
      </w:r>
      <w:r w:rsidRPr="00526168">
        <w:rPr>
          <w:rFonts w:ascii="Arial Narrow" w:eastAsia="Arial," w:hAnsi="Arial Narrow" w:cs="Arial"/>
        </w:rPr>
        <w:t xml:space="preserve"> </w:t>
      </w:r>
      <w:r w:rsidRPr="00526168">
        <w:rPr>
          <w:rFonts w:ascii="Arial Narrow" w:hAnsi="Arial Narrow" w:cs="Arial"/>
        </w:rPr>
        <w:t>propia</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país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origen.</w:t>
      </w:r>
    </w:p>
    <w:p w14:paraId="33FFFB93" w14:textId="77777777" w:rsidR="00831454" w:rsidRPr="00526168" w:rsidRDefault="00831454" w:rsidP="00831454">
      <w:pPr>
        <w:spacing w:line="276" w:lineRule="auto"/>
        <w:ind w:left="0" w:hanging="2"/>
        <w:jc w:val="both"/>
        <w:rPr>
          <w:rFonts w:ascii="Arial Narrow" w:eastAsia="Arial," w:hAnsi="Arial Narrow" w:cs="Arial"/>
        </w:rPr>
      </w:pPr>
    </w:p>
    <w:p w14:paraId="7E62FBC8" w14:textId="77777777" w:rsidR="00831454" w:rsidRPr="00526168" w:rsidRDefault="00831454" w:rsidP="00831454">
      <w:pPr>
        <w:spacing w:line="276" w:lineRule="auto"/>
        <w:ind w:left="0" w:hanging="2"/>
        <w:jc w:val="both"/>
        <w:rPr>
          <w:rFonts w:ascii="Arial Narrow" w:hAnsi="Arial Narrow" w:cs="Arial"/>
        </w:rPr>
      </w:pPr>
      <w:r w:rsidRPr="00526168">
        <w:rPr>
          <w:rFonts w:ascii="Arial Narrow" w:hAnsi="Arial Narrow" w:cs="Arial"/>
        </w:rPr>
        <w:t>Adicional</w:t>
      </w:r>
      <w:r w:rsidRPr="00526168">
        <w:rPr>
          <w:rFonts w:ascii="Arial Narrow" w:eastAsia="Arial," w:hAnsi="Arial Narrow" w:cs="Arial"/>
        </w:rPr>
        <w:t xml:space="preserve"> </w:t>
      </w:r>
      <w:r w:rsidRPr="00526168">
        <w:rPr>
          <w:rFonts w:ascii="Arial Narrow" w:hAnsi="Arial Narrow" w:cs="Arial"/>
        </w:rPr>
        <w:t>a</w:t>
      </w:r>
      <w:r w:rsidRPr="00526168">
        <w:rPr>
          <w:rFonts w:ascii="Arial Narrow" w:eastAsia="Arial," w:hAnsi="Arial Narrow" w:cs="Arial"/>
        </w:rPr>
        <w:t xml:space="preserve"> </w:t>
      </w:r>
      <w:r w:rsidRPr="00526168">
        <w:rPr>
          <w:rFonts w:ascii="Arial Narrow" w:hAnsi="Arial Narrow" w:cs="Arial"/>
        </w:rPr>
        <w:t>lo</w:t>
      </w:r>
      <w:r w:rsidRPr="00526168">
        <w:rPr>
          <w:rFonts w:ascii="Arial Narrow" w:eastAsia="Arial," w:hAnsi="Arial Narrow" w:cs="Arial"/>
        </w:rPr>
        <w:t xml:space="preserve"> </w:t>
      </w:r>
      <w:r w:rsidRPr="00526168">
        <w:rPr>
          <w:rFonts w:ascii="Arial Narrow" w:hAnsi="Arial Narrow" w:cs="Arial"/>
        </w:rPr>
        <w:t>anterior,</w:t>
      </w:r>
      <w:r w:rsidRPr="00526168">
        <w:rPr>
          <w:rFonts w:ascii="Arial Narrow" w:eastAsia="Arial," w:hAnsi="Arial Narrow" w:cs="Arial"/>
        </w:rPr>
        <w:t xml:space="preserve"> </w:t>
      </w:r>
      <w:r w:rsidRPr="00526168">
        <w:rPr>
          <w:rFonts w:ascii="Arial Narrow" w:hAnsi="Arial Narrow" w:cs="Arial"/>
        </w:rPr>
        <w:t>deben</w:t>
      </w:r>
      <w:r w:rsidRPr="00526168">
        <w:rPr>
          <w:rFonts w:ascii="Arial Narrow" w:eastAsia="Arial," w:hAnsi="Arial Narrow" w:cs="Arial"/>
        </w:rPr>
        <w:t xml:space="preserve"> </w:t>
      </w:r>
      <w:r w:rsidRPr="00526168">
        <w:rPr>
          <w:rFonts w:ascii="Arial Narrow" w:hAnsi="Arial Narrow" w:cs="Arial"/>
        </w:rPr>
        <w:t>allegar</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traducción</w:t>
      </w:r>
      <w:r w:rsidRPr="00526168">
        <w:rPr>
          <w:rFonts w:ascii="Arial Narrow" w:eastAsia="Arial," w:hAnsi="Arial Narrow" w:cs="Arial"/>
        </w:rPr>
        <w:t xml:space="preserve"> </w:t>
      </w:r>
      <w:r w:rsidRPr="00526168">
        <w:rPr>
          <w:rFonts w:ascii="Arial Narrow" w:hAnsi="Arial Narrow" w:cs="Arial"/>
        </w:rPr>
        <w:t>al</w:t>
      </w:r>
      <w:r w:rsidRPr="00526168">
        <w:rPr>
          <w:rFonts w:ascii="Arial Narrow" w:eastAsia="Arial," w:hAnsi="Arial Narrow" w:cs="Arial"/>
        </w:rPr>
        <w:t xml:space="preserve"> </w:t>
      </w:r>
      <w:r w:rsidRPr="00526168">
        <w:rPr>
          <w:rFonts w:ascii="Arial Narrow" w:hAnsi="Arial Narrow" w:cs="Arial"/>
        </w:rPr>
        <w:t>idioma</w:t>
      </w:r>
      <w:r w:rsidRPr="00526168">
        <w:rPr>
          <w:rFonts w:ascii="Arial Narrow" w:eastAsia="Arial," w:hAnsi="Arial Narrow" w:cs="Arial"/>
        </w:rPr>
        <w:t xml:space="preserve"> </w:t>
      </w:r>
      <w:r w:rsidRPr="00526168">
        <w:rPr>
          <w:rFonts w:ascii="Arial Narrow" w:hAnsi="Arial Narrow" w:cs="Arial"/>
        </w:rPr>
        <w:t>castellano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información</w:t>
      </w:r>
      <w:r w:rsidRPr="00526168">
        <w:rPr>
          <w:rFonts w:ascii="Arial Narrow" w:eastAsia="Arial," w:hAnsi="Arial Narrow" w:cs="Arial"/>
        </w:rPr>
        <w:t xml:space="preserve"> </w:t>
      </w:r>
      <w:r w:rsidRPr="00526168">
        <w:rPr>
          <w:rFonts w:ascii="Arial Narrow" w:hAnsi="Arial Narrow" w:cs="Arial"/>
        </w:rPr>
        <w:t>financiera, observando lo siguiente:</w:t>
      </w:r>
      <w:r w:rsidRPr="00526168">
        <w:rPr>
          <w:rFonts w:ascii="Arial Narrow" w:eastAsia="Arial," w:hAnsi="Arial Narrow" w:cs="Arial"/>
        </w:rPr>
        <w:t xml:space="preserve"> </w:t>
      </w:r>
      <w:r w:rsidRPr="00526168">
        <w:rPr>
          <w:rFonts w:ascii="Arial Narrow" w:hAnsi="Arial Narrow" w:cs="Arial"/>
        </w:rPr>
        <w:t>i)</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valores</w:t>
      </w:r>
      <w:r w:rsidRPr="00526168">
        <w:rPr>
          <w:rFonts w:ascii="Arial Narrow" w:eastAsia="Arial," w:hAnsi="Arial Narrow" w:cs="Arial"/>
        </w:rPr>
        <w:t xml:space="preserve"> deben ser </w:t>
      </w:r>
      <w:r w:rsidRPr="00526168">
        <w:rPr>
          <w:rFonts w:ascii="Arial Narrow" w:hAnsi="Arial Narrow" w:cs="Arial"/>
        </w:rPr>
        <w:t>expresados</w:t>
      </w:r>
      <w:r w:rsidRPr="00526168">
        <w:rPr>
          <w:rFonts w:ascii="Arial Narrow" w:eastAsia="Arial," w:hAnsi="Arial Narrow" w:cs="Arial"/>
        </w:rPr>
        <w:t xml:space="preserve"> </w:t>
      </w:r>
      <w:r w:rsidRPr="00526168">
        <w:rPr>
          <w:rFonts w:ascii="Arial Narrow" w:hAnsi="Arial Narrow" w:cs="Arial"/>
        </w:rPr>
        <w:t>pesos</w:t>
      </w:r>
      <w:r w:rsidRPr="00526168">
        <w:rPr>
          <w:rFonts w:ascii="Arial Narrow" w:eastAsia="Arial," w:hAnsi="Arial Narrow" w:cs="Arial"/>
        </w:rPr>
        <w:t xml:space="preserve"> </w:t>
      </w:r>
      <w:r w:rsidRPr="00526168">
        <w:rPr>
          <w:rFonts w:ascii="Arial Narrow" w:hAnsi="Arial Narrow" w:cs="Arial"/>
        </w:rPr>
        <w:t>colombianos,</w:t>
      </w:r>
      <w:r w:rsidRPr="00526168">
        <w:rPr>
          <w:rFonts w:ascii="Arial Narrow" w:eastAsia="Arial," w:hAnsi="Arial Narrow" w:cs="Arial"/>
        </w:rPr>
        <w:t xml:space="preserve"> </w:t>
      </w:r>
      <w:r w:rsidRPr="00526168">
        <w:rPr>
          <w:rFonts w:ascii="Arial Narrow" w:hAnsi="Arial Narrow" w:cs="Arial"/>
        </w:rPr>
        <w:t>convertidos</w:t>
      </w:r>
      <w:r w:rsidRPr="00526168">
        <w:rPr>
          <w:rFonts w:ascii="Arial Narrow" w:eastAsia="Arial," w:hAnsi="Arial Narrow" w:cs="Arial"/>
        </w:rPr>
        <w:t xml:space="preserve"> </w:t>
      </w:r>
      <w:r w:rsidRPr="00526168">
        <w:rPr>
          <w:rFonts w:ascii="Arial Narrow" w:hAnsi="Arial Narrow" w:cs="Arial"/>
        </w:rPr>
        <w:t>a</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tasa</w:t>
      </w:r>
      <w:r w:rsidRPr="00526168">
        <w:rPr>
          <w:rFonts w:ascii="Arial Narrow" w:eastAsia="Arial," w:hAnsi="Arial Narrow" w:cs="Arial"/>
        </w:rPr>
        <w:t xml:space="preserve"> </w:t>
      </w:r>
      <w:r w:rsidRPr="00526168">
        <w:rPr>
          <w:rFonts w:ascii="Arial Narrow" w:hAnsi="Arial Narrow" w:cs="Arial"/>
        </w:rPr>
        <w:t>representativa</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mercado</w:t>
      </w:r>
      <w:r w:rsidRPr="00526168">
        <w:rPr>
          <w:rFonts w:ascii="Arial Narrow" w:eastAsia="Arial," w:hAnsi="Arial Narrow" w:cs="Arial"/>
        </w:rPr>
        <w:t xml:space="preserve"> </w:t>
      </w:r>
      <w:r w:rsidRPr="00526168">
        <w:rPr>
          <w:rFonts w:ascii="Arial Narrow" w:hAnsi="Arial Narrow" w:cs="Arial"/>
        </w:rPr>
        <w:t>(</w:t>
      </w:r>
      <w:proofErr w:type="spellStart"/>
      <w:r w:rsidRPr="00526168">
        <w:rPr>
          <w:rFonts w:ascii="Arial Narrow" w:hAnsi="Arial Narrow" w:cs="Arial"/>
        </w:rPr>
        <w:t>TRM</w:t>
      </w:r>
      <w:proofErr w:type="spellEnd"/>
      <w:r w:rsidRPr="00526168">
        <w:rPr>
          <w:rFonts w:ascii="Arial Narrow" w:hAnsi="Arial Narrow" w:cs="Arial"/>
        </w:rPr>
        <w:t>)</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fecha</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corte</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mismos,</w:t>
      </w:r>
      <w:r w:rsidRPr="00526168">
        <w:rPr>
          <w:rFonts w:ascii="Arial Narrow" w:eastAsia="Arial," w:hAnsi="Arial Narrow" w:cs="Arial"/>
        </w:rPr>
        <w:t xml:space="preserve"> </w:t>
      </w:r>
      <w:proofErr w:type="spellStart"/>
      <w:r w:rsidRPr="00526168">
        <w:rPr>
          <w:rFonts w:ascii="Arial Narrow" w:hAnsi="Arial Narrow" w:cs="Arial"/>
        </w:rPr>
        <w:t>ii</w:t>
      </w:r>
      <w:proofErr w:type="spellEnd"/>
      <w:r w:rsidRPr="00526168">
        <w:rPr>
          <w:rFonts w:ascii="Arial Narrow" w:hAnsi="Arial Narrow" w:cs="Arial"/>
        </w:rPr>
        <w:t>)</w:t>
      </w:r>
      <w:r w:rsidRPr="00526168">
        <w:rPr>
          <w:rFonts w:ascii="Arial Narrow" w:eastAsia="Arial," w:hAnsi="Arial Narrow" w:cs="Arial"/>
        </w:rPr>
        <w:t xml:space="preserve"> </w:t>
      </w:r>
      <w:r w:rsidRPr="00526168">
        <w:rPr>
          <w:rFonts w:ascii="Arial Narrow" w:hAnsi="Arial Narrow" w:cs="Arial"/>
        </w:rPr>
        <w:t>presentados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acuerdo</w:t>
      </w:r>
      <w:r w:rsidRPr="00526168">
        <w:rPr>
          <w:rFonts w:ascii="Arial Narrow" w:eastAsia="Arial," w:hAnsi="Arial Narrow" w:cs="Arial"/>
        </w:rPr>
        <w:t xml:space="preserve"> </w:t>
      </w:r>
      <w:r w:rsidRPr="00526168">
        <w:rPr>
          <w:rFonts w:ascii="Arial Narrow" w:hAnsi="Arial Narrow" w:cs="Arial"/>
        </w:rPr>
        <w:t>con</w:t>
      </w:r>
      <w:r w:rsidRPr="00526168">
        <w:rPr>
          <w:rFonts w:ascii="Arial Narrow" w:eastAsia="Arial," w:hAnsi="Arial Narrow" w:cs="Arial"/>
        </w:rPr>
        <w:t xml:space="preserve"> las normas NIIF</w:t>
      </w:r>
      <w:r w:rsidRPr="00526168">
        <w:rPr>
          <w:rFonts w:ascii="Arial Narrow" w:hAnsi="Arial Narrow" w:cs="Arial"/>
        </w:rPr>
        <w:t>;</w:t>
      </w:r>
      <w:r w:rsidRPr="00526168">
        <w:rPr>
          <w:rFonts w:ascii="Arial Narrow" w:eastAsia="Arial," w:hAnsi="Arial Narrow" w:cs="Arial"/>
        </w:rPr>
        <w:t xml:space="preserve"> </w:t>
      </w:r>
      <w:proofErr w:type="gramStart"/>
      <w:r w:rsidRPr="00526168">
        <w:rPr>
          <w:rFonts w:ascii="Arial Narrow" w:hAnsi="Arial Narrow" w:cs="Arial"/>
        </w:rPr>
        <w:t>y</w:t>
      </w:r>
      <w:r w:rsidRPr="00526168">
        <w:rPr>
          <w:rFonts w:ascii="Arial Narrow" w:eastAsia="Arial," w:hAnsi="Arial Narrow" w:cs="Arial"/>
        </w:rPr>
        <w:t xml:space="preserve"> </w:t>
      </w:r>
      <w:r w:rsidRPr="00526168">
        <w:rPr>
          <w:rFonts w:ascii="Arial Narrow" w:hAnsi="Arial Narrow" w:cs="Arial"/>
        </w:rPr>
        <w:t xml:space="preserve"> </w:t>
      </w:r>
      <w:proofErr w:type="spellStart"/>
      <w:r w:rsidRPr="00526168">
        <w:rPr>
          <w:rFonts w:ascii="Arial Narrow" w:hAnsi="Arial Narrow" w:cs="Arial"/>
        </w:rPr>
        <w:t>iii</w:t>
      </w:r>
      <w:proofErr w:type="spellEnd"/>
      <w:proofErr w:type="gramEnd"/>
      <w:r w:rsidRPr="00526168">
        <w:rPr>
          <w:rFonts w:ascii="Arial Narrow" w:hAnsi="Arial Narrow" w:cs="Arial"/>
        </w:rPr>
        <w:t>)</w:t>
      </w:r>
      <w:r w:rsidRPr="00526168">
        <w:rPr>
          <w:rFonts w:ascii="Arial Narrow" w:eastAsia="Arial," w:hAnsi="Arial Narrow" w:cs="Arial"/>
        </w:rPr>
        <w:t xml:space="preserve"> </w:t>
      </w:r>
      <w:r w:rsidRPr="00526168">
        <w:rPr>
          <w:rFonts w:ascii="Arial Narrow" w:hAnsi="Arial Narrow" w:cs="Arial"/>
        </w:rPr>
        <w:t>debidamente</w:t>
      </w:r>
      <w:r w:rsidRPr="00526168">
        <w:rPr>
          <w:rFonts w:ascii="Arial Narrow" w:eastAsia="Arial," w:hAnsi="Arial Narrow" w:cs="Arial"/>
        </w:rPr>
        <w:t xml:space="preserve"> </w:t>
      </w:r>
      <w:r w:rsidRPr="00526168">
        <w:rPr>
          <w:rFonts w:ascii="Arial Narrow" w:hAnsi="Arial Narrow" w:cs="Arial"/>
        </w:rPr>
        <w:t>firmados</w:t>
      </w:r>
      <w:r w:rsidRPr="00526168">
        <w:rPr>
          <w:rFonts w:ascii="Arial Narrow" w:eastAsia="Arial," w:hAnsi="Arial Narrow" w:cs="Arial"/>
        </w:rPr>
        <w:t xml:space="preserve"> </w:t>
      </w:r>
      <w:r w:rsidRPr="00526168">
        <w:rPr>
          <w:rFonts w:ascii="Arial Narrow" w:hAnsi="Arial Narrow" w:cs="Arial"/>
        </w:rPr>
        <w:t>por</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contador</w:t>
      </w:r>
      <w:r w:rsidRPr="00526168">
        <w:rPr>
          <w:rFonts w:ascii="Arial Narrow" w:eastAsia="Arial," w:hAnsi="Arial Narrow" w:cs="Arial"/>
        </w:rPr>
        <w:t xml:space="preserve"> </w:t>
      </w:r>
      <w:r w:rsidRPr="00526168">
        <w:rPr>
          <w:rFonts w:ascii="Arial Narrow" w:hAnsi="Arial Narrow" w:cs="Arial"/>
        </w:rPr>
        <w:t>público</w:t>
      </w:r>
      <w:r w:rsidRPr="00526168">
        <w:rPr>
          <w:rFonts w:ascii="Arial Narrow" w:eastAsia="Arial," w:hAnsi="Arial Narrow" w:cs="Arial"/>
        </w:rPr>
        <w:t xml:space="preserve"> </w:t>
      </w:r>
      <w:r w:rsidRPr="00526168">
        <w:rPr>
          <w:rFonts w:ascii="Arial Narrow" w:hAnsi="Arial Narrow" w:cs="Arial"/>
        </w:rPr>
        <w:t>colombiano</w:t>
      </w:r>
      <w:r w:rsidRPr="00526168">
        <w:rPr>
          <w:rFonts w:ascii="Arial Narrow" w:eastAsia="Arial," w:hAnsi="Arial Narrow" w:cs="Arial"/>
        </w:rPr>
        <w:t xml:space="preserve"> </w:t>
      </w:r>
      <w:r w:rsidRPr="00526168">
        <w:rPr>
          <w:rFonts w:ascii="Arial Narrow" w:hAnsi="Arial Narrow" w:cs="Arial"/>
        </w:rPr>
        <w:t>que</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hubiere</w:t>
      </w:r>
      <w:r w:rsidRPr="00526168">
        <w:rPr>
          <w:rFonts w:ascii="Arial Narrow" w:eastAsia="Arial," w:hAnsi="Arial Narrow" w:cs="Arial"/>
        </w:rPr>
        <w:t xml:space="preserve"> </w:t>
      </w:r>
      <w:r w:rsidRPr="00526168">
        <w:rPr>
          <w:rFonts w:ascii="Arial Narrow" w:hAnsi="Arial Narrow" w:cs="Arial"/>
        </w:rPr>
        <w:t>convertido.</w:t>
      </w:r>
    </w:p>
    <w:p w14:paraId="36622F81" w14:textId="77777777" w:rsidR="00831454" w:rsidRPr="00526168" w:rsidRDefault="00831454" w:rsidP="00831454">
      <w:pPr>
        <w:spacing w:line="276" w:lineRule="auto"/>
        <w:ind w:left="0" w:hanging="2"/>
        <w:jc w:val="both"/>
        <w:rPr>
          <w:rFonts w:ascii="Arial Narrow" w:eastAsia="Arial," w:hAnsi="Arial Narrow" w:cs="Arial"/>
        </w:rPr>
      </w:pPr>
    </w:p>
    <w:p w14:paraId="79885553" w14:textId="4758ABE9" w:rsidR="00831454" w:rsidRPr="00526168" w:rsidRDefault="00831454" w:rsidP="000339E9">
      <w:pPr>
        <w:spacing w:line="276" w:lineRule="auto"/>
        <w:ind w:left="0" w:hanging="2"/>
        <w:jc w:val="both"/>
        <w:rPr>
          <w:rFonts w:ascii="Arial Narrow" w:hAnsi="Arial Narrow" w:cs="Arial"/>
        </w:rPr>
      </w:pPr>
      <w:r w:rsidRPr="00526168">
        <w:rPr>
          <w:rFonts w:ascii="Arial Narrow" w:hAnsi="Arial Narrow" w:cs="Arial"/>
        </w:rPr>
        <w:t>Si alguno de estos requerimientos no aplica en el país del domicilio del proponente extranjero, el representante legal o el apoderado en Colombia deberán hacerlo constar bajo la gravedad de juramento. Así mismo se podrá acreditar este requisito por la firma auditora externa.</w:t>
      </w:r>
    </w:p>
    <w:p w14:paraId="7E3E4177" w14:textId="77777777" w:rsidR="00831454" w:rsidRPr="00526168" w:rsidRDefault="00831454">
      <w:pPr>
        <w:pStyle w:val="Prrafodelista"/>
        <w:widowControl/>
        <w:numPr>
          <w:ilvl w:val="0"/>
          <w:numId w:val="28"/>
        </w:numPr>
        <w:autoSpaceDE/>
        <w:autoSpaceDN/>
        <w:spacing w:after="200" w:line="276" w:lineRule="auto"/>
        <w:ind w:left="0" w:hanging="2"/>
        <w:contextualSpacing/>
        <w:jc w:val="both"/>
        <w:rPr>
          <w:rFonts w:ascii="Arial Narrow" w:eastAsia="Arial," w:hAnsi="Arial Narrow" w:cs="Arial"/>
          <w:b/>
          <w:bCs/>
        </w:rPr>
      </w:pPr>
      <w:bookmarkStart w:id="42" w:name="_Hlk511047457"/>
      <w:r w:rsidRPr="00526168">
        <w:rPr>
          <w:rFonts w:ascii="Arial Narrow" w:eastAsia="Arial" w:hAnsi="Arial Narrow" w:cs="Arial"/>
          <w:b/>
          <w:bCs/>
        </w:rPr>
        <w:lastRenderedPageBreak/>
        <w:t>Experiencia</w:t>
      </w:r>
      <w:r w:rsidRPr="00526168">
        <w:rPr>
          <w:rFonts w:ascii="Arial Narrow" w:eastAsia="Arial," w:hAnsi="Arial Narrow" w:cs="Arial"/>
          <w:b/>
          <w:bCs/>
        </w:rPr>
        <w:t xml:space="preserve"> </w:t>
      </w:r>
      <w:r w:rsidRPr="00526168">
        <w:rPr>
          <w:rFonts w:ascii="Arial Narrow" w:eastAsia="Arial" w:hAnsi="Arial Narrow" w:cs="Arial"/>
          <w:b/>
          <w:bCs/>
        </w:rPr>
        <w:t>(E):</w:t>
      </w:r>
    </w:p>
    <w:p w14:paraId="35627D39" w14:textId="77777777" w:rsidR="00831454" w:rsidRPr="00526168" w:rsidRDefault="00831454" w:rsidP="00831454">
      <w:pPr>
        <w:spacing w:line="276" w:lineRule="auto"/>
        <w:ind w:left="0" w:hanging="2"/>
        <w:jc w:val="both"/>
        <w:rPr>
          <w:rFonts w:ascii="Arial Narrow" w:eastAsia="Arial," w:hAnsi="Arial Narrow" w:cs="Arial"/>
        </w:rPr>
      </w:pP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factor</w:t>
      </w:r>
      <w:r w:rsidRPr="00526168">
        <w:rPr>
          <w:rFonts w:ascii="Arial Narrow" w:eastAsia="Arial," w:hAnsi="Arial Narrow" w:cs="Arial"/>
        </w:rPr>
        <w:t xml:space="preserve"> </w:t>
      </w:r>
      <w:r w:rsidRPr="00526168">
        <w:rPr>
          <w:rFonts w:ascii="Arial Narrow" w:hAnsi="Arial Narrow" w:cs="Arial"/>
        </w:rPr>
        <w:t>(E)</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para</w:t>
      </w:r>
      <w:r w:rsidRPr="00526168">
        <w:rPr>
          <w:rFonts w:ascii="Arial Narrow" w:eastAsia="Arial," w:hAnsi="Arial Narrow" w:cs="Arial"/>
        </w:rPr>
        <w:t xml:space="preserve"> </w:t>
      </w:r>
      <w:r w:rsidRPr="00526168">
        <w:rPr>
          <w:rFonts w:ascii="Arial Narrow" w:hAnsi="Arial Narrow" w:cs="Arial"/>
        </w:rPr>
        <w:t>propósitos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capacidad</w:t>
      </w:r>
      <w:r w:rsidRPr="00526168">
        <w:rPr>
          <w:rFonts w:ascii="Arial Narrow" w:eastAsia="Arial," w:hAnsi="Arial Narrow" w:cs="Arial"/>
        </w:rPr>
        <w:t xml:space="preserve"> </w:t>
      </w:r>
      <w:r w:rsidRPr="00526168">
        <w:rPr>
          <w:rFonts w:ascii="Arial Narrow" w:hAnsi="Arial Narrow" w:cs="Arial"/>
        </w:rPr>
        <w:t>residual</w:t>
      </w:r>
      <w:r w:rsidRPr="00526168">
        <w:rPr>
          <w:rFonts w:ascii="Arial Narrow" w:eastAsia="Arial," w:hAnsi="Arial Narrow" w:cs="Arial"/>
        </w:rPr>
        <w:t xml:space="preserve"> </w:t>
      </w:r>
      <w:r w:rsidRPr="00526168">
        <w:rPr>
          <w:rFonts w:ascii="Arial Narrow" w:hAnsi="Arial Narrow" w:cs="Arial"/>
        </w:rPr>
        <w:t>es</w:t>
      </w:r>
      <w:r w:rsidRPr="00526168">
        <w:rPr>
          <w:rFonts w:ascii="Arial Narrow" w:eastAsia="Arial," w:hAnsi="Arial Narrow" w:cs="Arial"/>
        </w:rPr>
        <w:t xml:space="preserve"> </w:t>
      </w:r>
      <w:r w:rsidRPr="00526168">
        <w:rPr>
          <w:rFonts w:ascii="Arial Narrow" w:hAnsi="Arial Narrow" w:cs="Arial"/>
        </w:rPr>
        <w:t>acreditado</w:t>
      </w:r>
      <w:r w:rsidRPr="00526168">
        <w:rPr>
          <w:rFonts w:ascii="Arial Narrow" w:eastAsia="Arial," w:hAnsi="Arial Narrow" w:cs="Arial"/>
        </w:rPr>
        <w:t xml:space="preserve"> </w:t>
      </w:r>
      <w:r w:rsidRPr="00526168">
        <w:rPr>
          <w:rFonts w:ascii="Arial Narrow" w:hAnsi="Arial Narrow" w:cs="Arial"/>
        </w:rPr>
        <w:t>por</w:t>
      </w:r>
      <w:r w:rsidRPr="00526168">
        <w:rPr>
          <w:rFonts w:ascii="Arial Narrow" w:eastAsia="Arial," w:hAnsi="Arial Narrow" w:cs="Arial"/>
        </w:rPr>
        <w:t xml:space="preserve"> </w:t>
      </w:r>
      <w:r w:rsidRPr="00526168">
        <w:rPr>
          <w:rFonts w:ascii="Arial Narrow" w:hAnsi="Arial Narrow" w:cs="Arial"/>
        </w:rPr>
        <w:t>medio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relación</w:t>
      </w:r>
      <w:r w:rsidRPr="00526168">
        <w:rPr>
          <w:rFonts w:ascii="Arial Narrow" w:eastAsia="Arial," w:hAnsi="Arial Narrow" w:cs="Arial"/>
        </w:rPr>
        <w:t xml:space="preserve"> </w:t>
      </w:r>
      <w:r w:rsidRPr="00526168">
        <w:rPr>
          <w:rFonts w:ascii="Arial Narrow" w:hAnsi="Arial Narrow" w:cs="Arial"/>
        </w:rPr>
        <w:t>entre:</w:t>
      </w:r>
      <w:r w:rsidRPr="00526168">
        <w:rPr>
          <w:rFonts w:ascii="Arial Narrow" w:eastAsia="Arial," w:hAnsi="Arial Narrow" w:cs="Arial"/>
        </w:rPr>
        <w:t xml:space="preserve"> </w:t>
      </w:r>
      <w:r w:rsidRPr="00526168">
        <w:rPr>
          <w:rFonts w:ascii="Arial Narrow" w:hAnsi="Arial Narrow" w:cs="Arial"/>
        </w:rPr>
        <w:t>i)</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valor</w:t>
      </w:r>
      <w:r w:rsidRPr="00526168">
        <w:rPr>
          <w:rFonts w:ascii="Arial Narrow" w:eastAsia="Arial," w:hAnsi="Arial Narrow" w:cs="Arial"/>
        </w:rPr>
        <w:t xml:space="preserve"> </w:t>
      </w:r>
      <w:r w:rsidRPr="00526168">
        <w:rPr>
          <w:rFonts w:ascii="Arial Narrow" w:hAnsi="Arial Narrow" w:cs="Arial"/>
        </w:rPr>
        <w:t>total</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pesos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contratos</w:t>
      </w:r>
      <w:r w:rsidRPr="00526168">
        <w:rPr>
          <w:rFonts w:ascii="Arial Narrow" w:eastAsia="Arial," w:hAnsi="Arial Narrow" w:cs="Arial"/>
        </w:rPr>
        <w:t xml:space="preserve"> </w:t>
      </w:r>
      <w:r w:rsidRPr="00526168">
        <w:rPr>
          <w:rFonts w:ascii="Arial Narrow" w:hAnsi="Arial Narrow" w:cs="Arial"/>
        </w:rPr>
        <w:t>relacionados</w:t>
      </w:r>
      <w:r w:rsidRPr="00526168">
        <w:rPr>
          <w:rFonts w:ascii="Arial Narrow" w:eastAsia="Arial," w:hAnsi="Arial Narrow" w:cs="Arial"/>
        </w:rPr>
        <w:t xml:space="preserve"> </w:t>
      </w:r>
      <w:r w:rsidRPr="00526168">
        <w:rPr>
          <w:rFonts w:ascii="Arial Narrow" w:hAnsi="Arial Narrow" w:cs="Arial"/>
        </w:rPr>
        <w:t>con</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actividad</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construcción</w:t>
      </w:r>
      <w:r w:rsidRPr="00526168">
        <w:rPr>
          <w:rFonts w:ascii="Arial Narrow" w:eastAsia="Arial," w:hAnsi="Arial Narrow" w:cs="Arial"/>
        </w:rPr>
        <w:t xml:space="preserve"> </w:t>
      </w:r>
      <w:r w:rsidRPr="00526168">
        <w:rPr>
          <w:rFonts w:ascii="Arial Narrow" w:hAnsi="Arial Narrow" w:cs="Arial"/>
        </w:rPr>
        <w:t>inscritos</w:t>
      </w:r>
      <w:r w:rsidRPr="00526168">
        <w:rPr>
          <w:rFonts w:ascii="Arial Narrow" w:eastAsia="Arial," w:hAnsi="Arial Narrow" w:cs="Arial"/>
        </w:rPr>
        <w:t xml:space="preserve"> </w:t>
      </w:r>
      <w:r w:rsidRPr="00526168">
        <w:rPr>
          <w:rFonts w:ascii="Arial Narrow" w:hAnsi="Arial Narrow" w:cs="Arial"/>
        </w:rPr>
        <w:t>por</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proofErr w:type="spellStart"/>
      <w:r w:rsidRPr="00526168">
        <w:rPr>
          <w:rFonts w:ascii="Arial Narrow" w:hAnsi="Arial Narrow" w:cs="Arial"/>
        </w:rPr>
        <w:t>RUP</w:t>
      </w:r>
      <w:proofErr w:type="spellEnd"/>
      <w:r w:rsidRPr="00526168">
        <w:rPr>
          <w:rFonts w:ascii="Arial Narrow" w:hAnsi="Arial Narrow" w:cs="Arial"/>
        </w:rPr>
        <w:t>,</w:t>
      </w:r>
      <w:r w:rsidRPr="00526168">
        <w:rPr>
          <w:rFonts w:ascii="Arial Narrow" w:eastAsia="Arial," w:hAnsi="Arial Narrow" w:cs="Arial"/>
        </w:rPr>
        <w:t xml:space="preserve"> </w:t>
      </w:r>
      <w:r w:rsidRPr="00526168">
        <w:rPr>
          <w:rFonts w:ascii="Arial Narrow" w:hAnsi="Arial Narrow" w:cs="Arial"/>
        </w:rPr>
        <w:t xml:space="preserve">o </w:t>
      </w:r>
      <w:r w:rsidRPr="00526168">
        <w:rPr>
          <w:rFonts w:ascii="Arial Narrow" w:eastAsia="Arial," w:hAnsi="Arial Narrow" w:cs="Arial"/>
        </w:rPr>
        <w:t xml:space="preserve">Formato 5 – Capacidad residual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segmento</w:t>
      </w:r>
      <w:r w:rsidRPr="00526168">
        <w:rPr>
          <w:rFonts w:ascii="Arial Narrow" w:eastAsia="Arial," w:hAnsi="Arial Narrow" w:cs="Arial"/>
        </w:rPr>
        <w:t xml:space="preserve"> </w:t>
      </w:r>
      <w:r w:rsidRPr="00526168">
        <w:rPr>
          <w:rFonts w:ascii="Arial Narrow" w:hAnsi="Arial Narrow" w:cs="Arial"/>
        </w:rPr>
        <w:t>72</w:t>
      </w:r>
      <w:r w:rsidRPr="00526168">
        <w:rPr>
          <w:rFonts w:ascii="Arial Narrow" w:eastAsia="Arial," w:hAnsi="Arial Narrow" w:cs="Arial"/>
        </w:rPr>
        <w:t xml:space="preserve"> </w:t>
      </w:r>
      <w:r w:rsidRPr="00526168">
        <w:rPr>
          <w:rFonts w:ascii="Arial Narrow" w:hAnsi="Arial Narrow" w:cs="Arial"/>
        </w:rPr>
        <w:t>“Servicios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Edificación,</w:t>
      </w:r>
      <w:r w:rsidRPr="00526168">
        <w:rPr>
          <w:rFonts w:ascii="Arial Narrow" w:eastAsia="Arial," w:hAnsi="Arial Narrow" w:cs="Arial"/>
        </w:rPr>
        <w:t xml:space="preserve"> </w:t>
      </w:r>
      <w:r w:rsidRPr="00526168">
        <w:rPr>
          <w:rFonts w:ascii="Arial Narrow" w:hAnsi="Arial Narrow" w:cs="Arial"/>
        </w:rPr>
        <w:t>Construcción</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Instalaciones</w:t>
      </w:r>
      <w:r w:rsidRPr="00526168">
        <w:rPr>
          <w:rFonts w:ascii="Arial Narrow" w:eastAsia="Arial," w:hAnsi="Arial Narrow" w:cs="Arial"/>
        </w:rPr>
        <w:t xml:space="preserve"> </w:t>
      </w:r>
      <w:r w:rsidRPr="00526168">
        <w:rPr>
          <w:rFonts w:ascii="Arial Narrow" w:hAnsi="Arial Narrow" w:cs="Arial"/>
        </w:rPr>
        <w:t>y</w:t>
      </w:r>
      <w:r w:rsidRPr="00526168">
        <w:rPr>
          <w:rFonts w:ascii="Arial Narrow" w:eastAsia="Arial," w:hAnsi="Arial Narrow" w:cs="Arial"/>
        </w:rPr>
        <w:t xml:space="preserve"> </w:t>
      </w:r>
      <w:r w:rsidRPr="00526168">
        <w:rPr>
          <w:rFonts w:ascii="Arial Narrow" w:hAnsi="Arial Narrow" w:cs="Arial"/>
        </w:rPr>
        <w:t>Mantenimiento”</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Clasificador</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Bienes</w:t>
      </w:r>
      <w:r w:rsidRPr="00526168">
        <w:rPr>
          <w:rFonts w:ascii="Arial Narrow" w:eastAsia="Arial," w:hAnsi="Arial Narrow" w:cs="Arial"/>
        </w:rPr>
        <w:t xml:space="preserve"> </w:t>
      </w:r>
      <w:r w:rsidRPr="00526168">
        <w:rPr>
          <w:rFonts w:ascii="Arial Narrow" w:hAnsi="Arial Narrow" w:cs="Arial"/>
        </w:rPr>
        <w:t>y</w:t>
      </w:r>
      <w:r w:rsidRPr="00526168">
        <w:rPr>
          <w:rFonts w:ascii="Arial Narrow" w:eastAsia="Arial," w:hAnsi="Arial Narrow" w:cs="Arial"/>
        </w:rPr>
        <w:t xml:space="preserve"> </w:t>
      </w:r>
      <w:r w:rsidRPr="00526168">
        <w:rPr>
          <w:rFonts w:ascii="Arial Narrow" w:hAnsi="Arial Narrow" w:cs="Arial"/>
        </w:rPr>
        <w:t>Servicios;</w:t>
      </w:r>
      <w:r w:rsidRPr="00526168">
        <w:rPr>
          <w:rFonts w:ascii="Arial Narrow" w:eastAsia="Arial," w:hAnsi="Arial Narrow" w:cs="Arial"/>
        </w:rPr>
        <w:t xml:space="preserve"> </w:t>
      </w:r>
      <w:r w:rsidRPr="00526168">
        <w:rPr>
          <w:rFonts w:ascii="Arial Narrow" w:hAnsi="Arial Narrow" w:cs="Arial"/>
        </w:rPr>
        <w:t>y</w:t>
      </w:r>
      <w:r w:rsidRPr="00526168">
        <w:rPr>
          <w:rFonts w:ascii="Arial Narrow" w:eastAsia="Arial," w:hAnsi="Arial Narrow" w:cs="Arial"/>
        </w:rPr>
        <w:t xml:space="preserve"> </w:t>
      </w:r>
      <w:proofErr w:type="spellStart"/>
      <w:r w:rsidRPr="00526168">
        <w:rPr>
          <w:rFonts w:ascii="Arial Narrow" w:hAnsi="Arial Narrow" w:cs="Arial"/>
        </w:rPr>
        <w:t>ii</w:t>
      </w:r>
      <w:proofErr w:type="spellEnd"/>
      <w:r w:rsidRPr="00526168">
        <w:rPr>
          <w:rFonts w:ascii="Arial Narrow" w:hAnsi="Arial Narrow" w:cs="Arial"/>
        </w:rPr>
        <w:t>)</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Presupuesto</w:t>
      </w:r>
      <w:r w:rsidRPr="00526168">
        <w:rPr>
          <w:rFonts w:ascii="Arial Narrow" w:eastAsia="Arial," w:hAnsi="Arial Narrow" w:cs="Arial"/>
        </w:rPr>
        <w:t xml:space="preserve"> </w:t>
      </w:r>
      <w:r w:rsidRPr="00526168">
        <w:rPr>
          <w:rFonts w:ascii="Arial Narrow" w:hAnsi="Arial Narrow" w:cs="Arial"/>
        </w:rPr>
        <w:t>Oficial</w:t>
      </w:r>
      <w:r w:rsidRPr="00526168">
        <w:rPr>
          <w:rFonts w:ascii="Arial Narrow" w:eastAsia="Arial," w:hAnsi="Arial Narrow" w:cs="Arial"/>
        </w:rPr>
        <w:t xml:space="preserve"> </w:t>
      </w:r>
      <w:r w:rsidRPr="00526168">
        <w:rPr>
          <w:rFonts w:ascii="Arial Narrow" w:hAnsi="Arial Narrow" w:cs="Arial"/>
        </w:rPr>
        <w:t>Estimado</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Proceso de Contratación.</w:t>
      </w:r>
    </w:p>
    <w:p w14:paraId="1E6ACB73" w14:textId="77777777" w:rsidR="00831454" w:rsidRPr="00526168" w:rsidRDefault="00831454" w:rsidP="00831454">
      <w:pPr>
        <w:spacing w:line="276" w:lineRule="auto"/>
        <w:ind w:left="0" w:hanging="2"/>
        <w:jc w:val="both"/>
        <w:rPr>
          <w:rFonts w:ascii="Arial Narrow" w:hAnsi="Arial Narrow" w:cs="Arial"/>
        </w:rPr>
      </w:pP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relación</w:t>
      </w:r>
      <w:r w:rsidRPr="00526168">
        <w:rPr>
          <w:rFonts w:ascii="Arial Narrow" w:eastAsia="Arial," w:hAnsi="Arial Narrow" w:cs="Arial"/>
        </w:rPr>
        <w:t xml:space="preserve"> </w:t>
      </w:r>
      <w:r w:rsidRPr="00526168">
        <w:rPr>
          <w:rFonts w:ascii="Arial Narrow" w:hAnsi="Arial Narrow" w:cs="Arial"/>
        </w:rPr>
        <w:t>indica</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número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veces</w:t>
      </w:r>
      <w:r w:rsidRPr="00526168">
        <w:rPr>
          <w:rFonts w:ascii="Arial Narrow" w:eastAsia="Arial," w:hAnsi="Arial Narrow" w:cs="Arial"/>
        </w:rPr>
        <w:t xml:space="preserve"> </w:t>
      </w:r>
      <w:r w:rsidRPr="00526168">
        <w:rPr>
          <w:rFonts w:ascii="Arial Narrow" w:hAnsi="Arial Narrow" w:cs="Arial"/>
        </w:rPr>
        <w:t>que</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ha</w:t>
      </w:r>
      <w:r w:rsidRPr="00526168">
        <w:rPr>
          <w:rFonts w:ascii="Arial Narrow" w:eastAsia="Arial," w:hAnsi="Arial Narrow" w:cs="Arial"/>
        </w:rPr>
        <w:t xml:space="preserve"> </w:t>
      </w:r>
      <w:r w:rsidRPr="00526168">
        <w:rPr>
          <w:rFonts w:ascii="Arial Narrow" w:hAnsi="Arial Narrow" w:cs="Arial"/>
        </w:rPr>
        <w:t>ejecutado</w:t>
      </w:r>
      <w:r w:rsidRPr="00526168">
        <w:rPr>
          <w:rFonts w:ascii="Arial Narrow" w:eastAsia="Arial," w:hAnsi="Arial Narrow" w:cs="Arial"/>
        </w:rPr>
        <w:t xml:space="preserve"> </w:t>
      </w:r>
      <w:r w:rsidRPr="00526168">
        <w:rPr>
          <w:rFonts w:ascii="Arial Narrow" w:hAnsi="Arial Narrow" w:cs="Arial"/>
        </w:rPr>
        <w:t>contratos</w:t>
      </w:r>
      <w:r w:rsidRPr="00526168">
        <w:rPr>
          <w:rFonts w:ascii="Arial Narrow" w:eastAsia="Arial," w:hAnsi="Arial Narrow" w:cs="Arial"/>
        </w:rPr>
        <w:t xml:space="preserve"> </w:t>
      </w:r>
      <w:r w:rsidRPr="00526168">
        <w:rPr>
          <w:rFonts w:ascii="Arial Narrow" w:hAnsi="Arial Narrow" w:cs="Arial"/>
        </w:rPr>
        <w:t>equivalentes</w:t>
      </w:r>
      <w:r w:rsidRPr="00526168">
        <w:rPr>
          <w:rFonts w:ascii="Arial Narrow" w:eastAsia="Arial," w:hAnsi="Arial Narrow" w:cs="Arial"/>
        </w:rPr>
        <w:t xml:space="preserve"> </w:t>
      </w:r>
      <w:r w:rsidRPr="00526168">
        <w:rPr>
          <w:rFonts w:ascii="Arial Narrow" w:hAnsi="Arial Narrow" w:cs="Arial"/>
        </w:rPr>
        <w:t>a</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cuantía</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proceso de contratación</w:t>
      </w:r>
      <w:r w:rsidRPr="00526168">
        <w:rPr>
          <w:rFonts w:ascii="Arial Narrow" w:eastAsia="Arial," w:hAnsi="Arial Narrow" w:cs="Arial"/>
        </w:rPr>
        <w:t xml:space="preserve"> </w:t>
      </w:r>
      <w:r w:rsidRPr="00526168">
        <w:rPr>
          <w:rFonts w:ascii="Arial Narrow" w:hAnsi="Arial Narrow" w:cs="Arial"/>
        </w:rPr>
        <w:t>objeto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acreditación</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capacidad</w:t>
      </w:r>
      <w:r w:rsidRPr="00526168">
        <w:rPr>
          <w:rFonts w:ascii="Arial Narrow" w:eastAsia="Arial," w:hAnsi="Arial Narrow" w:cs="Arial"/>
        </w:rPr>
        <w:t xml:space="preserve"> </w:t>
      </w:r>
      <w:r w:rsidRPr="00526168">
        <w:rPr>
          <w:rFonts w:ascii="Arial Narrow" w:hAnsi="Arial Narrow" w:cs="Arial"/>
        </w:rPr>
        <w:t>residual.</w:t>
      </w:r>
      <w:r w:rsidRPr="00526168">
        <w:rPr>
          <w:rFonts w:ascii="Arial Narrow" w:eastAsia="Arial," w:hAnsi="Arial Narrow" w:cs="Arial"/>
        </w:rPr>
        <w:t xml:space="preserve"> </w:t>
      </w:r>
      <w:r w:rsidRPr="00526168">
        <w:rPr>
          <w:rFonts w:ascii="Arial Narrow" w:hAnsi="Arial Narrow" w:cs="Arial"/>
        </w:rPr>
        <w:t>Para proponentes individuales se expresa</w:t>
      </w:r>
      <w:r w:rsidRPr="00526168">
        <w:rPr>
          <w:rFonts w:ascii="Arial Narrow" w:eastAsia="Arial," w:hAnsi="Arial Narrow" w:cs="Arial"/>
        </w:rPr>
        <w:t xml:space="preserve"> </w:t>
      </w:r>
      <w:r w:rsidRPr="00526168">
        <w:rPr>
          <w:rFonts w:ascii="Arial Narrow" w:hAnsi="Arial Narrow" w:cs="Arial"/>
        </w:rPr>
        <w:t>así:</w:t>
      </w:r>
    </w:p>
    <w:p w14:paraId="020BC928" w14:textId="77777777" w:rsidR="00831454" w:rsidRPr="00526168" w:rsidRDefault="00831454" w:rsidP="00831454">
      <w:pPr>
        <w:spacing w:line="276" w:lineRule="auto"/>
        <w:ind w:left="0" w:hanging="2"/>
        <w:jc w:val="both"/>
        <w:rPr>
          <w:rFonts w:ascii="Arial Narrow" w:eastAsia="Arial," w:hAnsi="Arial Narrow" w:cs="Arial"/>
        </w:rPr>
      </w:pPr>
    </w:p>
    <w:p w14:paraId="1930B6DC" w14:textId="77777777" w:rsidR="00831454" w:rsidRPr="00526168" w:rsidRDefault="00831454" w:rsidP="00831454">
      <w:pPr>
        <w:spacing w:line="276" w:lineRule="auto"/>
        <w:ind w:left="0" w:hanging="2"/>
        <w:jc w:val="both"/>
        <w:rPr>
          <w:rFonts w:ascii="Arial Narrow" w:eastAsiaTheme="minorEastAsia" w:hAnsi="Arial Narrow" w:cs="Arial"/>
        </w:rPr>
      </w:pPr>
      <m:oMathPara>
        <m:oMath>
          <m:r>
            <m:rPr>
              <m:sty m:val="p"/>
            </m:rPr>
            <w:rPr>
              <w:rFonts w:ascii="Cambria Math" w:eastAsiaTheme="minorEastAsia" w:hAnsi="Cambria Math" w:cs="Arial"/>
            </w:rPr>
            <m:t>E=</m:t>
          </m:r>
          <m:f>
            <m:fPr>
              <m:ctrlPr>
                <w:rPr>
                  <w:rFonts w:ascii="Cambria Math" w:hAnsi="Cambria Math" w:cs="Arial"/>
                </w:rPr>
              </m:ctrlPr>
            </m:fPr>
            <m:num>
              <m:r>
                <m:rPr>
                  <m:sty m:val="p"/>
                </m:rPr>
                <w:rPr>
                  <w:rFonts w:ascii="Cambria Math" w:hAnsi="Cambria Math" w:cs="Arial"/>
                </w:rPr>
                <m:t xml:space="preserve">Valor total de los contratos </m:t>
              </m:r>
              <m:d>
                <m:dPr>
                  <m:ctrlPr>
                    <w:rPr>
                      <w:rFonts w:ascii="Cambria Math" w:hAnsi="Cambria Math" w:cs="Arial"/>
                    </w:rPr>
                  </m:ctrlPr>
                </m:dPr>
                <m:e>
                  <m:r>
                    <m:rPr>
                      <m:sty m:val="p"/>
                    </m:rPr>
                    <w:rPr>
                      <w:rFonts w:ascii="Cambria Math" w:hAnsi="Cambria Math" w:cs="Arial"/>
                    </w:rPr>
                    <m:t>COP</m:t>
                  </m:r>
                </m:e>
              </m:d>
            </m:num>
            <m:den>
              <m:r>
                <m:rPr>
                  <m:sty m:val="p"/>
                </m:rPr>
                <w:rPr>
                  <w:rFonts w:ascii="Cambria Math" w:hAnsi="Cambria Math" w:cs="Arial"/>
                </w:rPr>
                <m:t xml:space="preserve">Presupuesto total estimado </m:t>
              </m:r>
              <m:d>
                <m:dPr>
                  <m:ctrlPr>
                    <w:rPr>
                      <w:rFonts w:ascii="Cambria Math" w:hAnsi="Cambria Math" w:cs="Arial"/>
                    </w:rPr>
                  </m:ctrlPr>
                </m:dPr>
                <m:e>
                  <m:r>
                    <m:rPr>
                      <m:sty m:val="p"/>
                    </m:rPr>
                    <w:rPr>
                      <w:rFonts w:ascii="Cambria Math" w:hAnsi="Cambria Math" w:cs="Arial"/>
                    </w:rPr>
                    <m:t>COP</m:t>
                  </m:r>
                </m:e>
              </m:d>
            </m:den>
          </m:f>
        </m:oMath>
      </m:oMathPara>
    </w:p>
    <w:p w14:paraId="7CE3D9A8" w14:textId="77777777" w:rsidR="00831454" w:rsidRPr="00526168" w:rsidRDefault="00831454" w:rsidP="00831454">
      <w:pPr>
        <w:spacing w:line="276" w:lineRule="auto"/>
        <w:ind w:left="0" w:hanging="2"/>
        <w:jc w:val="both"/>
        <w:rPr>
          <w:rFonts w:ascii="Arial Narrow" w:hAnsi="Arial Narrow" w:cs="Arial"/>
        </w:rPr>
      </w:pPr>
    </w:p>
    <w:p w14:paraId="4C21FAAA" w14:textId="77777777" w:rsidR="00831454" w:rsidRPr="00526168" w:rsidRDefault="00831454" w:rsidP="00831454">
      <w:pPr>
        <w:spacing w:line="276" w:lineRule="auto"/>
        <w:ind w:left="0" w:hanging="2"/>
        <w:jc w:val="both"/>
        <w:rPr>
          <w:rFonts w:ascii="Arial Narrow" w:hAnsi="Arial Narrow" w:cs="Arial"/>
        </w:rPr>
      </w:pPr>
      <w:r w:rsidRPr="00526168">
        <w:rPr>
          <w:rFonts w:ascii="Arial Narrow" w:hAnsi="Arial Narrow" w:cs="Arial"/>
        </w:rPr>
        <w:t>Para el caso de proponentes plurales</w:t>
      </w:r>
      <w:r w:rsidRPr="00526168">
        <w:rPr>
          <w:rFonts w:ascii="Arial Narrow" w:eastAsia="Arial," w:hAnsi="Arial Narrow" w:cs="Arial"/>
        </w:rPr>
        <w:t>,</w:t>
      </w:r>
      <w:r w:rsidRPr="00526168">
        <w:rPr>
          <w:rFonts w:ascii="Arial Narrow" w:hAnsi="Arial Narrow" w:cs="Arial"/>
        </w:rPr>
        <w:t xml:space="preserve"> el factor (E) de un miembro se calcula así: </w:t>
      </w:r>
    </w:p>
    <w:p w14:paraId="4E9A36AE" w14:textId="77777777" w:rsidR="00831454" w:rsidRPr="00526168" w:rsidRDefault="00831454" w:rsidP="00831454">
      <w:pPr>
        <w:spacing w:line="276" w:lineRule="auto"/>
        <w:ind w:left="0" w:hanging="2"/>
        <w:jc w:val="both"/>
        <w:rPr>
          <w:rFonts w:ascii="Arial Narrow" w:eastAsia="Arial," w:hAnsi="Arial Narrow" w:cs="Arial"/>
        </w:rPr>
      </w:pPr>
    </w:p>
    <w:p w14:paraId="0D3092C5" w14:textId="77777777" w:rsidR="00831454" w:rsidRPr="00526168" w:rsidRDefault="00831454" w:rsidP="00831454">
      <w:pPr>
        <w:spacing w:line="276" w:lineRule="auto"/>
        <w:ind w:left="0" w:hanging="2"/>
        <w:rPr>
          <w:rFonts w:ascii="Arial Narrow" w:eastAsiaTheme="minorEastAsia" w:hAnsi="Arial Narrow" w:cs="Arial"/>
          <w:bCs/>
        </w:rPr>
      </w:pPr>
      <m:oMathPara>
        <m:oMath>
          <m:r>
            <m:rPr>
              <m:sty m:val="p"/>
            </m:rPr>
            <w:rPr>
              <w:rFonts w:ascii="Cambria Math" w:eastAsiaTheme="minorEastAsia" w:hAnsi="Cambria Math" w:cs="Arial"/>
            </w:rPr>
            <m:t>E=</m:t>
          </m:r>
          <m:f>
            <m:fPr>
              <m:ctrlPr>
                <w:rPr>
                  <w:rFonts w:ascii="Cambria Math" w:hAnsi="Cambria Math" w:cs="Arial"/>
                </w:rPr>
              </m:ctrlPr>
            </m:fPr>
            <m:num>
              <m:r>
                <m:rPr>
                  <m:sty m:val="p"/>
                </m:rPr>
                <w:rPr>
                  <w:rFonts w:ascii="Cambria Math" w:hAnsi="Cambria Math" w:cs="Arial"/>
                </w:rPr>
                <m:t>Valor total de los contratos (COP)</m:t>
              </m:r>
            </m:num>
            <m:den>
              <m:r>
                <m:rPr>
                  <m:sty m:val="p"/>
                </m:rPr>
                <w:rPr>
                  <w:rFonts w:ascii="Cambria Math" w:hAnsi="Cambria Math" w:cs="Arial"/>
                </w:rPr>
                <m:t>(Presupuesto total estimado *% de participación)</m:t>
              </m:r>
            </m:den>
          </m:f>
        </m:oMath>
      </m:oMathPara>
    </w:p>
    <w:p w14:paraId="1B7B5614" w14:textId="77777777" w:rsidR="00831454" w:rsidRPr="00526168" w:rsidRDefault="00831454" w:rsidP="00831454">
      <w:pPr>
        <w:tabs>
          <w:tab w:val="left" w:pos="2697"/>
        </w:tabs>
        <w:spacing w:line="276" w:lineRule="auto"/>
        <w:ind w:left="0" w:hanging="2"/>
        <w:jc w:val="both"/>
        <w:rPr>
          <w:rFonts w:ascii="Arial Narrow" w:eastAsia="Arial," w:hAnsi="Arial Narrow" w:cs="Arial"/>
        </w:rPr>
      </w:pP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cálculo</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factor</w:t>
      </w:r>
      <w:r w:rsidRPr="00526168">
        <w:rPr>
          <w:rFonts w:ascii="Arial Narrow" w:eastAsia="Arial," w:hAnsi="Arial Narrow" w:cs="Arial"/>
        </w:rPr>
        <w:t xml:space="preserve"> </w:t>
      </w:r>
      <w:r w:rsidRPr="00526168">
        <w:rPr>
          <w:rFonts w:ascii="Arial Narrow" w:hAnsi="Arial Narrow" w:cs="Arial"/>
        </w:rPr>
        <w:t>(E)</w:t>
      </w:r>
      <w:r w:rsidRPr="00526168">
        <w:rPr>
          <w:rFonts w:ascii="Arial Narrow" w:eastAsia="Arial," w:hAnsi="Arial Narrow" w:cs="Arial"/>
        </w:rPr>
        <w:t xml:space="preserve"> </w:t>
      </w:r>
      <w:r w:rsidRPr="00526168">
        <w:rPr>
          <w:rFonts w:ascii="Arial Narrow" w:hAnsi="Arial Narrow" w:cs="Arial"/>
        </w:rPr>
        <w:t>para</w:t>
      </w:r>
      <w:r w:rsidRPr="00526168">
        <w:rPr>
          <w:rFonts w:ascii="Arial Narrow" w:eastAsia="Arial," w:hAnsi="Arial Narrow" w:cs="Arial"/>
        </w:rPr>
        <w:t xml:space="preserve"> </w:t>
      </w:r>
      <w:r w:rsidRPr="00526168">
        <w:rPr>
          <w:rFonts w:ascii="Arial Narrow" w:hAnsi="Arial Narrow" w:cs="Arial"/>
        </w:rPr>
        <w:t>efectos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capacidad</w:t>
      </w:r>
      <w:r w:rsidRPr="00526168">
        <w:rPr>
          <w:rFonts w:ascii="Arial Narrow" w:eastAsia="Arial," w:hAnsi="Arial Narrow" w:cs="Arial"/>
        </w:rPr>
        <w:t xml:space="preserve"> </w:t>
      </w:r>
      <w:r w:rsidRPr="00526168">
        <w:rPr>
          <w:rFonts w:ascii="Arial Narrow" w:hAnsi="Arial Narrow" w:cs="Arial"/>
        </w:rPr>
        <w:t>residual</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un</w:t>
      </w:r>
      <w:r w:rsidRPr="00526168">
        <w:rPr>
          <w:rFonts w:ascii="Arial Narrow" w:eastAsia="Arial," w:hAnsi="Arial Narrow" w:cs="Arial"/>
        </w:rPr>
        <w:t xml:space="preserve"> </w:t>
      </w:r>
      <w:r w:rsidRPr="00526168">
        <w:rPr>
          <w:rFonts w:ascii="Arial Narrow" w:hAnsi="Arial Narrow" w:cs="Arial"/>
        </w:rPr>
        <w:t>miembro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un</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plural</w:t>
      </w:r>
      <w:r w:rsidRPr="00526168">
        <w:rPr>
          <w:rFonts w:ascii="Arial Narrow" w:eastAsia="Arial," w:hAnsi="Arial Narrow" w:cs="Arial"/>
        </w:rPr>
        <w:t xml:space="preserve"> </w:t>
      </w:r>
      <w:r w:rsidRPr="00526168">
        <w:rPr>
          <w:rFonts w:ascii="Arial Narrow" w:hAnsi="Arial Narrow" w:cs="Arial"/>
        </w:rPr>
        <w:t>debe</w:t>
      </w:r>
      <w:r w:rsidRPr="00526168">
        <w:rPr>
          <w:rFonts w:ascii="Arial Narrow" w:eastAsia="Arial," w:hAnsi="Arial Narrow" w:cs="Arial"/>
        </w:rPr>
        <w:t xml:space="preserve"> </w:t>
      </w:r>
      <w:r w:rsidRPr="00526168">
        <w:rPr>
          <w:rFonts w:ascii="Arial Narrow" w:hAnsi="Arial Narrow" w:cs="Arial"/>
        </w:rPr>
        <w:t>tener</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cuenta</w:t>
      </w:r>
      <w:r w:rsidRPr="00526168">
        <w:rPr>
          <w:rFonts w:ascii="Arial Narrow" w:eastAsia="Arial," w:hAnsi="Arial Narrow" w:cs="Arial"/>
        </w:rPr>
        <w:t xml:space="preserve"> </w:t>
      </w:r>
      <w:r w:rsidRPr="00526168">
        <w:rPr>
          <w:rFonts w:ascii="Arial Narrow" w:hAnsi="Arial Narrow" w:cs="Arial"/>
        </w:rPr>
        <w:t>su</w:t>
      </w:r>
      <w:r w:rsidRPr="00526168">
        <w:rPr>
          <w:rFonts w:ascii="Arial Narrow" w:eastAsia="Arial," w:hAnsi="Arial Narrow" w:cs="Arial"/>
        </w:rPr>
        <w:t xml:space="preserve"> </w:t>
      </w:r>
      <w:r w:rsidRPr="00526168">
        <w:rPr>
          <w:rFonts w:ascii="Arial Narrow" w:hAnsi="Arial Narrow" w:cs="Arial"/>
        </w:rPr>
        <w:t>participación</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proceso de contratación</w:t>
      </w:r>
      <w:r w:rsidRPr="00526168">
        <w:rPr>
          <w:rFonts w:ascii="Arial Narrow" w:eastAsia="Arial," w:hAnsi="Arial Narrow" w:cs="Arial"/>
        </w:rPr>
        <w:t xml:space="preserve"> </w:t>
      </w:r>
      <w:r w:rsidRPr="00526168">
        <w:rPr>
          <w:rFonts w:ascii="Arial Narrow" w:hAnsi="Arial Narrow" w:cs="Arial"/>
        </w:rPr>
        <w:t>objeto</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cálculo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capacidad</w:t>
      </w:r>
      <w:r w:rsidRPr="00526168">
        <w:rPr>
          <w:rFonts w:ascii="Arial Narrow" w:eastAsia="Arial," w:hAnsi="Arial Narrow" w:cs="Arial"/>
        </w:rPr>
        <w:t xml:space="preserve"> </w:t>
      </w:r>
      <w:r w:rsidRPr="00526168">
        <w:rPr>
          <w:rFonts w:ascii="Arial Narrow" w:hAnsi="Arial Narrow" w:cs="Arial"/>
        </w:rPr>
        <w:t>residual.</w:t>
      </w:r>
      <w:r w:rsidRPr="00526168">
        <w:rPr>
          <w:rFonts w:ascii="Arial Narrow" w:eastAsia="Arial," w:hAnsi="Arial Narrow" w:cs="Arial"/>
        </w:rPr>
        <w:t xml:space="preserve"> </w:t>
      </w:r>
      <w:r w:rsidRPr="00526168">
        <w:rPr>
          <w:rFonts w:ascii="Arial Narrow" w:hAnsi="Arial Narrow" w:cs="Arial"/>
        </w:rPr>
        <w:t>Si</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no</w:t>
      </w:r>
      <w:r w:rsidRPr="00526168">
        <w:rPr>
          <w:rFonts w:ascii="Arial Narrow" w:eastAsia="Arial," w:hAnsi="Arial Narrow" w:cs="Arial"/>
        </w:rPr>
        <w:t xml:space="preserve"> </w:t>
      </w:r>
      <w:r w:rsidRPr="00526168">
        <w:rPr>
          <w:rFonts w:ascii="Arial Narrow" w:hAnsi="Arial Narrow" w:cs="Arial"/>
        </w:rPr>
        <w:t>es</w:t>
      </w:r>
      <w:r w:rsidRPr="00526168">
        <w:rPr>
          <w:rFonts w:ascii="Arial Narrow" w:eastAsia="Arial," w:hAnsi="Arial Narrow" w:cs="Arial"/>
        </w:rPr>
        <w:t xml:space="preserve"> </w:t>
      </w:r>
      <w:r w:rsidRPr="00526168">
        <w:rPr>
          <w:rFonts w:ascii="Arial Narrow" w:hAnsi="Arial Narrow" w:cs="Arial"/>
        </w:rPr>
        <w:t>plural</w:t>
      </w:r>
      <w:r w:rsidRPr="00526168">
        <w:rPr>
          <w:rFonts w:ascii="Arial Narrow" w:eastAsia="Arial," w:hAnsi="Arial Narrow" w:cs="Arial"/>
        </w:rPr>
        <w:t xml:space="preserve"> </w:t>
      </w:r>
      <w:r w:rsidRPr="00526168">
        <w:rPr>
          <w:rFonts w:ascii="Arial Narrow" w:hAnsi="Arial Narrow" w:cs="Arial"/>
        </w:rPr>
        <w:t>no</w:t>
      </w:r>
      <w:r w:rsidRPr="00526168">
        <w:rPr>
          <w:rFonts w:ascii="Arial Narrow" w:eastAsia="Arial," w:hAnsi="Arial Narrow" w:cs="Arial"/>
        </w:rPr>
        <w:t xml:space="preserve"> </w:t>
      </w:r>
      <w:r w:rsidRPr="00526168">
        <w:rPr>
          <w:rFonts w:ascii="Arial Narrow" w:hAnsi="Arial Narrow" w:cs="Arial"/>
        </w:rPr>
        <w:t>hay</w:t>
      </w:r>
      <w:r w:rsidRPr="00526168">
        <w:rPr>
          <w:rFonts w:ascii="Arial Narrow" w:eastAsia="Arial," w:hAnsi="Arial Narrow" w:cs="Arial"/>
        </w:rPr>
        <w:t xml:space="preserve"> </w:t>
      </w:r>
      <w:r w:rsidRPr="00526168">
        <w:rPr>
          <w:rFonts w:ascii="Arial Narrow" w:hAnsi="Arial Narrow" w:cs="Arial"/>
        </w:rPr>
        <w:t>lugar</w:t>
      </w:r>
      <w:r w:rsidRPr="00526168">
        <w:rPr>
          <w:rFonts w:ascii="Arial Narrow" w:eastAsia="Arial," w:hAnsi="Arial Narrow" w:cs="Arial"/>
        </w:rPr>
        <w:t xml:space="preserve"> </w:t>
      </w:r>
      <w:r w:rsidRPr="00526168">
        <w:rPr>
          <w:rFonts w:ascii="Arial Narrow" w:hAnsi="Arial Narrow" w:cs="Arial"/>
        </w:rPr>
        <w:t>a</w:t>
      </w:r>
      <w:r w:rsidRPr="00526168">
        <w:rPr>
          <w:rFonts w:ascii="Arial Narrow" w:eastAsia="Arial," w:hAnsi="Arial Narrow" w:cs="Arial"/>
        </w:rPr>
        <w:t xml:space="preserve"> </w:t>
      </w:r>
      <w:r w:rsidRPr="00526168">
        <w:rPr>
          <w:rFonts w:ascii="Arial Narrow" w:hAnsi="Arial Narrow" w:cs="Arial"/>
        </w:rPr>
        <w:t>porcentaje.</w:t>
      </w:r>
    </w:p>
    <w:p w14:paraId="65A1EDD1" w14:textId="77777777" w:rsidR="00831454" w:rsidRPr="00526168" w:rsidRDefault="00831454" w:rsidP="00831454">
      <w:pPr>
        <w:spacing w:line="276" w:lineRule="auto"/>
        <w:ind w:left="0" w:hanging="2"/>
        <w:jc w:val="both"/>
        <w:rPr>
          <w:rFonts w:ascii="Arial Narrow" w:hAnsi="Arial Narrow" w:cs="Arial"/>
        </w:rPr>
      </w:pP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puntaje</w:t>
      </w:r>
      <w:r w:rsidRPr="00526168">
        <w:rPr>
          <w:rFonts w:ascii="Arial Narrow" w:eastAsia="Arial," w:hAnsi="Arial Narrow" w:cs="Arial"/>
        </w:rPr>
        <w:t xml:space="preserve"> </w:t>
      </w:r>
      <w:r w:rsidRPr="00526168">
        <w:rPr>
          <w:rFonts w:ascii="Arial Narrow" w:hAnsi="Arial Narrow" w:cs="Arial"/>
        </w:rPr>
        <w:t>asignado</w:t>
      </w:r>
      <w:r w:rsidRPr="00526168">
        <w:rPr>
          <w:rFonts w:ascii="Arial Narrow" w:eastAsia="Arial," w:hAnsi="Arial Narrow" w:cs="Arial"/>
        </w:rPr>
        <w:t xml:space="preserve"> </w:t>
      </w:r>
      <w:r w:rsidRPr="00526168">
        <w:rPr>
          <w:rFonts w:ascii="Arial Narrow" w:hAnsi="Arial Narrow" w:cs="Arial"/>
        </w:rPr>
        <w:t>al</w:t>
      </w:r>
      <w:r w:rsidRPr="00526168">
        <w:rPr>
          <w:rFonts w:ascii="Arial Narrow" w:eastAsia="Arial," w:hAnsi="Arial Narrow" w:cs="Arial"/>
        </w:rPr>
        <w:t xml:space="preserve"> </w:t>
      </w:r>
      <w:r w:rsidRPr="00526168">
        <w:rPr>
          <w:rFonts w:ascii="Arial Narrow" w:hAnsi="Arial Narrow" w:cs="Arial"/>
        </w:rPr>
        <w:t>factor</w:t>
      </w:r>
      <w:r w:rsidRPr="00526168">
        <w:rPr>
          <w:rFonts w:ascii="Arial Narrow" w:eastAsia="Arial," w:hAnsi="Arial Narrow" w:cs="Arial"/>
        </w:rPr>
        <w:t xml:space="preserve"> </w:t>
      </w:r>
      <w:r w:rsidRPr="00526168">
        <w:rPr>
          <w:rFonts w:ascii="Arial Narrow" w:hAnsi="Arial Narrow" w:cs="Arial"/>
        </w:rPr>
        <w:t>(E)</w:t>
      </w:r>
      <w:r w:rsidRPr="00526168">
        <w:rPr>
          <w:rFonts w:ascii="Arial Narrow" w:eastAsia="Arial," w:hAnsi="Arial Narrow" w:cs="Arial"/>
        </w:rPr>
        <w:t xml:space="preserve"> </w:t>
      </w:r>
      <w:r w:rsidRPr="00526168">
        <w:rPr>
          <w:rFonts w:ascii="Arial Narrow" w:hAnsi="Arial Narrow" w:cs="Arial"/>
        </w:rPr>
        <w:t>será</w:t>
      </w:r>
      <w:r w:rsidRPr="00526168">
        <w:rPr>
          <w:rFonts w:ascii="Arial Narrow" w:eastAsia="Arial," w:hAnsi="Arial Narrow" w:cs="Arial"/>
        </w:rPr>
        <w:t xml:space="preserve"> </w:t>
      </w:r>
      <w:r w:rsidRPr="00526168">
        <w:rPr>
          <w:rFonts w:ascii="Arial Narrow" w:hAnsi="Arial Narrow" w:cs="Arial"/>
        </w:rPr>
        <w:t>asignado</w:t>
      </w:r>
      <w:r w:rsidRPr="00526168">
        <w:rPr>
          <w:rFonts w:ascii="Arial Narrow" w:eastAsia="Arial," w:hAnsi="Arial Narrow" w:cs="Arial"/>
        </w:rPr>
        <w:t xml:space="preserve"> </w:t>
      </w:r>
      <w:r w:rsidRPr="00526168">
        <w:rPr>
          <w:rFonts w:ascii="Arial Narrow" w:hAnsi="Arial Narrow" w:cs="Arial"/>
        </w:rPr>
        <w:t>con</w:t>
      </w:r>
      <w:r w:rsidRPr="00526168">
        <w:rPr>
          <w:rFonts w:ascii="Arial Narrow" w:eastAsia="Arial," w:hAnsi="Arial Narrow" w:cs="Arial"/>
        </w:rPr>
        <w:t xml:space="preserve"> </w:t>
      </w:r>
      <w:r w:rsidRPr="00526168">
        <w:rPr>
          <w:rFonts w:ascii="Arial Narrow" w:hAnsi="Arial Narrow" w:cs="Arial"/>
        </w:rPr>
        <w:t>base</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siguiente</w:t>
      </w:r>
      <w:r w:rsidRPr="00526168">
        <w:rPr>
          <w:rFonts w:ascii="Arial Narrow" w:eastAsia="Arial," w:hAnsi="Arial Narrow" w:cs="Arial"/>
        </w:rPr>
        <w:t xml:space="preserve"> </w:t>
      </w:r>
      <w:r w:rsidRPr="00526168">
        <w:rPr>
          <w:rFonts w:ascii="Arial Narrow" w:hAnsi="Arial Narrow" w:cs="Arial"/>
        </w:rPr>
        <w:t>tabla:</w:t>
      </w:r>
    </w:p>
    <w:p w14:paraId="102D5FBE" w14:textId="77777777" w:rsidR="00831454" w:rsidRPr="00526168" w:rsidRDefault="00831454" w:rsidP="00831454">
      <w:pPr>
        <w:spacing w:line="276" w:lineRule="auto"/>
        <w:ind w:left="0" w:hanging="2"/>
        <w:jc w:val="both"/>
        <w:rPr>
          <w:rFonts w:ascii="Arial Narrow" w:eastAsia="Arial," w:hAnsi="Arial Narrow" w:cs="Arial"/>
        </w:rPr>
      </w:pPr>
    </w:p>
    <w:tbl>
      <w:tblPr>
        <w:tblW w:w="0" w:type="auto"/>
        <w:jc w:val="center"/>
        <w:tblBorders>
          <w:top w:val="double" w:sz="4" w:space="0" w:color="auto"/>
          <w:left w:val="double" w:sz="4" w:space="0" w:color="auto"/>
          <w:bottom w:val="double" w:sz="4" w:space="0" w:color="auto"/>
          <w:right w:val="double" w:sz="4" w:space="0" w:color="auto"/>
          <w:insideH w:val="single" w:sz="6" w:space="0" w:color="000000" w:themeColor="text1"/>
          <w:insideV w:val="single" w:sz="6" w:space="0" w:color="000000" w:themeColor="text1"/>
        </w:tblBorders>
        <w:tblLook w:val="04A0" w:firstRow="1" w:lastRow="0" w:firstColumn="1" w:lastColumn="0" w:noHBand="0" w:noVBand="1"/>
      </w:tblPr>
      <w:tblGrid>
        <w:gridCol w:w="997"/>
        <w:gridCol w:w="1638"/>
        <w:gridCol w:w="966"/>
      </w:tblGrid>
      <w:tr w:rsidR="00831454" w:rsidRPr="00526168" w14:paraId="38A32B8D" w14:textId="77777777" w:rsidTr="00303E32">
        <w:trPr>
          <w:trHeight w:val="340"/>
          <w:tblHeader/>
          <w:jc w:val="center"/>
        </w:trPr>
        <w:tc>
          <w:tcPr>
            <w:tcW w:w="0" w:type="auto"/>
            <w:shd w:val="clear" w:color="auto" w:fill="404040" w:themeFill="text1" w:themeFillTint="BF"/>
            <w:vAlign w:val="center"/>
            <w:hideMark/>
          </w:tcPr>
          <w:p w14:paraId="37BEB652"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b/>
                <w:bCs/>
                <w:color w:val="FFFFFF" w:themeColor="background1"/>
              </w:rPr>
            </w:pPr>
            <w:r w:rsidRPr="00526168">
              <w:rPr>
                <w:rFonts w:ascii="Arial Narrow" w:hAnsi="Arial Narrow" w:cs="Arial"/>
                <w:b/>
                <w:bCs/>
                <w:color w:val="FFFFFF" w:themeColor="background1"/>
              </w:rPr>
              <w:t>Mayor</w:t>
            </w:r>
            <w:r w:rsidRPr="00526168">
              <w:rPr>
                <w:rFonts w:ascii="Arial Narrow" w:eastAsia="Arial" w:hAnsi="Arial Narrow" w:cs="Arial"/>
                <w:b/>
                <w:bCs/>
                <w:color w:val="FFFFFF" w:themeColor="background1"/>
              </w:rPr>
              <w:t xml:space="preserve"> </w:t>
            </w:r>
            <w:r w:rsidRPr="00526168">
              <w:rPr>
                <w:rFonts w:ascii="Arial Narrow" w:hAnsi="Arial Narrow" w:cs="Arial"/>
                <w:b/>
                <w:bCs/>
                <w:color w:val="FFFFFF" w:themeColor="background1"/>
              </w:rPr>
              <w:t>a</w:t>
            </w:r>
          </w:p>
        </w:tc>
        <w:tc>
          <w:tcPr>
            <w:tcW w:w="0" w:type="auto"/>
            <w:shd w:val="clear" w:color="auto" w:fill="404040" w:themeFill="text1" w:themeFillTint="BF"/>
            <w:vAlign w:val="center"/>
            <w:hideMark/>
          </w:tcPr>
          <w:p w14:paraId="2A652768"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b/>
                <w:bCs/>
                <w:color w:val="FFFFFF" w:themeColor="background1"/>
              </w:rPr>
            </w:pPr>
            <w:r w:rsidRPr="00526168">
              <w:rPr>
                <w:rFonts w:ascii="Arial Narrow" w:hAnsi="Arial Narrow" w:cs="Arial"/>
                <w:b/>
                <w:bCs/>
                <w:color w:val="FFFFFF" w:themeColor="background1"/>
              </w:rPr>
              <w:t>Menor</w:t>
            </w:r>
            <w:r w:rsidRPr="00526168">
              <w:rPr>
                <w:rFonts w:ascii="Arial Narrow" w:eastAsia="Arial" w:hAnsi="Arial Narrow" w:cs="Arial"/>
                <w:b/>
                <w:bCs/>
                <w:color w:val="FFFFFF" w:themeColor="background1"/>
              </w:rPr>
              <w:t xml:space="preserve"> </w:t>
            </w:r>
            <w:r w:rsidRPr="00526168">
              <w:rPr>
                <w:rFonts w:ascii="Arial Narrow" w:hAnsi="Arial Narrow" w:cs="Arial"/>
                <w:b/>
                <w:bCs/>
                <w:color w:val="FFFFFF" w:themeColor="background1"/>
              </w:rPr>
              <w:t>o</w:t>
            </w:r>
            <w:r w:rsidRPr="00526168">
              <w:rPr>
                <w:rFonts w:ascii="Arial Narrow" w:eastAsia="Arial" w:hAnsi="Arial Narrow" w:cs="Arial"/>
                <w:b/>
                <w:bCs/>
                <w:color w:val="FFFFFF" w:themeColor="background1"/>
              </w:rPr>
              <w:t xml:space="preserve"> </w:t>
            </w:r>
            <w:r w:rsidRPr="00526168">
              <w:rPr>
                <w:rFonts w:ascii="Arial Narrow" w:hAnsi="Arial Narrow" w:cs="Arial"/>
                <w:b/>
                <w:bCs/>
                <w:color w:val="FFFFFF" w:themeColor="background1"/>
              </w:rPr>
              <w:t>igual</w:t>
            </w:r>
            <w:r w:rsidRPr="00526168">
              <w:rPr>
                <w:rFonts w:ascii="Arial Narrow" w:eastAsia="Arial" w:hAnsi="Arial Narrow" w:cs="Arial"/>
                <w:b/>
                <w:bCs/>
                <w:color w:val="FFFFFF" w:themeColor="background1"/>
              </w:rPr>
              <w:t xml:space="preserve"> </w:t>
            </w:r>
            <w:r w:rsidRPr="00526168">
              <w:rPr>
                <w:rFonts w:ascii="Arial Narrow" w:hAnsi="Arial Narrow" w:cs="Arial"/>
                <w:b/>
                <w:bCs/>
                <w:color w:val="FFFFFF" w:themeColor="background1"/>
              </w:rPr>
              <w:t>a</w:t>
            </w:r>
          </w:p>
        </w:tc>
        <w:tc>
          <w:tcPr>
            <w:tcW w:w="0" w:type="auto"/>
            <w:shd w:val="clear" w:color="auto" w:fill="404040" w:themeFill="text1" w:themeFillTint="BF"/>
            <w:vAlign w:val="center"/>
            <w:hideMark/>
          </w:tcPr>
          <w:p w14:paraId="05A57C6E"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b/>
                <w:bCs/>
                <w:color w:val="FFFFFF" w:themeColor="background1"/>
              </w:rPr>
            </w:pPr>
            <w:r w:rsidRPr="00526168">
              <w:rPr>
                <w:rFonts w:ascii="Arial Narrow" w:hAnsi="Arial Narrow" w:cs="Arial"/>
                <w:b/>
                <w:bCs/>
                <w:color w:val="FFFFFF" w:themeColor="background1"/>
              </w:rPr>
              <w:t>Puntaje</w:t>
            </w:r>
          </w:p>
        </w:tc>
      </w:tr>
      <w:tr w:rsidR="00831454" w:rsidRPr="00526168" w14:paraId="334F8AE9" w14:textId="77777777" w:rsidTr="00303E32">
        <w:trPr>
          <w:trHeight w:val="391"/>
          <w:jc w:val="center"/>
        </w:trPr>
        <w:tc>
          <w:tcPr>
            <w:tcW w:w="0" w:type="auto"/>
            <w:vAlign w:val="center"/>
            <w:hideMark/>
          </w:tcPr>
          <w:p w14:paraId="66CAA4C6"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0</w:t>
            </w:r>
          </w:p>
        </w:tc>
        <w:tc>
          <w:tcPr>
            <w:tcW w:w="0" w:type="auto"/>
            <w:vAlign w:val="center"/>
            <w:hideMark/>
          </w:tcPr>
          <w:p w14:paraId="072036FF"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3</w:t>
            </w:r>
          </w:p>
        </w:tc>
        <w:tc>
          <w:tcPr>
            <w:tcW w:w="0" w:type="auto"/>
            <w:vAlign w:val="center"/>
            <w:hideMark/>
          </w:tcPr>
          <w:p w14:paraId="79EA79CC"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60</w:t>
            </w:r>
          </w:p>
        </w:tc>
      </w:tr>
      <w:tr w:rsidR="00831454" w:rsidRPr="00526168" w14:paraId="5727A8EC" w14:textId="77777777" w:rsidTr="00303E32">
        <w:trPr>
          <w:trHeight w:val="241"/>
          <w:jc w:val="center"/>
        </w:trPr>
        <w:tc>
          <w:tcPr>
            <w:tcW w:w="0" w:type="auto"/>
            <w:vAlign w:val="center"/>
            <w:hideMark/>
          </w:tcPr>
          <w:p w14:paraId="0D90D39B"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3</w:t>
            </w:r>
          </w:p>
        </w:tc>
        <w:tc>
          <w:tcPr>
            <w:tcW w:w="0" w:type="auto"/>
            <w:vAlign w:val="center"/>
            <w:hideMark/>
          </w:tcPr>
          <w:p w14:paraId="08129550"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6</w:t>
            </w:r>
          </w:p>
        </w:tc>
        <w:tc>
          <w:tcPr>
            <w:tcW w:w="0" w:type="auto"/>
            <w:vAlign w:val="center"/>
            <w:hideMark/>
          </w:tcPr>
          <w:p w14:paraId="4BF6D3C9"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80</w:t>
            </w:r>
          </w:p>
        </w:tc>
      </w:tr>
      <w:tr w:rsidR="00831454" w:rsidRPr="00526168" w14:paraId="648520F4" w14:textId="77777777" w:rsidTr="00303E32">
        <w:trPr>
          <w:trHeight w:val="245"/>
          <w:jc w:val="center"/>
        </w:trPr>
        <w:tc>
          <w:tcPr>
            <w:tcW w:w="0" w:type="auto"/>
            <w:vAlign w:val="center"/>
            <w:hideMark/>
          </w:tcPr>
          <w:p w14:paraId="27885CF2"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6</w:t>
            </w:r>
          </w:p>
        </w:tc>
        <w:tc>
          <w:tcPr>
            <w:tcW w:w="0" w:type="auto"/>
            <w:vAlign w:val="center"/>
            <w:hideMark/>
          </w:tcPr>
          <w:p w14:paraId="35628961"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10</w:t>
            </w:r>
          </w:p>
        </w:tc>
        <w:tc>
          <w:tcPr>
            <w:tcW w:w="0" w:type="auto"/>
            <w:vAlign w:val="center"/>
            <w:hideMark/>
          </w:tcPr>
          <w:p w14:paraId="203D236F"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100</w:t>
            </w:r>
          </w:p>
        </w:tc>
      </w:tr>
      <w:tr w:rsidR="00831454" w:rsidRPr="00526168" w14:paraId="683C8B52" w14:textId="77777777" w:rsidTr="00303E32">
        <w:trPr>
          <w:trHeight w:val="245"/>
          <w:jc w:val="center"/>
        </w:trPr>
        <w:tc>
          <w:tcPr>
            <w:tcW w:w="0" w:type="auto"/>
            <w:vAlign w:val="center"/>
            <w:hideMark/>
          </w:tcPr>
          <w:p w14:paraId="624E235B"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10</w:t>
            </w:r>
          </w:p>
        </w:tc>
        <w:tc>
          <w:tcPr>
            <w:tcW w:w="0" w:type="auto"/>
            <w:vAlign w:val="center"/>
            <w:hideMark/>
          </w:tcPr>
          <w:p w14:paraId="6AAF376B"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Mayores</w:t>
            </w:r>
          </w:p>
        </w:tc>
        <w:tc>
          <w:tcPr>
            <w:tcW w:w="0" w:type="auto"/>
            <w:vAlign w:val="center"/>
            <w:hideMark/>
          </w:tcPr>
          <w:p w14:paraId="5EEDEA26"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120</w:t>
            </w:r>
          </w:p>
        </w:tc>
      </w:tr>
    </w:tbl>
    <w:p w14:paraId="75B9A89F" w14:textId="77777777" w:rsidR="00831454" w:rsidRPr="00526168" w:rsidRDefault="00831454" w:rsidP="00831454">
      <w:pPr>
        <w:spacing w:line="276" w:lineRule="auto"/>
        <w:ind w:left="0" w:hanging="2"/>
        <w:jc w:val="both"/>
        <w:rPr>
          <w:rFonts w:ascii="Arial Narrow" w:eastAsiaTheme="minorEastAsia" w:hAnsi="Arial Narrow" w:cs="Arial"/>
          <w:bCs/>
        </w:rPr>
      </w:pPr>
    </w:p>
    <w:p w14:paraId="6E86C1D0" w14:textId="77777777" w:rsidR="00831454" w:rsidRPr="00526168" w:rsidRDefault="00831454" w:rsidP="00831454">
      <w:pPr>
        <w:spacing w:line="276" w:lineRule="auto"/>
        <w:ind w:left="0" w:hanging="2"/>
        <w:jc w:val="both"/>
        <w:rPr>
          <w:rFonts w:ascii="Arial Narrow" w:eastAsia="Arial," w:hAnsi="Arial Narrow" w:cs="Arial"/>
        </w:rPr>
      </w:pPr>
      <w:r w:rsidRPr="00526168">
        <w:rPr>
          <w:rFonts w:ascii="Arial Narrow" w:hAnsi="Arial Narrow" w:cs="Arial"/>
        </w:rPr>
        <w:t>Para</w:t>
      </w:r>
      <w:r w:rsidRPr="00526168">
        <w:rPr>
          <w:rFonts w:ascii="Arial Narrow" w:eastAsia="Arial," w:hAnsi="Arial Narrow" w:cs="Arial"/>
        </w:rPr>
        <w:t xml:space="preserve"> </w:t>
      </w:r>
      <w:r w:rsidRPr="00526168">
        <w:rPr>
          <w:rFonts w:ascii="Arial Narrow" w:hAnsi="Arial Narrow" w:cs="Arial"/>
        </w:rPr>
        <w:t>acreditar</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factor</w:t>
      </w:r>
      <w:r w:rsidRPr="00526168">
        <w:rPr>
          <w:rFonts w:ascii="Arial Narrow" w:eastAsia="Arial," w:hAnsi="Arial Narrow" w:cs="Arial"/>
        </w:rPr>
        <w:t xml:space="preserve"> </w:t>
      </w:r>
      <w:r w:rsidRPr="00526168">
        <w:rPr>
          <w:rFonts w:ascii="Arial Narrow" w:hAnsi="Arial Narrow" w:cs="Arial"/>
        </w:rPr>
        <w:t>(E),</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proponente debe diligenciar el Formato 7 – Capacidad residual el cual contiene los contratos inscritos en el segmento 72 y su valor total en pesos colombianos liquidados con el </w:t>
      </w:r>
      <w:proofErr w:type="spellStart"/>
      <w:r w:rsidRPr="00526168">
        <w:rPr>
          <w:rFonts w:ascii="Arial Narrow" w:eastAsia="Arial," w:hAnsi="Arial Narrow" w:cs="Arial"/>
        </w:rPr>
        <w:t>SMMLV</w:t>
      </w:r>
      <w:proofErr w:type="spellEnd"/>
      <w:r w:rsidRPr="00526168">
        <w:rPr>
          <w:rFonts w:ascii="Arial Narrow" w:eastAsia="Arial," w:hAnsi="Arial Narrow" w:cs="Arial"/>
        </w:rPr>
        <w:t xml:space="preserve">. Así mismo, el presupuesto oficial estimado debe ser liquidado con el </w:t>
      </w:r>
      <w:proofErr w:type="spellStart"/>
      <w:r w:rsidRPr="00526168">
        <w:rPr>
          <w:rFonts w:ascii="Arial Narrow" w:eastAsia="Arial," w:hAnsi="Arial Narrow" w:cs="Arial"/>
        </w:rPr>
        <w:t>SMMLV</w:t>
      </w:r>
      <w:proofErr w:type="spellEnd"/>
      <w:r w:rsidRPr="00526168">
        <w:rPr>
          <w:rFonts w:ascii="Arial Narrow" w:eastAsia="Arial," w:hAnsi="Arial Narrow" w:cs="Arial"/>
        </w:rPr>
        <w:t xml:space="preserve"> para el año de publicación de los términos y condiciones del proceso de contratación</w:t>
      </w:r>
      <w:r w:rsidRPr="00526168">
        <w:rPr>
          <w:rFonts w:ascii="Arial Narrow" w:hAnsi="Arial Narrow" w:cs="Arial"/>
        </w:rPr>
        <w:t>.</w:t>
      </w:r>
    </w:p>
    <w:p w14:paraId="486D00C8" w14:textId="22B99A5C" w:rsidR="00831454" w:rsidRPr="00526168" w:rsidRDefault="00831454" w:rsidP="000339E9">
      <w:pPr>
        <w:spacing w:line="276" w:lineRule="auto"/>
        <w:ind w:left="0" w:hanging="2"/>
        <w:jc w:val="both"/>
        <w:rPr>
          <w:rFonts w:ascii="Arial Narrow" w:hAnsi="Arial Narrow" w:cs="Arial"/>
        </w:rPr>
      </w:pP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proponentes</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integrantes</w:t>
      </w:r>
      <w:r w:rsidRPr="00526168">
        <w:rPr>
          <w:rFonts w:ascii="Arial Narrow" w:eastAsia="Arial," w:hAnsi="Arial Narrow" w:cs="Arial"/>
        </w:rPr>
        <w:t xml:space="preserve"> </w:t>
      </w:r>
      <w:r w:rsidRPr="00526168">
        <w:rPr>
          <w:rFonts w:ascii="Arial Narrow" w:hAnsi="Arial Narrow" w:cs="Arial"/>
        </w:rPr>
        <w:t>extranjeros</w:t>
      </w:r>
      <w:r w:rsidRPr="00526168">
        <w:rPr>
          <w:rFonts w:ascii="Arial Narrow" w:eastAsia="Arial," w:hAnsi="Arial Narrow" w:cs="Arial"/>
        </w:rPr>
        <w:t xml:space="preserve"> </w:t>
      </w:r>
      <w:r w:rsidRPr="00526168">
        <w:rPr>
          <w:rFonts w:ascii="Arial Narrow" w:hAnsi="Arial Narrow" w:cs="Arial"/>
        </w:rPr>
        <w:t>sin</w:t>
      </w:r>
      <w:r w:rsidRPr="00526168">
        <w:rPr>
          <w:rFonts w:ascii="Arial Narrow" w:eastAsia="Arial," w:hAnsi="Arial Narrow" w:cs="Arial"/>
        </w:rPr>
        <w:t xml:space="preserve"> </w:t>
      </w:r>
      <w:r w:rsidRPr="00526168">
        <w:rPr>
          <w:rFonts w:ascii="Arial Narrow" w:hAnsi="Arial Narrow" w:cs="Arial"/>
        </w:rPr>
        <w:t>domicilio</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sin</w:t>
      </w:r>
      <w:r w:rsidRPr="00526168">
        <w:rPr>
          <w:rFonts w:ascii="Arial Narrow" w:eastAsia="Arial," w:hAnsi="Arial Narrow" w:cs="Arial"/>
        </w:rPr>
        <w:t xml:space="preserve"> </w:t>
      </w:r>
      <w:r w:rsidRPr="00526168">
        <w:rPr>
          <w:rFonts w:ascii="Arial Narrow" w:hAnsi="Arial Narrow" w:cs="Arial"/>
        </w:rPr>
        <w:t>sucursal</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Colombia</w:t>
      </w:r>
      <w:r w:rsidRPr="00526168">
        <w:rPr>
          <w:rFonts w:ascii="Arial Narrow" w:eastAsia="Arial," w:hAnsi="Arial Narrow" w:cs="Arial"/>
        </w:rPr>
        <w:t xml:space="preserve"> </w:t>
      </w:r>
      <w:r w:rsidRPr="00526168">
        <w:rPr>
          <w:rFonts w:ascii="Arial Narrow" w:hAnsi="Arial Narrow" w:cs="Arial"/>
        </w:rPr>
        <w:t>adicionalmente</w:t>
      </w:r>
      <w:r w:rsidRPr="00526168">
        <w:rPr>
          <w:rFonts w:ascii="Arial Narrow" w:eastAsia="Arial," w:hAnsi="Arial Narrow" w:cs="Arial"/>
        </w:rPr>
        <w:t xml:space="preserve"> </w:t>
      </w:r>
      <w:r w:rsidRPr="00526168">
        <w:rPr>
          <w:rFonts w:ascii="Arial Narrow" w:hAnsi="Arial Narrow" w:cs="Arial"/>
        </w:rPr>
        <w:t>deben</w:t>
      </w:r>
      <w:r w:rsidRPr="00526168">
        <w:rPr>
          <w:rFonts w:ascii="Arial Narrow" w:eastAsia="Arial," w:hAnsi="Arial Narrow" w:cs="Arial"/>
        </w:rPr>
        <w:t xml:space="preserve"> </w:t>
      </w:r>
      <w:r w:rsidRPr="00526168">
        <w:rPr>
          <w:rFonts w:ascii="Arial Narrow" w:hAnsi="Arial Narrow" w:cs="Arial"/>
        </w:rPr>
        <w:t>aportar</w:t>
      </w:r>
      <w:r w:rsidRPr="00526168">
        <w:rPr>
          <w:rFonts w:ascii="Arial Narrow" w:eastAsia="Arial," w:hAnsi="Arial Narrow" w:cs="Arial"/>
        </w:rPr>
        <w:t xml:space="preserve"> </w:t>
      </w:r>
      <w:r w:rsidRPr="00526168">
        <w:rPr>
          <w:rFonts w:ascii="Arial Narrow" w:hAnsi="Arial Narrow" w:cs="Arial"/>
        </w:rPr>
        <w:t>copia</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contratos</w:t>
      </w:r>
      <w:r w:rsidRPr="00526168">
        <w:rPr>
          <w:rFonts w:ascii="Arial Narrow" w:eastAsia="Arial," w:hAnsi="Arial Narrow" w:cs="Arial"/>
        </w:rPr>
        <w:t xml:space="preserve"> </w:t>
      </w:r>
      <w:r w:rsidRPr="00526168">
        <w:rPr>
          <w:rFonts w:ascii="Arial Narrow" w:hAnsi="Arial Narrow" w:cs="Arial"/>
        </w:rPr>
        <w:t>ejecutados</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certificaciones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terceros</w:t>
      </w:r>
      <w:r w:rsidRPr="00526168">
        <w:rPr>
          <w:rFonts w:ascii="Arial Narrow" w:eastAsia="Arial," w:hAnsi="Arial Narrow" w:cs="Arial"/>
        </w:rPr>
        <w:t xml:space="preserve"> </w:t>
      </w:r>
      <w:r w:rsidRPr="00526168">
        <w:rPr>
          <w:rFonts w:ascii="Arial Narrow" w:hAnsi="Arial Narrow" w:cs="Arial"/>
        </w:rPr>
        <w:t>que</w:t>
      </w:r>
      <w:r w:rsidRPr="00526168">
        <w:rPr>
          <w:rFonts w:ascii="Arial Narrow" w:eastAsia="Arial," w:hAnsi="Arial Narrow" w:cs="Arial"/>
        </w:rPr>
        <w:t xml:space="preserve"> </w:t>
      </w:r>
      <w:r w:rsidRPr="00526168">
        <w:rPr>
          <w:rFonts w:ascii="Arial Narrow" w:hAnsi="Arial Narrow" w:cs="Arial"/>
        </w:rPr>
        <w:t>hubieran</w:t>
      </w:r>
      <w:r w:rsidRPr="00526168">
        <w:rPr>
          <w:rFonts w:ascii="Arial Narrow" w:eastAsia="Arial," w:hAnsi="Arial Narrow" w:cs="Arial"/>
        </w:rPr>
        <w:t xml:space="preserve"> </w:t>
      </w:r>
      <w:r w:rsidRPr="00526168">
        <w:rPr>
          <w:rFonts w:ascii="Arial Narrow" w:hAnsi="Arial Narrow" w:cs="Arial"/>
        </w:rPr>
        <w:t>recibido</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servicios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construcción</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obras</w:t>
      </w:r>
      <w:r w:rsidRPr="00526168">
        <w:rPr>
          <w:rFonts w:ascii="Arial Narrow" w:eastAsia="Arial," w:hAnsi="Arial Narrow" w:cs="Arial"/>
        </w:rPr>
        <w:t xml:space="preserve"> </w:t>
      </w:r>
      <w:r w:rsidRPr="00526168">
        <w:rPr>
          <w:rFonts w:ascii="Arial Narrow" w:hAnsi="Arial Narrow" w:cs="Arial"/>
        </w:rPr>
        <w:t>civiles</w:t>
      </w:r>
      <w:r w:rsidRPr="00526168">
        <w:rPr>
          <w:rFonts w:ascii="Arial Narrow" w:eastAsia="Arial," w:hAnsi="Arial Narrow" w:cs="Arial"/>
        </w:rPr>
        <w:t xml:space="preserve"> </w:t>
      </w:r>
      <w:r w:rsidRPr="00526168">
        <w:rPr>
          <w:rFonts w:ascii="Arial Narrow" w:hAnsi="Arial Narrow" w:cs="Arial"/>
        </w:rPr>
        <w:t>con</w:t>
      </w:r>
      <w:r w:rsidRPr="00526168">
        <w:rPr>
          <w:rFonts w:ascii="Arial Narrow" w:eastAsia="Arial," w:hAnsi="Arial Narrow" w:cs="Arial"/>
        </w:rPr>
        <w:t xml:space="preserve"> </w:t>
      </w:r>
      <w:r w:rsidRPr="00526168">
        <w:rPr>
          <w:rFonts w:ascii="Arial Narrow" w:hAnsi="Arial Narrow" w:cs="Arial"/>
        </w:rPr>
        <w:t>terceros,</w:t>
      </w:r>
      <w:r w:rsidRPr="00526168">
        <w:rPr>
          <w:rFonts w:ascii="Arial Narrow" w:eastAsia="Arial," w:hAnsi="Arial Narrow" w:cs="Arial"/>
        </w:rPr>
        <w:t xml:space="preserve"> </w:t>
      </w:r>
      <w:r w:rsidRPr="00526168">
        <w:rPr>
          <w:rFonts w:ascii="Arial Narrow" w:hAnsi="Arial Narrow" w:cs="Arial"/>
        </w:rPr>
        <w:t>bien</w:t>
      </w:r>
      <w:r w:rsidRPr="00526168">
        <w:rPr>
          <w:rFonts w:ascii="Arial Narrow" w:eastAsia="Arial," w:hAnsi="Arial Narrow" w:cs="Arial"/>
        </w:rPr>
        <w:t xml:space="preserve"> </w:t>
      </w:r>
      <w:r w:rsidRPr="00526168">
        <w:rPr>
          <w:rFonts w:ascii="Arial Narrow" w:hAnsi="Arial Narrow" w:cs="Arial"/>
        </w:rPr>
        <w:t>sean</w:t>
      </w:r>
      <w:r w:rsidRPr="00526168">
        <w:rPr>
          <w:rFonts w:ascii="Arial Narrow" w:eastAsia="Arial," w:hAnsi="Arial Narrow" w:cs="Arial"/>
        </w:rPr>
        <w:t xml:space="preserve"> </w:t>
      </w:r>
      <w:r w:rsidRPr="00526168">
        <w:rPr>
          <w:rFonts w:ascii="Arial Narrow" w:hAnsi="Arial Narrow" w:cs="Arial"/>
        </w:rPr>
        <w:t>públicos</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privados.</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información</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contratos</w:t>
      </w:r>
      <w:r w:rsidRPr="00526168">
        <w:rPr>
          <w:rFonts w:ascii="Arial Narrow" w:eastAsia="Arial," w:hAnsi="Arial Narrow" w:cs="Arial"/>
        </w:rPr>
        <w:t xml:space="preserve"> </w:t>
      </w:r>
      <w:r w:rsidRPr="00526168">
        <w:rPr>
          <w:rFonts w:ascii="Arial Narrow" w:hAnsi="Arial Narrow" w:cs="Arial"/>
        </w:rPr>
        <w:t>soportados</w:t>
      </w:r>
      <w:r w:rsidRPr="00526168">
        <w:rPr>
          <w:rFonts w:ascii="Arial Narrow" w:eastAsia="Arial," w:hAnsi="Arial Narrow" w:cs="Arial"/>
        </w:rPr>
        <w:t xml:space="preserve"> </w:t>
      </w:r>
      <w:r w:rsidRPr="00526168">
        <w:rPr>
          <w:rFonts w:ascii="Arial Narrow" w:hAnsi="Arial Narrow" w:cs="Arial"/>
        </w:rPr>
        <w:t>por</w:t>
      </w:r>
      <w:r w:rsidRPr="00526168">
        <w:rPr>
          <w:rFonts w:ascii="Arial Narrow" w:eastAsia="Arial," w:hAnsi="Arial Narrow" w:cs="Arial"/>
        </w:rPr>
        <w:t xml:space="preserve"> </w:t>
      </w:r>
      <w:r w:rsidRPr="00526168">
        <w:rPr>
          <w:rFonts w:ascii="Arial Narrow" w:hAnsi="Arial Narrow" w:cs="Arial"/>
        </w:rPr>
        <w:t>las</w:t>
      </w:r>
      <w:r w:rsidRPr="00526168">
        <w:rPr>
          <w:rFonts w:ascii="Arial Narrow" w:eastAsia="Arial," w:hAnsi="Arial Narrow" w:cs="Arial"/>
        </w:rPr>
        <w:t xml:space="preserve"> </w:t>
      </w:r>
      <w:r w:rsidRPr="00526168">
        <w:rPr>
          <w:rFonts w:ascii="Arial Narrow" w:hAnsi="Arial Narrow" w:cs="Arial"/>
        </w:rPr>
        <w:t>certificaciones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terceros</w:t>
      </w:r>
      <w:r w:rsidRPr="00526168">
        <w:rPr>
          <w:rFonts w:ascii="Arial Narrow" w:eastAsia="Arial," w:hAnsi="Arial Narrow" w:cs="Arial"/>
        </w:rPr>
        <w:t xml:space="preserve"> </w:t>
      </w:r>
      <w:r w:rsidRPr="00526168">
        <w:rPr>
          <w:rFonts w:ascii="Arial Narrow" w:hAnsi="Arial Narrow" w:cs="Arial"/>
        </w:rPr>
        <w:t>que</w:t>
      </w:r>
      <w:r w:rsidRPr="00526168">
        <w:rPr>
          <w:rFonts w:ascii="Arial Narrow" w:eastAsia="Arial," w:hAnsi="Arial Narrow" w:cs="Arial"/>
        </w:rPr>
        <w:t xml:space="preserve"> </w:t>
      </w:r>
      <w:r w:rsidRPr="00526168">
        <w:rPr>
          <w:rFonts w:ascii="Arial Narrow" w:hAnsi="Arial Narrow" w:cs="Arial"/>
        </w:rPr>
        <w:t>hubieren</w:t>
      </w:r>
      <w:r w:rsidRPr="00526168">
        <w:rPr>
          <w:rFonts w:ascii="Arial Narrow" w:eastAsia="Arial," w:hAnsi="Arial Narrow" w:cs="Arial"/>
        </w:rPr>
        <w:t xml:space="preserve"> </w:t>
      </w:r>
      <w:r w:rsidRPr="00526168">
        <w:rPr>
          <w:rFonts w:ascii="Arial Narrow" w:hAnsi="Arial Narrow" w:cs="Arial"/>
        </w:rPr>
        <w:t>recibido</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servicios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construcción</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obras</w:t>
      </w:r>
      <w:r w:rsidRPr="00526168">
        <w:rPr>
          <w:rFonts w:ascii="Arial Narrow" w:eastAsia="Arial," w:hAnsi="Arial Narrow" w:cs="Arial"/>
        </w:rPr>
        <w:t xml:space="preserve"> </w:t>
      </w:r>
      <w:r w:rsidRPr="00526168">
        <w:rPr>
          <w:rFonts w:ascii="Arial Narrow" w:hAnsi="Arial Narrow" w:cs="Arial"/>
        </w:rPr>
        <w:t>civiles</w:t>
      </w:r>
      <w:r w:rsidRPr="00526168">
        <w:rPr>
          <w:rFonts w:ascii="Arial Narrow" w:eastAsia="Arial," w:hAnsi="Arial Narrow" w:cs="Arial"/>
        </w:rPr>
        <w:t xml:space="preserve"> </w:t>
      </w:r>
      <w:r w:rsidRPr="00526168">
        <w:rPr>
          <w:rFonts w:ascii="Arial Narrow" w:hAnsi="Arial Narrow" w:cs="Arial"/>
        </w:rPr>
        <w:t>debe</w:t>
      </w:r>
      <w:r w:rsidRPr="00526168">
        <w:rPr>
          <w:rFonts w:ascii="Arial Narrow" w:eastAsia="Arial," w:hAnsi="Arial Narrow" w:cs="Arial"/>
        </w:rPr>
        <w:t xml:space="preserve"> </w:t>
      </w:r>
      <w:r w:rsidRPr="00526168">
        <w:rPr>
          <w:rFonts w:ascii="Arial Narrow" w:hAnsi="Arial Narrow" w:cs="Arial"/>
        </w:rPr>
        <w:t>ser</w:t>
      </w:r>
      <w:r w:rsidRPr="00526168">
        <w:rPr>
          <w:rFonts w:ascii="Arial Narrow" w:eastAsia="Arial," w:hAnsi="Arial Narrow" w:cs="Arial"/>
        </w:rPr>
        <w:t xml:space="preserve"> </w:t>
      </w:r>
      <w:r w:rsidRPr="00526168">
        <w:rPr>
          <w:rFonts w:ascii="Arial Narrow" w:hAnsi="Arial Narrow" w:cs="Arial"/>
        </w:rPr>
        <w:t>obligatoriamente</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mismos</w:t>
      </w:r>
      <w:r w:rsidRPr="00526168">
        <w:rPr>
          <w:rFonts w:ascii="Arial Narrow" w:eastAsia="Arial," w:hAnsi="Arial Narrow" w:cs="Arial"/>
        </w:rPr>
        <w:t xml:space="preserve"> </w:t>
      </w:r>
      <w:r w:rsidRPr="00526168">
        <w:rPr>
          <w:rFonts w:ascii="Arial Narrow" w:hAnsi="Arial Narrow" w:cs="Arial"/>
        </w:rPr>
        <w:t>que</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presenta</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el Formato 5 – Experiencia</w:t>
      </w:r>
      <w:r w:rsidRPr="00526168">
        <w:rPr>
          <w:rFonts w:ascii="Arial Narrow" w:eastAsia="Arial," w:hAnsi="Arial Narrow" w:cs="Arial"/>
        </w:rPr>
        <w:t>.</w:t>
      </w:r>
      <w:r w:rsidRPr="00526168">
        <w:rPr>
          <w:rFonts w:ascii="Arial Narrow" w:hAnsi="Arial Narrow" w:cs="Arial"/>
        </w:rPr>
        <w:t xml:space="preserve"> La información del Formato 7 – Capacidad residual deberá</w:t>
      </w:r>
      <w:r w:rsidRPr="00526168">
        <w:rPr>
          <w:rFonts w:ascii="Arial Narrow" w:eastAsia="Arial," w:hAnsi="Arial Narrow" w:cs="Arial"/>
        </w:rPr>
        <w:t xml:space="preserve"> </w:t>
      </w:r>
      <w:r w:rsidRPr="00526168">
        <w:rPr>
          <w:rFonts w:ascii="Arial Narrow" w:hAnsi="Arial Narrow" w:cs="Arial"/>
        </w:rPr>
        <w:t>ser</w:t>
      </w:r>
      <w:r w:rsidRPr="00526168">
        <w:rPr>
          <w:rFonts w:ascii="Arial Narrow" w:eastAsia="Arial," w:hAnsi="Arial Narrow" w:cs="Arial"/>
        </w:rPr>
        <w:t xml:space="preserve"> </w:t>
      </w:r>
      <w:r w:rsidRPr="00526168">
        <w:rPr>
          <w:rFonts w:ascii="Arial Narrow" w:hAnsi="Arial Narrow" w:cs="Arial"/>
        </w:rPr>
        <w:t>presentada</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pesos</w:t>
      </w:r>
      <w:r w:rsidRPr="00526168">
        <w:rPr>
          <w:rFonts w:ascii="Arial Narrow" w:eastAsia="Arial," w:hAnsi="Arial Narrow" w:cs="Arial"/>
        </w:rPr>
        <w:t xml:space="preserve"> </w:t>
      </w:r>
      <w:r w:rsidRPr="00526168">
        <w:rPr>
          <w:rFonts w:ascii="Arial Narrow" w:hAnsi="Arial Narrow" w:cs="Arial"/>
        </w:rPr>
        <w:t>colombianos,</w:t>
      </w:r>
      <w:r w:rsidRPr="00526168">
        <w:rPr>
          <w:rFonts w:ascii="Arial Narrow" w:eastAsia="Arial," w:hAnsi="Arial Narrow" w:cs="Arial"/>
        </w:rPr>
        <w:t xml:space="preserve"> </w:t>
      </w:r>
      <w:r w:rsidRPr="00526168">
        <w:rPr>
          <w:rFonts w:ascii="Arial Narrow" w:hAnsi="Arial Narrow" w:cs="Arial"/>
        </w:rPr>
        <w:t>salvo</w:t>
      </w:r>
      <w:r w:rsidRPr="00526168">
        <w:rPr>
          <w:rFonts w:ascii="Arial Narrow" w:eastAsia="Arial," w:hAnsi="Arial Narrow" w:cs="Arial"/>
        </w:rPr>
        <w:t xml:space="preserve"> </w:t>
      </w:r>
      <w:r w:rsidRPr="00526168">
        <w:rPr>
          <w:rFonts w:ascii="Arial Narrow" w:hAnsi="Arial Narrow" w:cs="Arial"/>
        </w:rPr>
        <w:t>donde</w:t>
      </w:r>
      <w:r w:rsidRPr="00526168">
        <w:rPr>
          <w:rFonts w:ascii="Arial Narrow" w:eastAsia="Arial," w:hAnsi="Arial Narrow" w:cs="Arial"/>
        </w:rPr>
        <w:t xml:space="preserve"> </w:t>
      </w:r>
      <w:r w:rsidRPr="00526168">
        <w:rPr>
          <w:rFonts w:ascii="Arial Narrow" w:hAnsi="Arial Narrow" w:cs="Arial"/>
        </w:rPr>
        <w:t>se</w:t>
      </w:r>
      <w:r w:rsidRPr="00526168">
        <w:rPr>
          <w:rFonts w:ascii="Arial Narrow" w:eastAsia="Arial," w:hAnsi="Arial Narrow" w:cs="Arial"/>
        </w:rPr>
        <w:t xml:space="preserve"> </w:t>
      </w:r>
      <w:r w:rsidRPr="00526168">
        <w:rPr>
          <w:rFonts w:ascii="Arial Narrow" w:hAnsi="Arial Narrow" w:cs="Arial"/>
        </w:rPr>
        <w:t>registre</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valor</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contrato</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lastRenderedPageBreak/>
        <w:t>la</w:t>
      </w:r>
      <w:r w:rsidRPr="00526168">
        <w:rPr>
          <w:rFonts w:ascii="Arial Narrow" w:eastAsia="Arial," w:hAnsi="Arial Narrow" w:cs="Arial"/>
        </w:rPr>
        <w:t xml:space="preserve"> </w:t>
      </w:r>
      <w:r w:rsidRPr="00526168">
        <w:rPr>
          <w:rFonts w:ascii="Arial Narrow" w:hAnsi="Arial Narrow" w:cs="Arial"/>
        </w:rPr>
        <w:t>moneda</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país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origen. Cuando</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valor</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contratos</w:t>
      </w:r>
      <w:r w:rsidRPr="00526168">
        <w:rPr>
          <w:rFonts w:ascii="Arial Narrow" w:eastAsia="Arial," w:hAnsi="Arial Narrow" w:cs="Arial"/>
        </w:rPr>
        <w:t xml:space="preserve"> </w:t>
      </w:r>
      <w:r w:rsidRPr="00526168">
        <w:rPr>
          <w:rFonts w:ascii="Arial Narrow" w:hAnsi="Arial Narrow" w:cs="Arial"/>
        </w:rPr>
        <w:t>esté</w:t>
      </w:r>
      <w:r w:rsidRPr="00526168">
        <w:rPr>
          <w:rFonts w:ascii="Arial Narrow" w:eastAsia="Arial," w:hAnsi="Arial Narrow" w:cs="Arial"/>
        </w:rPr>
        <w:t xml:space="preserve"> </w:t>
      </w:r>
      <w:r w:rsidRPr="00526168">
        <w:rPr>
          <w:rFonts w:ascii="Arial Narrow" w:hAnsi="Arial Narrow" w:cs="Arial"/>
        </w:rPr>
        <w:t>expresado</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monedas</w:t>
      </w:r>
      <w:r w:rsidRPr="00526168">
        <w:rPr>
          <w:rFonts w:ascii="Arial Narrow" w:eastAsia="Arial," w:hAnsi="Arial Narrow" w:cs="Arial"/>
        </w:rPr>
        <w:t xml:space="preserve"> </w:t>
      </w:r>
      <w:r w:rsidRPr="00526168">
        <w:rPr>
          <w:rFonts w:ascii="Arial Narrow" w:hAnsi="Arial Narrow" w:cs="Arial"/>
        </w:rPr>
        <w:t>extranjeras</w:t>
      </w:r>
      <w:r w:rsidRPr="00526168">
        <w:rPr>
          <w:rFonts w:ascii="Arial Narrow" w:eastAsia="Arial," w:hAnsi="Arial Narrow" w:cs="Arial"/>
        </w:rPr>
        <w:t xml:space="preserve"> </w:t>
      </w:r>
      <w:r w:rsidRPr="00526168">
        <w:rPr>
          <w:rFonts w:ascii="Arial Narrow" w:hAnsi="Arial Narrow" w:cs="Arial"/>
        </w:rPr>
        <w:t>deberá</w:t>
      </w:r>
      <w:r w:rsidRPr="00526168">
        <w:rPr>
          <w:rFonts w:ascii="Arial Narrow" w:eastAsia="Arial," w:hAnsi="Arial Narrow" w:cs="Arial"/>
        </w:rPr>
        <w:t xml:space="preserve"> </w:t>
      </w:r>
      <w:r w:rsidRPr="00526168">
        <w:rPr>
          <w:rFonts w:ascii="Arial Narrow" w:hAnsi="Arial Narrow" w:cs="Arial"/>
        </w:rPr>
        <w:t>convertirse</w:t>
      </w:r>
      <w:r w:rsidRPr="00526168">
        <w:rPr>
          <w:rFonts w:ascii="Arial Narrow" w:eastAsia="Arial," w:hAnsi="Arial Narrow" w:cs="Arial"/>
        </w:rPr>
        <w:t xml:space="preserve"> </w:t>
      </w:r>
      <w:r w:rsidRPr="00526168">
        <w:rPr>
          <w:rFonts w:ascii="Arial Narrow" w:hAnsi="Arial Narrow" w:cs="Arial"/>
        </w:rPr>
        <w:t>a</w:t>
      </w:r>
      <w:r w:rsidRPr="00526168">
        <w:rPr>
          <w:rFonts w:ascii="Arial Narrow" w:eastAsia="Arial," w:hAnsi="Arial Narrow" w:cs="Arial"/>
        </w:rPr>
        <w:t xml:space="preserve"> </w:t>
      </w:r>
      <w:r w:rsidRPr="00526168">
        <w:rPr>
          <w:rFonts w:ascii="Arial Narrow" w:hAnsi="Arial Narrow" w:cs="Arial"/>
        </w:rPr>
        <w:t>pesos</w:t>
      </w:r>
      <w:r w:rsidRPr="00526168">
        <w:rPr>
          <w:rFonts w:ascii="Arial Narrow" w:eastAsia="Arial," w:hAnsi="Arial Narrow" w:cs="Arial"/>
        </w:rPr>
        <w:t xml:space="preserve"> </w:t>
      </w:r>
      <w:r w:rsidRPr="00526168">
        <w:rPr>
          <w:rFonts w:ascii="Arial Narrow" w:hAnsi="Arial Narrow" w:cs="Arial"/>
        </w:rPr>
        <w:t>colombianos.</w:t>
      </w:r>
    </w:p>
    <w:bookmarkEnd w:id="42"/>
    <w:p w14:paraId="18C3DC50" w14:textId="77777777" w:rsidR="00831454" w:rsidRPr="00526168" w:rsidRDefault="00831454">
      <w:pPr>
        <w:pStyle w:val="Prrafodelista"/>
        <w:widowControl/>
        <w:numPr>
          <w:ilvl w:val="0"/>
          <w:numId w:val="28"/>
        </w:numPr>
        <w:autoSpaceDE/>
        <w:autoSpaceDN/>
        <w:spacing w:after="200" w:line="276" w:lineRule="auto"/>
        <w:ind w:left="0" w:hanging="2"/>
        <w:contextualSpacing/>
        <w:jc w:val="both"/>
        <w:rPr>
          <w:rFonts w:ascii="Arial Narrow" w:eastAsia="Arial," w:hAnsi="Arial Narrow" w:cs="Arial"/>
          <w:b/>
          <w:bCs/>
        </w:rPr>
      </w:pPr>
      <w:r w:rsidRPr="00526168">
        <w:rPr>
          <w:rFonts w:ascii="Arial Narrow" w:eastAsia="Arial" w:hAnsi="Arial Narrow" w:cs="Arial"/>
          <w:b/>
          <w:bCs/>
        </w:rPr>
        <w:t>Capacidad</w:t>
      </w:r>
      <w:r w:rsidRPr="00526168">
        <w:rPr>
          <w:rFonts w:ascii="Arial Narrow" w:eastAsia="Arial," w:hAnsi="Arial Narrow" w:cs="Arial"/>
          <w:b/>
          <w:bCs/>
        </w:rPr>
        <w:t xml:space="preserve"> </w:t>
      </w:r>
      <w:r w:rsidRPr="00526168">
        <w:rPr>
          <w:rFonts w:ascii="Arial Narrow" w:eastAsia="Arial" w:hAnsi="Arial Narrow" w:cs="Arial"/>
          <w:b/>
          <w:bCs/>
        </w:rPr>
        <w:t>financiera</w:t>
      </w:r>
      <w:r w:rsidRPr="00526168">
        <w:rPr>
          <w:rFonts w:ascii="Arial Narrow" w:eastAsia="Arial," w:hAnsi="Arial Narrow" w:cs="Arial"/>
          <w:b/>
          <w:bCs/>
        </w:rPr>
        <w:t xml:space="preserve"> </w:t>
      </w:r>
      <w:r w:rsidRPr="00526168">
        <w:rPr>
          <w:rFonts w:ascii="Arial Narrow" w:eastAsia="Arial" w:hAnsi="Arial Narrow" w:cs="Arial"/>
          <w:b/>
          <w:bCs/>
        </w:rPr>
        <w:t>(CF):</w:t>
      </w:r>
      <w:r w:rsidRPr="00526168">
        <w:rPr>
          <w:rFonts w:ascii="Arial Narrow" w:eastAsia="Arial," w:hAnsi="Arial Narrow" w:cs="Arial"/>
          <w:b/>
          <w:bCs/>
        </w:rPr>
        <w:t xml:space="preserve"> </w:t>
      </w:r>
    </w:p>
    <w:p w14:paraId="2CE7B2DE" w14:textId="77777777" w:rsidR="00831454" w:rsidRPr="00526168" w:rsidRDefault="00831454" w:rsidP="00831454">
      <w:pPr>
        <w:spacing w:line="276" w:lineRule="auto"/>
        <w:ind w:left="0" w:hanging="2"/>
        <w:jc w:val="both"/>
        <w:rPr>
          <w:rFonts w:ascii="Arial Narrow" w:hAnsi="Arial Narrow" w:cs="Arial"/>
        </w:rPr>
      </w:pP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factor</w:t>
      </w:r>
      <w:r w:rsidRPr="00526168">
        <w:rPr>
          <w:rFonts w:ascii="Arial Narrow" w:eastAsia="Arial" w:hAnsi="Arial Narrow" w:cs="Arial"/>
        </w:rPr>
        <w:t xml:space="preserve"> </w:t>
      </w:r>
      <w:r w:rsidRPr="00526168">
        <w:rPr>
          <w:rFonts w:ascii="Arial Narrow" w:hAnsi="Arial Narrow" w:cs="Arial"/>
        </w:rPr>
        <w:t>(CF)</w:t>
      </w:r>
      <w:r w:rsidRPr="00526168">
        <w:rPr>
          <w:rFonts w:ascii="Arial Narrow" w:eastAsia="Arial" w:hAnsi="Arial Narrow" w:cs="Arial"/>
        </w:rPr>
        <w:t xml:space="preserve"> </w:t>
      </w:r>
      <w:r w:rsidRPr="00526168">
        <w:rPr>
          <w:rFonts w:ascii="Arial Narrow" w:hAnsi="Arial Narrow" w:cs="Arial"/>
        </w:rPr>
        <w:t>para</w:t>
      </w:r>
      <w:r w:rsidRPr="00526168">
        <w:rPr>
          <w:rFonts w:ascii="Arial Narrow" w:eastAsia="Arial," w:hAnsi="Arial Narrow" w:cs="Arial"/>
        </w:rPr>
        <w:t xml:space="preserve"> </w:t>
      </w:r>
      <w:r w:rsidRPr="00526168">
        <w:rPr>
          <w:rFonts w:ascii="Arial Narrow" w:hAnsi="Arial Narrow" w:cs="Arial"/>
        </w:rPr>
        <w:t>propósitos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capacidad</w:t>
      </w:r>
      <w:r w:rsidRPr="00526168">
        <w:rPr>
          <w:rFonts w:ascii="Arial Narrow" w:eastAsia="Arial," w:hAnsi="Arial Narrow" w:cs="Arial"/>
        </w:rPr>
        <w:t xml:space="preserve"> </w:t>
      </w:r>
      <w:r w:rsidRPr="00526168">
        <w:rPr>
          <w:rFonts w:ascii="Arial Narrow" w:hAnsi="Arial Narrow" w:cs="Arial"/>
        </w:rPr>
        <w:t>residual</w:t>
      </w:r>
      <w:r w:rsidRPr="00526168">
        <w:rPr>
          <w:rFonts w:ascii="Arial Narrow" w:eastAsia="Arial," w:hAnsi="Arial Narrow" w:cs="Arial"/>
        </w:rPr>
        <w:t xml:space="preserve"> </w:t>
      </w:r>
      <w:r w:rsidRPr="00526168">
        <w:rPr>
          <w:rFonts w:ascii="Arial Narrow" w:hAnsi="Arial Narrow" w:cs="Arial"/>
        </w:rPr>
        <w:t>se</w:t>
      </w:r>
      <w:r w:rsidRPr="00526168">
        <w:rPr>
          <w:rFonts w:ascii="Arial Narrow" w:eastAsia="Arial," w:hAnsi="Arial Narrow" w:cs="Arial"/>
        </w:rPr>
        <w:t xml:space="preserve"> </w:t>
      </w:r>
      <w:r w:rsidRPr="00526168">
        <w:rPr>
          <w:rFonts w:ascii="Arial Narrow" w:hAnsi="Arial Narrow" w:cs="Arial"/>
        </w:rPr>
        <w:t>obtiene</w:t>
      </w:r>
      <w:r w:rsidRPr="00526168">
        <w:rPr>
          <w:rFonts w:ascii="Arial Narrow" w:eastAsia="Arial," w:hAnsi="Arial Narrow" w:cs="Arial"/>
        </w:rPr>
        <w:t xml:space="preserve"> </w:t>
      </w:r>
      <w:r w:rsidRPr="00526168">
        <w:rPr>
          <w:rFonts w:ascii="Arial Narrow" w:hAnsi="Arial Narrow" w:cs="Arial"/>
        </w:rPr>
        <w:t>teniendo</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cuenta</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índice</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liquidez</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con</w:t>
      </w:r>
      <w:r w:rsidRPr="00526168">
        <w:rPr>
          <w:rFonts w:ascii="Arial Narrow" w:eastAsia="Arial," w:hAnsi="Arial Narrow" w:cs="Arial"/>
        </w:rPr>
        <w:t xml:space="preserve"> </w:t>
      </w:r>
      <w:r w:rsidRPr="00526168">
        <w:rPr>
          <w:rFonts w:ascii="Arial Narrow" w:hAnsi="Arial Narrow" w:cs="Arial"/>
        </w:rPr>
        <w:t>base</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siguiente</w:t>
      </w:r>
      <w:r w:rsidRPr="00526168">
        <w:rPr>
          <w:rFonts w:ascii="Arial Narrow" w:eastAsia="Arial," w:hAnsi="Arial Narrow" w:cs="Arial"/>
        </w:rPr>
        <w:t xml:space="preserve"> </w:t>
      </w:r>
      <w:r w:rsidRPr="00526168">
        <w:rPr>
          <w:rFonts w:ascii="Arial Narrow" w:hAnsi="Arial Narrow" w:cs="Arial"/>
        </w:rPr>
        <w:t>fórmula:</w:t>
      </w:r>
    </w:p>
    <w:p w14:paraId="4FC5C544" w14:textId="77777777" w:rsidR="00831454" w:rsidRPr="00526168" w:rsidRDefault="00831454" w:rsidP="00831454">
      <w:pPr>
        <w:spacing w:line="276" w:lineRule="auto"/>
        <w:ind w:left="0" w:hanging="2"/>
        <w:jc w:val="both"/>
        <w:rPr>
          <w:rFonts w:ascii="Arial Narrow" w:eastAsia="Arial" w:hAnsi="Arial Narrow" w:cs="Arial"/>
        </w:rPr>
      </w:pPr>
    </w:p>
    <w:p w14:paraId="712D9AA4" w14:textId="77777777" w:rsidR="00831454" w:rsidRPr="00526168" w:rsidRDefault="00831454" w:rsidP="00831454">
      <w:pPr>
        <w:spacing w:line="276" w:lineRule="auto"/>
        <w:ind w:left="0" w:hanging="2"/>
        <w:jc w:val="center"/>
        <w:rPr>
          <w:rFonts w:ascii="Arial Narrow" w:eastAsia="Arial," w:hAnsi="Arial Narrow" w:cs="Arial"/>
        </w:rPr>
      </w:pPr>
      <w:r w:rsidRPr="00526168">
        <w:rPr>
          <w:rFonts w:ascii="Arial Narrow" w:hAnsi="Arial Narrow" w:cs="Arial"/>
        </w:rPr>
        <w:t>Índice</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liquidez</w:t>
      </w:r>
      <w:r w:rsidRPr="00526168">
        <w:rPr>
          <w:rFonts w:ascii="Arial Narrow" w:eastAsia="Arial," w:hAnsi="Arial Narrow" w:cs="Arial"/>
        </w:rPr>
        <w:t xml:space="preserve"> </w:t>
      </w:r>
      <w:r w:rsidRPr="00526168">
        <w:rPr>
          <w:rFonts w:ascii="Arial Narrow" w:hAnsi="Arial Narrow" w:cs="Arial"/>
        </w:rPr>
        <w:t>=</w:t>
      </w:r>
      <w:r w:rsidRPr="00526168">
        <w:rPr>
          <w:rFonts w:ascii="Arial Narrow" w:eastAsia="Arial," w:hAnsi="Arial Narrow" w:cs="Arial"/>
        </w:rPr>
        <w:t xml:space="preserve"> </w:t>
      </w:r>
      <m:oMath>
        <m:f>
          <m:fPr>
            <m:ctrlPr>
              <w:rPr>
                <w:rFonts w:ascii="Cambria Math" w:eastAsiaTheme="minorEastAsia" w:hAnsi="Cambria Math" w:cs="Arial"/>
                <w:bCs/>
              </w:rPr>
            </m:ctrlPr>
          </m:fPr>
          <m:num>
            <m:r>
              <m:rPr>
                <m:sty m:val="p"/>
              </m:rPr>
              <w:rPr>
                <w:rFonts w:ascii="Cambria Math" w:eastAsiaTheme="minorEastAsia" w:hAnsi="Cambria Math" w:cs="Arial"/>
              </w:rPr>
              <m:t>Activo Corriente</m:t>
            </m:r>
          </m:num>
          <m:den>
            <m:r>
              <m:rPr>
                <m:sty m:val="p"/>
              </m:rPr>
              <w:rPr>
                <w:rFonts w:ascii="Cambria Math" w:eastAsiaTheme="minorEastAsia" w:hAnsi="Cambria Math" w:cs="Arial"/>
              </w:rPr>
              <m:t>Pasivo Corriente</m:t>
            </m:r>
          </m:den>
        </m:f>
      </m:oMath>
    </w:p>
    <w:p w14:paraId="7D9276B7" w14:textId="77777777" w:rsidR="00831454" w:rsidRPr="00526168" w:rsidRDefault="00831454" w:rsidP="00831454">
      <w:pPr>
        <w:spacing w:line="276" w:lineRule="auto"/>
        <w:ind w:left="0" w:hanging="2"/>
        <w:jc w:val="both"/>
        <w:rPr>
          <w:rFonts w:ascii="Arial Narrow" w:hAnsi="Arial Narrow" w:cs="Arial"/>
        </w:rPr>
      </w:pPr>
    </w:p>
    <w:p w14:paraId="76E15578" w14:textId="77777777" w:rsidR="00831454" w:rsidRPr="00526168" w:rsidRDefault="00831454" w:rsidP="00831454">
      <w:pPr>
        <w:spacing w:line="276" w:lineRule="auto"/>
        <w:ind w:left="0" w:hanging="2"/>
        <w:jc w:val="both"/>
        <w:rPr>
          <w:rFonts w:ascii="Arial Narrow" w:hAnsi="Arial Narrow" w:cs="Arial"/>
        </w:rPr>
      </w:pP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puntaje</w:t>
      </w:r>
      <w:r w:rsidRPr="00526168">
        <w:rPr>
          <w:rFonts w:ascii="Arial Narrow" w:eastAsia="Arial," w:hAnsi="Arial Narrow" w:cs="Arial"/>
        </w:rPr>
        <w:t xml:space="preserve"> </w:t>
      </w:r>
      <w:r w:rsidRPr="00526168">
        <w:rPr>
          <w:rFonts w:ascii="Arial Narrow" w:hAnsi="Arial Narrow" w:cs="Arial"/>
        </w:rPr>
        <w:t>para</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liquidez</w:t>
      </w:r>
      <w:r w:rsidRPr="00526168">
        <w:rPr>
          <w:rFonts w:ascii="Arial Narrow" w:eastAsia="Arial," w:hAnsi="Arial Narrow" w:cs="Arial"/>
        </w:rPr>
        <w:t xml:space="preserve"> </w:t>
      </w:r>
      <w:r w:rsidRPr="00526168">
        <w:rPr>
          <w:rFonts w:ascii="Arial Narrow" w:hAnsi="Arial Narrow" w:cs="Arial"/>
        </w:rPr>
        <w:t>se</w:t>
      </w:r>
      <w:r w:rsidRPr="00526168">
        <w:rPr>
          <w:rFonts w:ascii="Arial Narrow" w:eastAsia="Arial," w:hAnsi="Arial Narrow" w:cs="Arial"/>
        </w:rPr>
        <w:t xml:space="preserve"> </w:t>
      </w:r>
      <w:r w:rsidRPr="00526168">
        <w:rPr>
          <w:rFonts w:ascii="Arial Narrow" w:hAnsi="Arial Narrow" w:cs="Arial"/>
        </w:rPr>
        <w:t>debe</w:t>
      </w:r>
      <w:r w:rsidRPr="00526168">
        <w:rPr>
          <w:rFonts w:ascii="Arial Narrow" w:eastAsia="Arial," w:hAnsi="Arial Narrow" w:cs="Arial"/>
        </w:rPr>
        <w:t xml:space="preserve"> </w:t>
      </w:r>
      <w:r w:rsidRPr="00526168">
        <w:rPr>
          <w:rFonts w:ascii="Arial Narrow" w:hAnsi="Arial Narrow" w:cs="Arial"/>
        </w:rPr>
        <w:t>asignar</w:t>
      </w:r>
      <w:r w:rsidRPr="00526168">
        <w:rPr>
          <w:rFonts w:ascii="Arial Narrow" w:eastAsia="Arial," w:hAnsi="Arial Narrow" w:cs="Arial"/>
        </w:rPr>
        <w:t xml:space="preserve"> </w:t>
      </w:r>
      <w:r w:rsidRPr="00526168">
        <w:rPr>
          <w:rFonts w:ascii="Arial Narrow" w:hAnsi="Arial Narrow" w:cs="Arial"/>
        </w:rPr>
        <w:t>con</w:t>
      </w:r>
      <w:r w:rsidRPr="00526168">
        <w:rPr>
          <w:rFonts w:ascii="Arial Narrow" w:eastAsia="Arial," w:hAnsi="Arial Narrow" w:cs="Arial"/>
        </w:rPr>
        <w:t xml:space="preserve"> </w:t>
      </w:r>
      <w:r w:rsidRPr="00526168">
        <w:rPr>
          <w:rFonts w:ascii="Arial Narrow" w:hAnsi="Arial Narrow" w:cs="Arial"/>
        </w:rPr>
        <w:t>base</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siguiente</w:t>
      </w:r>
      <w:r w:rsidRPr="00526168">
        <w:rPr>
          <w:rFonts w:ascii="Arial Narrow" w:eastAsia="Arial," w:hAnsi="Arial Narrow" w:cs="Arial"/>
        </w:rPr>
        <w:t xml:space="preserve"> </w:t>
      </w:r>
      <w:r w:rsidRPr="00526168">
        <w:rPr>
          <w:rFonts w:ascii="Arial Narrow" w:hAnsi="Arial Narrow" w:cs="Arial"/>
        </w:rPr>
        <w:t>tabla:</w:t>
      </w:r>
    </w:p>
    <w:p w14:paraId="3D98DAB3" w14:textId="77777777" w:rsidR="00831454" w:rsidRPr="00526168" w:rsidRDefault="00831454" w:rsidP="00831454">
      <w:pPr>
        <w:spacing w:line="276" w:lineRule="auto"/>
        <w:ind w:left="0" w:hanging="2"/>
        <w:jc w:val="both"/>
        <w:rPr>
          <w:rFonts w:ascii="Arial Narrow" w:hAnsi="Arial Narrow"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417"/>
        <w:gridCol w:w="1417"/>
      </w:tblGrid>
      <w:tr w:rsidR="00831454" w:rsidRPr="00526168" w14:paraId="542B671D" w14:textId="77777777" w:rsidTr="00303E32">
        <w:trPr>
          <w:trHeight w:val="472"/>
          <w:tblHeader/>
          <w:jc w:val="center"/>
        </w:trPr>
        <w:tc>
          <w:tcPr>
            <w:tcW w:w="1417"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2C0AD37B"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b/>
                <w:bCs/>
                <w:color w:val="FFFFFF" w:themeColor="background1"/>
              </w:rPr>
            </w:pPr>
            <w:r w:rsidRPr="00526168">
              <w:rPr>
                <w:rFonts w:ascii="Arial Narrow" w:hAnsi="Arial Narrow" w:cs="Arial"/>
                <w:b/>
                <w:bCs/>
                <w:color w:val="FFFFFF" w:themeColor="background1"/>
              </w:rPr>
              <w:t>Mayor</w:t>
            </w:r>
            <w:r w:rsidRPr="00526168">
              <w:rPr>
                <w:rFonts w:ascii="Arial Narrow" w:eastAsia="Arial" w:hAnsi="Arial Narrow" w:cs="Arial"/>
                <w:b/>
                <w:bCs/>
                <w:color w:val="FFFFFF" w:themeColor="background1"/>
              </w:rPr>
              <w:t xml:space="preserve"> </w:t>
            </w:r>
            <w:r w:rsidRPr="00526168">
              <w:rPr>
                <w:rFonts w:ascii="Arial Narrow" w:hAnsi="Arial Narrow" w:cs="Arial"/>
                <w:b/>
                <w:bCs/>
                <w:color w:val="FFFFFF" w:themeColor="background1"/>
              </w:rPr>
              <w:t>a</w:t>
            </w:r>
          </w:p>
        </w:tc>
        <w:tc>
          <w:tcPr>
            <w:tcW w:w="1417"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365FCFFB"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b/>
                <w:bCs/>
                <w:color w:val="FFFFFF" w:themeColor="background1"/>
              </w:rPr>
            </w:pPr>
            <w:r w:rsidRPr="00526168">
              <w:rPr>
                <w:rFonts w:ascii="Arial Narrow" w:hAnsi="Arial Narrow" w:cs="Arial"/>
                <w:b/>
                <w:bCs/>
                <w:color w:val="FFFFFF" w:themeColor="background1"/>
              </w:rPr>
              <w:t>Menor</w:t>
            </w:r>
            <w:r w:rsidRPr="00526168">
              <w:rPr>
                <w:rFonts w:ascii="Arial Narrow" w:eastAsia="Arial" w:hAnsi="Arial Narrow" w:cs="Arial"/>
                <w:b/>
                <w:bCs/>
                <w:color w:val="FFFFFF" w:themeColor="background1"/>
              </w:rPr>
              <w:t xml:space="preserve"> </w:t>
            </w:r>
            <w:r w:rsidRPr="00526168">
              <w:rPr>
                <w:rFonts w:ascii="Arial Narrow" w:hAnsi="Arial Narrow" w:cs="Arial"/>
                <w:b/>
                <w:bCs/>
                <w:color w:val="FFFFFF" w:themeColor="background1"/>
              </w:rPr>
              <w:t>o</w:t>
            </w:r>
            <w:r w:rsidRPr="00526168">
              <w:rPr>
                <w:rFonts w:ascii="Arial Narrow" w:eastAsia="Arial" w:hAnsi="Arial Narrow" w:cs="Arial"/>
                <w:b/>
                <w:bCs/>
                <w:color w:val="FFFFFF" w:themeColor="background1"/>
              </w:rPr>
              <w:t xml:space="preserve"> </w:t>
            </w:r>
            <w:r w:rsidRPr="00526168">
              <w:rPr>
                <w:rFonts w:ascii="Arial Narrow" w:hAnsi="Arial Narrow" w:cs="Arial"/>
                <w:b/>
                <w:bCs/>
                <w:color w:val="FFFFFF" w:themeColor="background1"/>
              </w:rPr>
              <w:t>igual</w:t>
            </w:r>
            <w:r w:rsidRPr="00526168">
              <w:rPr>
                <w:rFonts w:ascii="Arial Narrow" w:eastAsia="Arial" w:hAnsi="Arial Narrow" w:cs="Arial"/>
                <w:b/>
                <w:bCs/>
                <w:color w:val="FFFFFF" w:themeColor="background1"/>
              </w:rPr>
              <w:t xml:space="preserve"> </w:t>
            </w:r>
            <w:r w:rsidRPr="00526168">
              <w:rPr>
                <w:rFonts w:ascii="Arial Narrow" w:hAnsi="Arial Narrow" w:cs="Arial"/>
                <w:b/>
                <w:bCs/>
                <w:color w:val="FFFFFF" w:themeColor="background1"/>
              </w:rPr>
              <w:t>a</w:t>
            </w:r>
          </w:p>
        </w:tc>
        <w:tc>
          <w:tcPr>
            <w:tcW w:w="141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14BA8FCD"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b/>
                <w:bCs/>
                <w:color w:val="FFFFFF" w:themeColor="background1"/>
              </w:rPr>
            </w:pPr>
            <w:r w:rsidRPr="00526168">
              <w:rPr>
                <w:rFonts w:ascii="Arial Narrow" w:hAnsi="Arial Narrow" w:cs="Arial"/>
                <w:b/>
                <w:bCs/>
                <w:color w:val="FFFFFF" w:themeColor="background1"/>
              </w:rPr>
              <w:t>Puntaje</w:t>
            </w:r>
          </w:p>
        </w:tc>
      </w:tr>
      <w:tr w:rsidR="00831454" w:rsidRPr="00526168" w14:paraId="3D4C4B61" w14:textId="77777777" w:rsidTr="00303E32">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201FB3DB"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4396BF"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0,5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AFB1472"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20</w:t>
            </w:r>
          </w:p>
        </w:tc>
      </w:tr>
      <w:tr w:rsidR="00831454" w:rsidRPr="00526168" w14:paraId="4E6482DC" w14:textId="77777777" w:rsidTr="00303E32">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32F4ACB8"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2D892"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0,75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F8B4F0C"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25</w:t>
            </w:r>
          </w:p>
        </w:tc>
      </w:tr>
      <w:tr w:rsidR="00831454" w:rsidRPr="00526168" w14:paraId="70A4C331" w14:textId="77777777" w:rsidTr="00303E32">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0FD0360"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0,75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771800"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1,00</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4E06C3A"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30</w:t>
            </w:r>
          </w:p>
        </w:tc>
      </w:tr>
      <w:tr w:rsidR="00831454" w:rsidRPr="00526168" w14:paraId="0B4FE286" w14:textId="77777777" w:rsidTr="00303E32">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BE132BF"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64C4A6"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1,5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79D8C022"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35</w:t>
            </w:r>
          </w:p>
        </w:tc>
      </w:tr>
      <w:tr w:rsidR="00831454" w:rsidRPr="00526168" w14:paraId="16F520B5" w14:textId="77777777" w:rsidTr="00303E32">
        <w:trPr>
          <w:trHeight w:val="227"/>
          <w:jc w:val="center"/>
        </w:trPr>
        <w:tc>
          <w:tcPr>
            <w:tcW w:w="1417"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12B1E00F"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1,5</w:t>
            </w:r>
          </w:p>
        </w:tc>
        <w:tc>
          <w:tcPr>
            <w:tcW w:w="1417" w:type="dxa"/>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4CED6DD3"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Mayores</w:t>
            </w:r>
          </w:p>
        </w:tc>
        <w:tc>
          <w:tcPr>
            <w:tcW w:w="141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4B9B1157" w14:textId="77777777" w:rsidR="00831454" w:rsidRPr="00526168" w:rsidRDefault="00831454" w:rsidP="00303E32">
            <w:pPr>
              <w:autoSpaceDE w:val="0"/>
              <w:autoSpaceDN w:val="0"/>
              <w:adjustRightInd w:val="0"/>
              <w:spacing w:line="276" w:lineRule="auto"/>
              <w:ind w:left="0" w:hanging="2"/>
              <w:jc w:val="center"/>
              <w:rPr>
                <w:rFonts w:ascii="Arial Narrow" w:eastAsia="Arial" w:hAnsi="Arial Narrow" w:cs="Arial"/>
              </w:rPr>
            </w:pPr>
            <w:r w:rsidRPr="00526168">
              <w:rPr>
                <w:rFonts w:ascii="Arial Narrow" w:hAnsi="Arial Narrow" w:cs="Arial"/>
              </w:rPr>
              <w:t>40</w:t>
            </w:r>
          </w:p>
        </w:tc>
      </w:tr>
    </w:tbl>
    <w:p w14:paraId="54F47B05" w14:textId="77777777" w:rsidR="00831454" w:rsidRPr="00526168" w:rsidRDefault="00831454" w:rsidP="00831454">
      <w:pPr>
        <w:spacing w:line="276" w:lineRule="auto"/>
        <w:ind w:left="0" w:hanging="2"/>
        <w:jc w:val="both"/>
        <w:rPr>
          <w:rFonts w:ascii="Arial Narrow" w:eastAsiaTheme="minorEastAsia" w:hAnsi="Arial Narrow" w:cs="Arial"/>
          <w:bCs/>
        </w:rPr>
      </w:pPr>
    </w:p>
    <w:p w14:paraId="422062A8" w14:textId="77777777" w:rsidR="00831454" w:rsidRPr="00526168" w:rsidRDefault="00831454" w:rsidP="00831454">
      <w:pPr>
        <w:spacing w:line="276" w:lineRule="auto"/>
        <w:ind w:left="0" w:hanging="2"/>
        <w:jc w:val="both"/>
        <w:rPr>
          <w:rFonts w:ascii="Arial Narrow" w:eastAsia="Arial," w:hAnsi="Arial Narrow" w:cs="Arial"/>
        </w:rPr>
      </w:pP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índice</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liquidez</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se</w:t>
      </w:r>
      <w:r w:rsidRPr="00526168">
        <w:rPr>
          <w:rFonts w:ascii="Arial Narrow" w:eastAsia="Arial," w:hAnsi="Arial Narrow" w:cs="Arial"/>
        </w:rPr>
        <w:t xml:space="preserve"> </w:t>
      </w:r>
      <w:r w:rsidRPr="00526168">
        <w:rPr>
          <w:rFonts w:ascii="Arial Narrow" w:hAnsi="Arial Narrow" w:cs="Arial"/>
        </w:rPr>
        <w:t>verifica</w:t>
      </w:r>
      <w:r w:rsidRPr="00526168">
        <w:rPr>
          <w:rFonts w:ascii="Arial Narrow" w:eastAsia="Arial," w:hAnsi="Arial Narrow" w:cs="Arial"/>
        </w:rPr>
        <w:t xml:space="preserve"> </w:t>
      </w:r>
      <w:r w:rsidRPr="00526168">
        <w:rPr>
          <w:rFonts w:ascii="Arial Narrow" w:hAnsi="Arial Narrow" w:cs="Arial"/>
        </w:rPr>
        <w:t>con</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proofErr w:type="spellStart"/>
      <w:r w:rsidRPr="00526168">
        <w:rPr>
          <w:rFonts w:ascii="Arial Narrow" w:hAnsi="Arial Narrow" w:cs="Arial"/>
        </w:rPr>
        <w:t>RUP</w:t>
      </w:r>
      <w:proofErr w:type="spellEnd"/>
      <w:r w:rsidRPr="00526168">
        <w:rPr>
          <w:rFonts w:ascii="Arial Narrow" w:eastAsia="Arial," w:hAnsi="Arial Narrow" w:cs="Arial"/>
        </w:rPr>
        <w:t xml:space="preserve">. </w:t>
      </w:r>
      <w:r w:rsidRPr="00526168">
        <w:rPr>
          <w:rFonts w:ascii="Arial Narrow" w:hAnsi="Arial Narrow" w:cs="Arial"/>
        </w:rPr>
        <w:t>Si</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no</w:t>
      </w:r>
      <w:r w:rsidRPr="00526168">
        <w:rPr>
          <w:rFonts w:ascii="Arial Narrow" w:eastAsia="Arial," w:hAnsi="Arial Narrow" w:cs="Arial"/>
        </w:rPr>
        <w:t xml:space="preserve"> </w:t>
      </w:r>
      <w:r w:rsidRPr="00526168">
        <w:rPr>
          <w:rFonts w:ascii="Arial Narrow" w:hAnsi="Arial Narrow" w:cs="Arial"/>
        </w:rPr>
        <w:t>tiene</w:t>
      </w:r>
      <w:r w:rsidRPr="00526168">
        <w:rPr>
          <w:rFonts w:ascii="Arial Narrow" w:eastAsia="Arial," w:hAnsi="Arial Narrow" w:cs="Arial"/>
        </w:rPr>
        <w:t xml:space="preserve"> </w:t>
      </w:r>
      <w:r w:rsidRPr="00526168">
        <w:rPr>
          <w:rFonts w:ascii="Arial Narrow" w:hAnsi="Arial Narrow" w:cs="Arial"/>
        </w:rPr>
        <w:t>antigüedad</w:t>
      </w:r>
      <w:r w:rsidRPr="00526168">
        <w:rPr>
          <w:rFonts w:ascii="Arial Narrow" w:eastAsia="Arial," w:hAnsi="Arial Narrow" w:cs="Arial"/>
        </w:rPr>
        <w:t xml:space="preserve"> </w:t>
      </w:r>
      <w:r w:rsidRPr="00526168">
        <w:rPr>
          <w:rFonts w:ascii="Arial Narrow" w:hAnsi="Arial Narrow" w:cs="Arial"/>
        </w:rPr>
        <w:t>suficiente</w:t>
      </w:r>
      <w:r w:rsidRPr="00526168">
        <w:rPr>
          <w:rFonts w:ascii="Arial Narrow" w:eastAsia="Arial," w:hAnsi="Arial Narrow" w:cs="Arial"/>
        </w:rPr>
        <w:t xml:space="preserve"> </w:t>
      </w:r>
      <w:r w:rsidRPr="00526168">
        <w:rPr>
          <w:rFonts w:ascii="Arial Narrow" w:hAnsi="Arial Narrow" w:cs="Arial"/>
        </w:rPr>
        <w:t>para</w:t>
      </w:r>
      <w:r w:rsidRPr="00526168">
        <w:rPr>
          <w:rFonts w:ascii="Arial Narrow" w:eastAsia="Arial," w:hAnsi="Arial Narrow" w:cs="Arial"/>
        </w:rPr>
        <w:t xml:space="preserve"> </w:t>
      </w:r>
      <w:r w:rsidRPr="00526168">
        <w:rPr>
          <w:rFonts w:ascii="Arial Narrow" w:hAnsi="Arial Narrow" w:cs="Arial"/>
        </w:rPr>
        <w:t>tener</w:t>
      </w:r>
      <w:r w:rsidRPr="00526168">
        <w:rPr>
          <w:rFonts w:ascii="Arial Narrow" w:eastAsia="Arial," w:hAnsi="Arial Narrow" w:cs="Arial"/>
        </w:rPr>
        <w:t xml:space="preserve"> </w:t>
      </w:r>
      <w:r w:rsidRPr="00526168">
        <w:rPr>
          <w:rFonts w:ascii="Arial Narrow" w:hAnsi="Arial Narrow" w:cs="Arial"/>
        </w:rPr>
        <w:t>estados</w:t>
      </w:r>
      <w:r w:rsidRPr="00526168">
        <w:rPr>
          <w:rFonts w:ascii="Arial Narrow" w:eastAsia="Arial," w:hAnsi="Arial Narrow" w:cs="Arial"/>
        </w:rPr>
        <w:t xml:space="preserve"> </w:t>
      </w:r>
      <w:r w:rsidRPr="00526168">
        <w:rPr>
          <w:rFonts w:ascii="Arial Narrow" w:hAnsi="Arial Narrow" w:cs="Arial"/>
        </w:rPr>
        <w:t>financieros</w:t>
      </w:r>
      <w:r w:rsidRPr="00526168">
        <w:rPr>
          <w:rFonts w:ascii="Arial Narrow" w:eastAsia="Arial," w:hAnsi="Arial Narrow" w:cs="Arial"/>
        </w:rPr>
        <w:t xml:space="preserve"> </w:t>
      </w:r>
      <w:r w:rsidRPr="00526168">
        <w:rPr>
          <w:rFonts w:ascii="Arial Narrow" w:hAnsi="Arial Narrow" w:cs="Arial"/>
        </w:rPr>
        <w:t>auditados</w:t>
      </w:r>
      <w:r w:rsidRPr="00526168">
        <w:rPr>
          <w:rFonts w:ascii="Arial Narrow" w:eastAsia="Arial," w:hAnsi="Arial Narrow" w:cs="Arial"/>
        </w:rPr>
        <w:t xml:space="preserve"> </w:t>
      </w:r>
      <w:r w:rsidRPr="00526168">
        <w:rPr>
          <w:rFonts w:ascii="Arial Narrow" w:hAnsi="Arial Narrow" w:cs="Arial"/>
        </w:rPr>
        <w:t>a</w:t>
      </w:r>
      <w:r w:rsidRPr="00526168">
        <w:rPr>
          <w:rFonts w:ascii="Arial Narrow" w:eastAsia="Arial," w:hAnsi="Arial Narrow" w:cs="Arial"/>
        </w:rPr>
        <w:t xml:space="preserve"> </w:t>
      </w:r>
      <w:r w:rsidRPr="00526168">
        <w:rPr>
          <w:rFonts w:ascii="Arial Narrow" w:hAnsi="Arial Narrow" w:cs="Arial"/>
        </w:rPr>
        <w:t>31</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diciembre</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año</w:t>
      </w:r>
      <w:r w:rsidRPr="00526168">
        <w:rPr>
          <w:rFonts w:ascii="Arial Narrow" w:eastAsia="Arial," w:hAnsi="Arial Narrow" w:cs="Arial"/>
        </w:rPr>
        <w:t xml:space="preserve"> </w:t>
      </w:r>
      <w:r w:rsidRPr="00526168">
        <w:rPr>
          <w:rFonts w:ascii="Arial Narrow" w:hAnsi="Arial Narrow" w:cs="Arial"/>
        </w:rPr>
        <w:t>inmediatamente</w:t>
      </w:r>
      <w:r w:rsidRPr="00526168">
        <w:rPr>
          <w:rFonts w:ascii="Arial Narrow" w:eastAsia="Arial," w:hAnsi="Arial Narrow" w:cs="Arial"/>
        </w:rPr>
        <w:t xml:space="preserve"> </w:t>
      </w:r>
      <w:r w:rsidRPr="00526168">
        <w:rPr>
          <w:rFonts w:ascii="Arial Narrow" w:hAnsi="Arial Narrow" w:cs="Arial"/>
        </w:rPr>
        <w:t>anterior,</w:t>
      </w:r>
      <w:r w:rsidRPr="00526168">
        <w:rPr>
          <w:rFonts w:ascii="Arial Narrow" w:eastAsia="Arial," w:hAnsi="Arial Narrow" w:cs="Arial"/>
        </w:rPr>
        <w:t xml:space="preserve"> </w:t>
      </w:r>
      <w:r w:rsidRPr="00526168">
        <w:rPr>
          <w:rFonts w:ascii="Arial Narrow" w:hAnsi="Arial Narrow" w:cs="Arial"/>
        </w:rPr>
        <w:t>deben</w:t>
      </w:r>
      <w:r w:rsidRPr="00526168">
        <w:rPr>
          <w:rFonts w:ascii="Arial Narrow" w:eastAsia="Arial," w:hAnsi="Arial Narrow" w:cs="Arial"/>
        </w:rPr>
        <w:t xml:space="preserve"> </w:t>
      </w:r>
      <w:r w:rsidRPr="00526168">
        <w:rPr>
          <w:rFonts w:ascii="Arial Narrow" w:hAnsi="Arial Narrow" w:cs="Arial"/>
        </w:rPr>
        <w:t>tenerse</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cuenta</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estados financieros de</w:t>
      </w:r>
      <w:r w:rsidRPr="00526168">
        <w:rPr>
          <w:rFonts w:ascii="Arial Narrow" w:eastAsia="Arial," w:hAnsi="Arial Narrow" w:cs="Arial"/>
        </w:rPr>
        <w:t xml:space="preserve"> </w:t>
      </w:r>
      <w:r w:rsidRPr="00526168">
        <w:rPr>
          <w:rFonts w:ascii="Arial Narrow" w:hAnsi="Arial Narrow" w:cs="Arial"/>
        </w:rPr>
        <w:t>corte</w:t>
      </w:r>
      <w:r w:rsidRPr="00526168">
        <w:rPr>
          <w:rFonts w:ascii="Arial Narrow" w:eastAsia="Arial," w:hAnsi="Arial Narrow" w:cs="Arial"/>
        </w:rPr>
        <w:t xml:space="preserve"> </w:t>
      </w:r>
      <w:r w:rsidRPr="00526168">
        <w:rPr>
          <w:rFonts w:ascii="Arial Narrow" w:hAnsi="Arial Narrow" w:cs="Arial"/>
        </w:rPr>
        <w:t>trimestral</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apertura,</w:t>
      </w:r>
      <w:r w:rsidRPr="00526168">
        <w:rPr>
          <w:rFonts w:ascii="Arial Narrow" w:eastAsia="Arial," w:hAnsi="Arial Narrow" w:cs="Arial"/>
        </w:rPr>
        <w:t xml:space="preserve"> </w:t>
      </w:r>
      <w:r w:rsidRPr="00526168">
        <w:rPr>
          <w:rFonts w:ascii="Arial Narrow" w:hAnsi="Arial Narrow" w:cs="Arial"/>
        </w:rPr>
        <w:t>suscritos</w:t>
      </w:r>
      <w:r w:rsidRPr="00526168">
        <w:rPr>
          <w:rFonts w:ascii="Arial Narrow" w:eastAsia="Arial," w:hAnsi="Arial Narrow" w:cs="Arial"/>
        </w:rPr>
        <w:t xml:space="preserve"> </w:t>
      </w:r>
      <w:r w:rsidRPr="00526168">
        <w:rPr>
          <w:rFonts w:ascii="Arial Narrow" w:hAnsi="Arial Narrow" w:cs="Arial"/>
        </w:rPr>
        <w:t>por</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representante legal y</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auditor</w:t>
      </w:r>
      <w:r w:rsidRPr="00526168">
        <w:rPr>
          <w:rFonts w:ascii="Arial Narrow" w:eastAsia="Arial," w:hAnsi="Arial Narrow" w:cs="Arial"/>
        </w:rPr>
        <w:t>.</w:t>
      </w:r>
    </w:p>
    <w:p w14:paraId="0D9B28D8" w14:textId="08E1CA88" w:rsidR="00831454" w:rsidRPr="00526168" w:rsidRDefault="00831454" w:rsidP="000339E9">
      <w:pPr>
        <w:spacing w:line="276" w:lineRule="auto"/>
        <w:ind w:left="0" w:hanging="2"/>
        <w:jc w:val="both"/>
        <w:rPr>
          <w:rFonts w:ascii="Arial Narrow" w:hAnsi="Arial Narrow" w:cs="Arial"/>
        </w:rPr>
      </w:pPr>
      <w:r w:rsidRPr="00526168">
        <w:rPr>
          <w:rFonts w:ascii="Arial Narrow" w:hAnsi="Arial Narrow" w:cs="Arial"/>
        </w:rPr>
        <w:t>Para</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proponentes</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integrantes</w:t>
      </w:r>
      <w:r w:rsidRPr="00526168">
        <w:rPr>
          <w:rFonts w:ascii="Arial Narrow" w:eastAsia="Arial," w:hAnsi="Arial Narrow" w:cs="Arial"/>
        </w:rPr>
        <w:t xml:space="preserve"> </w:t>
      </w:r>
      <w:r w:rsidRPr="00526168">
        <w:rPr>
          <w:rFonts w:ascii="Arial Narrow" w:hAnsi="Arial Narrow" w:cs="Arial"/>
        </w:rPr>
        <w:t>extranjeros</w:t>
      </w:r>
      <w:r w:rsidRPr="00526168">
        <w:rPr>
          <w:rFonts w:ascii="Arial Narrow" w:eastAsia="Arial," w:hAnsi="Arial Narrow" w:cs="Arial"/>
        </w:rPr>
        <w:t xml:space="preserve"> </w:t>
      </w:r>
      <w:r w:rsidRPr="00526168">
        <w:rPr>
          <w:rFonts w:ascii="Arial Narrow" w:hAnsi="Arial Narrow" w:cs="Arial"/>
        </w:rPr>
        <w:t>sin</w:t>
      </w:r>
      <w:r w:rsidRPr="00526168">
        <w:rPr>
          <w:rFonts w:ascii="Arial Narrow" w:eastAsia="Arial," w:hAnsi="Arial Narrow" w:cs="Arial"/>
        </w:rPr>
        <w:t xml:space="preserve"> </w:t>
      </w:r>
      <w:r w:rsidRPr="00526168">
        <w:rPr>
          <w:rFonts w:ascii="Arial Narrow" w:hAnsi="Arial Narrow" w:cs="Arial"/>
        </w:rPr>
        <w:t>domicilio</w:t>
      </w:r>
      <w:r w:rsidRPr="00526168">
        <w:rPr>
          <w:rFonts w:ascii="Arial Narrow" w:eastAsia="Arial," w:hAnsi="Arial Narrow" w:cs="Arial"/>
        </w:rPr>
        <w:t xml:space="preserve"> </w:t>
      </w:r>
      <w:r w:rsidRPr="00526168">
        <w:rPr>
          <w:rFonts w:ascii="Arial Narrow" w:hAnsi="Arial Narrow" w:cs="Arial"/>
        </w:rPr>
        <w:t>o sucursal</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Colombia,</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información</w:t>
      </w:r>
      <w:r w:rsidRPr="00526168">
        <w:rPr>
          <w:rFonts w:ascii="Arial Narrow" w:eastAsia="Arial," w:hAnsi="Arial Narrow" w:cs="Arial"/>
        </w:rPr>
        <w:t xml:space="preserve"> </w:t>
      </w:r>
      <w:r w:rsidRPr="00526168">
        <w:rPr>
          <w:rFonts w:ascii="Arial Narrow" w:hAnsi="Arial Narrow" w:cs="Arial"/>
        </w:rPr>
        <w:t>requerida</w:t>
      </w:r>
      <w:r w:rsidRPr="00526168">
        <w:rPr>
          <w:rFonts w:ascii="Arial Narrow" w:eastAsia="Arial," w:hAnsi="Arial Narrow" w:cs="Arial"/>
        </w:rPr>
        <w:t xml:space="preserve"> </w:t>
      </w:r>
      <w:r w:rsidRPr="00526168">
        <w:rPr>
          <w:rFonts w:ascii="Arial Narrow" w:hAnsi="Arial Narrow" w:cs="Arial"/>
        </w:rPr>
        <w:t>para</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factor</w:t>
      </w:r>
      <w:r w:rsidRPr="00526168">
        <w:rPr>
          <w:rFonts w:ascii="Arial Narrow" w:eastAsia="Arial," w:hAnsi="Arial Narrow" w:cs="Arial"/>
        </w:rPr>
        <w:t xml:space="preserve"> </w:t>
      </w:r>
      <w:r w:rsidRPr="00526168">
        <w:rPr>
          <w:rFonts w:ascii="Arial Narrow" w:hAnsi="Arial Narrow" w:cs="Arial"/>
        </w:rPr>
        <w:t>(CF)</w:t>
      </w:r>
      <w:r w:rsidRPr="00526168">
        <w:rPr>
          <w:rFonts w:ascii="Arial Narrow" w:eastAsia="Arial," w:hAnsi="Arial Narrow" w:cs="Arial"/>
        </w:rPr>
        <w:t xml:space="preserve"> </w:t>
      </w:r>
      <w:r w:rsidRPr="00526168">
        <w:rPr>
          <w:rFonts w:ascii="Arial Narrow" w:hAnsi="Arial Narrow" w:cs="Arial"/>
        </w:rPr>
        <w:t>exigido</w:t>
      </w:r>
      <w:r w:rsidRPr="00526168">
        <w:rPr>
          <w:rFonts w:ascii="Arial Narrow" w:eastAsia="Arial," w:hAnsi="Arial Narrow" w:cs="Arial"/>
        </w:rPr>
        <w:t xml:space="preserve"> </w:t>
      </w:r>
      <w:r w:rsidRPr="00526168">
        <w:rPr>
          <w:rFonts w:ascii="Arial Narrow" w:hAnsi="Arial Narrow" w:cs="Arial"/>
        </w:rPr>
        <w:t>para</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cálculo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capacidad</w:t>
      </w:r>
      <w:r w:rsidRPr="00526168">
        <w:rPr>
          <w:rFonts w:ascii="Arial Narrow" w:eastAsia="Arial," w:hAnsi="Arial Narrow" w:cs="Arial"/>
        </w:rPr>
        <w:t xml:space="preserve"> </w:t>
      </w:r>
      <w:r w:rsidRPr="00526168">
        <w:rPr>
          <w:rFonts w:ascii="Arial Narrow" w:hAnsi="Arial Narrow" w:cs="Arial"/>
        </w:rPr>
        <w:t>residual</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está</w:t>
      </w:r>
      <w:r w:rsidRPr="00526168">
        <w:rPr>
          <w:rFonts w:ascii="Arial Narrow" w:eastAsia="Arial," w:hAnsi="Arial Narrow" w:cs="Arial"/>
        </w:rPr>
        <w:t xml:space="preserve"> </w:t>
      </w:r>
      <w:r w:rsidRPr="00526168">
        <w:rPr>
          <w:rFonts w:ascii="Arial Narrow" w:hAnsi="Arial Narrow" w:cs="Arial"/>
        </w:rPr>
        <w:t>contemplada</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numeral</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requisitos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capacidad</w:t>
      </w:r>
      <w:r w:rsidRPr="00526168">
        <w:rPr>
          <w:rFonts w:ascii="Arial Narrow" w:eastAsia="Arial," w:hAnsi="Arial Narrow" w:cs="Arial"/>
        </w:rPr>
        <w:t xml:space="preserve"> </w:t>
      </w:r>
      <w:r w:rsidRPr="00526168">
        <w:rPr>
          <w:rFonts w:ascii="Arial Narrow" w:hAnsi="Arial Narrow" w:cs="Arial"/>
        </w:rPr>
        <w:t>financiera</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Pliego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Condiciones.</w:t>
      </w:r>
    </w:p>
    <w:p w14:paraId="147A9D3F" w14:textId="77777777" w:rsidR="00831454" w:rsidRPr="00526168" w:rsidRDefault="00831454" w:rsidP="00831454">
      <w:pPr>
        <w:spacing w:line="276" w:lineRule="auto"/>
        <w:ind w:left="0" w:hanging="2"/>
        <w:jc w:val="both"/>
        <w:rPr>
          <w:rFonts w:ascii="Arial Narrow" w:eastAsia="Arial," w:hAnsi="Arial Narrow" w:cs="Arial"/>
        </w:rPr>
      </w:pPr>
      <w:r w:rsidRPr="00526168">
        <w:rPr>
          <w:rFonts w:ascii="Arial Narrow" w:hAnsi="Arial Narrow" w:cs="Arial"/>
        </w:rPr>
        <w:t xml:space="preserve">Cuando el proponente tiene un pasivo corriente igual a cero (0) y por consiguiente su índice de liquidez sea indeterminado, la Entidad debe otorgar el mayor puntaje en el componente de Capacidad Financiera (CF). </w:t>
      </w:r>
    </w:p>
    <w:p w14:paraId="3EEF24E5" w14:textId="77777777" w:rsidR="00831454" w:rsidRPr="00526168" w:rsidRDefault="00831454">
      <w:pPr>
        <w:pStyle w:val="Prrafodelista"/>
        <w:widowControl/>
        <w:numPr>
          <w:ilvl w:val="0"/>
          <w:numId w:val="28"/>
        </w:numPr>
        <w:autoSpaceDE/>
        <w:autoSpaceDN/>
        <w:spacing w:after="200" w:line="276" w:lineRule="auto"/>
        <w:ind w:left="0" w:hanging="2"/>
        <w:contextualSpacing/>
        <w:jc w:val="both"/>
        <w:rPr>
          <w:rFonts w:ascii="Arial Narrow" w:eastAsia="Arial," w:hAnsi="Arial Narrow" w:cs="Arial"/>
          <w:b/>
          <w:bCs/>
        </w:rPr>
      </w:pPr>
      <w:r w:rsidRPr="00526168">
        <w:rPr>
          <w:rFonts w:ascii="Arial Narrow" w:eastAsia="Arial" w:hAnsi="Arial Narrow" w:cs="Arial"/>
          <w:b/>
          <w:bCs/>
        </w:rPr>
        <w:t>Capacidad</w:t>
      </w:r>
      <w:r w:rsidRPr="00526168">
        <w:rPr>
          <w:rFonts w:ascii="Arial Narrow" w:eastAsia="Arial," w:hAnsi="Arial Narrow" w:cs="Arial"/>
          <w:b/>
          <w:bCs/>
        </w:rPr>
        <w:t xml:space="preserve"> </w:t>
      </w:r>
      <w:r w:rsidRPr="00526168">
        <w:rPr>
          <w:rFonts w:ascii="Arial Narrow" w:eastAsia="Arial" w:hAnsi="Arial Narrow" w:cs="Arial"/>
          <w:b/>
          <w:bCs/>
        </w:rPr>
        <w:t>Técnica</w:t>
      </w:r>
      <w:r w:rsidRPr="00526168">
        <w:rPr>
          <w:rFonts w:ascii="Arial Narrow" w:eastAsia="Arial," w:hAnsi="Arial Narrow" w:cs="Arial"/>
          <w:b/>
          <w:bCs/>
        </w:rPr>
        <w:t xml:space="preserve"> </w:t>
      </w:r>
      <w:r w:rsidRPr="00526168">
        <w:rPr>
          <w:rFonts w:ascii="Arial Narrow" w:eastAsia="Arial" w:hAnsi="Arial Narrow" w:cs="Arial"/>
          <w:b/>
          <w:bCs/>
        </w:rPr>
        <w:t>(</w:t>
      </w:r>
      <w:proofErr w:type="spellStart"/>
      <w:r w:rsidRPr="00526168">
        <w:rPr>
          <w:rFonts w:ascii="Arial Narrow" w:eastAsia="Arial" w:hAnsi="Arial Narrow" w:cs="Arial"/>
          <w:b/>
          <w:bCs/>
        </w:rPr>
        <w:t>CT</w:t>
      </w:r>
      <w:proofErr w:type="spellEnd"/>
      <w:r w:rsidRPr="00526168">
        <w:rPr>
          <w:rFonts w:ascii="Arial Narrow" w:eastAsia="Arial" w:hAnsi="Arial Narrow" w:cs="Arial"/>
          <w:b/>
          <w:bCs/>
        </w:rPr>
        <w:t>):</w:t>
      </w:r>
      <w:r w:rsidRPr="00526168">
        <w:rPr>
          <w:rFonts w:ascii="Arial Narrow" w:eastAsia="Arial," w:hAnsi="Arial Narrow" w:cs="Arial"/>
          <w:b/>
          <w:bCs/>
        </w:rPr>
        <w:t xml:space="preserve"> </w:t>
      </w:r>
    </w:p>
    <w:p w14:paraId="506B163F" w14:textId="59236A5E" w:rsidR="00831454" w:rsidRPr="00526168" w:rsidRDefault="00831454" w:rsidP="000339E9">
      <w:pPr>
        <w:spacing w:line="276" w:lineRule="auto"/>
        <w:ind w:left="0" w:hanging="2"/>
        <w:jc w:val="both"/>
        <w:rPr>
          <w:rFonts w:ascii="Arial Narrow" w:hAnsi="Arial Narrow" w:cs="Arial"/>
        </w:rPr>
      </w:pP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factor</w:t>
      </w:r>
      <w:r w:rsidRPr="00526168">
        <w:rPr>
          <w:rFonts w:ascii="Arial Narrow" w:eastAsia="Arial" w:hAnsi="Arial Narrow" w:cs="Arial"/>
        </w:rPr>
        <w:t xml:space="preserve"> </w:t>
      </w:r>
      <w:r w:rsidRPr="00526168">
        <w:rPr>
          <w:rFonts w:ascii="Arial Narrow" w:hAnsi="Arial Narrow" w:cs="Arial"/>
        </w:rPr>
        <w:t>(</w:t>
      </w:r>
      <w:proofErr w:type="spellStart"/>
      <w:r w:rsidRPr="00526168">
        <w:rPr>
          <w:rFonts w:ascii="Arial Narrow" w:hAnsi="Arial Narrow" w:cs="Arial"/>
        </w:rPr>
        <w:t>CT</w:t>
      </w:r>
      <w:proofErr w:type="spellEnd"/>
      <w:r w:rsidRPr="00526168">
        <w:rPr>
          <w:rFonts w:ascii="Arial Narrow" w:hAnsi="Arial Narrow" w:cs="Arial"/>
        </w:rPr>
        <w:t>)</w:t>
      </w:r>
      <w:r w:rsidRPr="00526168">
        <w:rPr>
          <w:rFonts w:ascii="Arial Narrow" w:eastAsia="Arial" w:hAnsi="Arial Narrow" w:cs="Arial"/>
        </w:rPr>
        <w:t xml:space="preserve"> </w:t>
      </w:r>
      <w:r w:rsidRPr="00526168">
        <w:rPr>
          <w:rFonts w:ascii="Arial Narrow" w:hAnsi="Arial Narrow" w:cs="Arial"/>
        </w:rPr>
        <w:t>para</w:t>
      </w:r>
      <w:r w:rsidRPr="00526168">
        <w:rPr>
          <w:rFonts w:ascii="Arial Narrow" w:eastAsia="Arial," w:hAnsi="Arial Narrow" w:cs="Arial"/>
        </w:rPr>
        <w:t xml:space="preserve"> </w:t>
      </w:r>
      <w:r w:rsidRPr="00526168">
        <w:rPr>
          <w:rFonts w:ascii="Arial Narrow" w:hAnsi="Arial Narrow" w:cs="Arial"/>
        </w:rPr>
        <w:t>propósitos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capacidad</w:t>
      </w:r>
      <w:r w:rsidRPr="00526168">
        <w:rPr>
          <w:rFonts w:ascii="Arial Narrow" w:eastAsia="Arial," w:hAnsi="Arial Narrow" w:cs="Arial"/>
        </w:rPr>
        <w:t xml:space="preserve"> </w:t>
      </w:r>
      <w:r w:rsidRPr="00526168">
        <w:rPr>
          <w:rFonts w:ascii="Arial Narrow" w:hAnsi="Arial Narrow" w:cs="Arial"/>
        </w:rPr>
        <w:t>residual</w:t>
      </w:r>
      <w:r w:rsidRPr="00526168">
        <w:rPr>
          <w:rFonts w:ascii="Arial Narrow" w:eastAsia="Arial," w:hAnsi="Arial Narrow" w:cs="Arial"/>
        </w:rPr>
        <w:t xml:space="preserve"> </w:t>
      </w:r>
      <w:r w:rsidRPr="00526168">
        <w:rPr>
          <w:rFonts w:ascii="Arial Narrow" w:hAnsi="Arial Narrow" w:cs="Arial"/>
        </w:rPr>
        <w:t>se</w:t>
      </w:r>
      <w:r w:rsidRPr="00526168">
        <w:rPr>
          <w:rFonts w:ascii="Arial Narrow" w:eastAsia="Arial," w:hAnsi="Arial Narrow" w:cs="Arial"/>
        </w:rPr>
        <w:t xml:space="preserve"> </w:t>
      </w:r>
      <w:r w:rsidRPr="00526168">
        <w:rPr>
          <w:rFonts w:ascii="Arial Narrow" w:hAnsi="Arial Narrow" w:cs="Arial"/>
        </w:rPr>
        <w:t>asigna</w:t>
      </w:r>
      <w:r w:rsidRPr="00526168">
        <w:rPr>
          <w:rFonts w:ascii="Arial Narrow" w:eastAsia="Arial," w:hAnsi="Arial Narrow" w:cs="Arial"/>
        </w:rPr>
        <w:t xml:space="preserve"> </w:t>
      </w:r>
      <w:r w:rsidRPr="00526168">
        <w:rPr>
          <w:rFonts w:ascii="Arial Narrow" w:hAnsi="Arial Narrow" w:cs="Arial"/>
        </w:rPr>
        <w:t>teniendo</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cuenta</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número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socios</w:t>
      </w:r>
      <w:r w:rsidRPr="00526168">
        <w:rPr>
          <w:rFonts w:ascii="Arial Narrow" w:eastAsia="Arial," w:hAnsi="Arial Narrow" w:cs="Arial"/>
        </w:rPr>
        <w:t xml:space="preserve"> </w:t>
      </w:r>
      <w:r w:rsidRPr="00526168">
        <w:rPr>
          <w:rFonts w:ascii="Arial Narrow" w:hAnsi="Arial Narrow" w:cs="Arial"/>
        </w:rPr>
        <w:t>y</w:t>
      </w:r>
      <w:r w:rsidRPr="00526168">
        <w:rPr>
          <w:rFonts w:ascii="Arial Narrow" w:eastAsia="Arial," w:hAnsi="Arial Narrow" w:cs="Arial"/>
        </w:rPr>
        <w:t xml:space="preserve"> </w:t>
      </w:r>
      <w:r w:rsidRPr="00526168">
        <w:rPr>
          <w:rFonts w:ascii="Arial Narrow" w:hAnsi="Arial Narrow" w:cs="Arial"/>
        </w:rPr>
        <w:t>profesionales</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Arquitectura, Ingeniería y</w:t>
      </w:r>
      <w:r w:rsidRPr="00526168">
        <w:rPr>
          <w:rFonts w:ascii="Arial Narrow" w:eastAsia="Arial," w:hAnsi="Arial Narrow" w:cs="Arial"/>
        </w:rPr>
        <w:t xml:space="preserve"> </w:t>
      </w:r>
      <w:r w:rsidRPr="00526168">
        <w:rPr>
          <w:rFonts w:ascii="Arial Narrow" w:hAnsi="Arial Narrow" w:cs="Arial"/>
        </w:rPr>
        <w:t>Geología</w:t>
      </w:r>
      <w:r w:rsidRPr="00526168">
        <w:rPr>
          <w:rFonts w:ascii="Arial Narrow" w:eastAsia="Arial," w:hAnsi="Arial Narrow" w:cs="Arial"/>
        </w:rPr>
        <w:t xml:space="preserve"> </w:t>
      </w:r>
      <w:r w:rsidRPr="00526168">
        <w:rPr>
          <w:rFonts w:ascii="Arial Narrow" w:hAnsi="Arial Narrow" w:cs="Arial"/>
        </w:rPr>
        <w:t>vinculados</w:t>
      </w:r>
      <w:r w:rsidRPr="00526168">
        <w:rPr>
          <w:rFonts w:ascii="Arial Narrow" w:eastAsia="Arial," w:hAnsi="Arial Narrow" w:cs="Arial"/>
        </w:rPr>
        <w:t xml:space="preserve"> </w:t>
      </w:r>
      <w:r w:rsidRPr="00526168">
        <w:rPr>
          <w:rFonts w:ascii="Arial Narrow" w:hAnsi="Arial Narrow" w:cs="Arial"/>
        </w:rPr>
        <w:t>mediante</w:t>
      </w:r>
      <w:r w:rsidRPr="00526168">
        <w:rPr>
          <w:rFonts w:ascii="Arial Narrow" w:eastAsia="Arial," w:hAnsi="Arial Narrow" w:cs="Arial"/>
        </w:rPr>
        <w:t xml:space="preserve"> </w:t>
      </w:r>
      <w:r w:rsidRPr="00526168">
        <w:rPr>
          <w:rFonts w:ascii="Arial Narrow" w:hAnsi="Arial Narrow" w:cs="Arial"/>
        </w:rPr>
        <w:t>una</w:t>
      </w:r>
      <w:r w:rsidRPr="00526168">
        <w:rPr>
          <w:rFonts w:ascii="Arial Narrow" w:eastAsia="Arial," w:hAnsi="Arial Narrow" w:cs="Arial"/>
        </w:rPr>
        <w:t xml:space="preserve"> </w:t>
      </w:r>
      <w:r w:rsidRPr="00526168">
        <w:rPr>
          <w:rFonts w:ascii="Arial Narrow" w:hAnsi="Arial Narrow" w:cs="Arial"/>
        </w:rPr>
        <w:t>relación</w:t>
      </w:r>
      <w:r w:rsidRPr="00526168">
        <w:rPr>
          <w:rFonts w:ascii="Arial Narrow" w:eastAsia="Arial," w:hAnsi="Arial Narrow" w:cs="Arial"/>
        </w:rPr>
        <w:t xml:space="preserve"> </w:t>
      </w:r>
      <w:r w:rsidRPr="00526168">
        <w:rPr>
          <w:rFonts w:ascii="Arial Narrow" w:hAnsi="Arial Narrow" w:cs="Arial"/>
        </w:rPr>
        <w:t>laboral</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contractual</w:t>
      </w:r>
      <w:r w:rsidRPr="00526168">
        <w:rPr>
          <w:rFonts w:ascii="Arial Narrow" w:eastAsia="Arial," w:hAnsi="Arial Narrow" w:cs="Arial"/>
        </w:rPr>
        <w:t xml:space="preserve"> </w:t>
      </w:r>
      <w:r w:rsidRPr="00526168">
        <w:rPr>
          <w:rFonts w:ascii="Arial Narrow" w:hAnsi="Arial Narrow" w:cs="Arial"/>
        </w:rPr>
        <w:t>vigente</w:t>
      </w:r>
      <w:r w:rsidRPr="00526168">
        <w:rPr>
          <w:rFonts w:ascii="Arial Narrow" w:eastAsia="Arial," w:hAnsi="Arial Narrow" w:cs="Arial"/>
        </w:rPr>
        <w:t xml:space="preserve"> </w:t>
      </w:r>
      <w:r w:rsidRPr="00526168">
        <w:rPr>
          <w:rFonts w:ascii="Arial Narrow" w:hAnsi="Arial Narrow" w:cs="Arial"/>
        </w:rPr>
        <w:t>conforme</w:t>
      </w:r>
      <w:r w:rsidRPr="00526168">
        <w:rPr>
          <w:rFonts w:ascii="Arial Narrow" w:eastAsia="Arial," w:hAnsi="Arial Narrow" w:cs="Arial"/>
        </w:rPr>
        <w:t xml:space="preserve"> </w:t>
      </w:r>
      <w:r w:rsidRPr="00526168">
        <w:rPr>
          <w:rFonts w:ascii="Arial Narrow" w:hAnsi="Arial Narrow" w:cs="Arial"/>
        </w:rPr>
        <w:t>a</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cual</w:t>
      </w:r>
      <w:r w:rsidRPr="00526168">
        <w:rPr>
          <w:rFonts w:ascii="Arial Narrow" w:eastAsia="Arial," w:hAnsi="Arial Narrow" w:cs="Arial"/>
        </w:rPr>
        <w:t xml:space="preserve"> </w:t>
      </w:r>
      <w:r w:rsidRPr="00526168">
        <w:rPr>
          <w:rFonts w:ascii="Arial Narrow" w:hAnsi="Arial Narrow" w:cs="Arial"/>
        </w:rPr>
        <w:t>desarrollen</w:t>
      </w:r>
      <w:r w:rsidRPr="00526168">
        <w:rPr>
          <w:rFonts w:ascii="Arial Narrow" w:eastAsia="Arial," w:hAnsi="Arial Narrow" w:cs="Arial"/>
        </w:rPr>
        <w:t xml:space="preserve"> </w:t>
      </w:r>
      <w:r w:rsidRPr="00526168">
        <w:rPr>
          <w:rFonts w:ascii="Arial Narrow" w:hAnsi="Arial Narrow" w:cs="Arial"/>
        </w:rPr>
        <w:t>actividades</w:t>
      </w:r>
      <w:r w:rsidRPr="00526168">
        <w:rPr>
          <w:rFonts w:ascii="Arial Narrow" w:eastAsia="Arial," w:hAnsi="Arial Narrow" w:cs="Arial"/>
        </w:rPr>
        <w:t xml:space="preserve"> </w:t>
      </w:r>
      <w:r w:rsidRPr="00526168">
        <w:rPr>
          <w:rFonts w:ascii="Arial Narrow" w:hAnsi="Arial Narrow" w:cs="Arial"/>
        </w:rPr>
        <w:t>vinculadas</w:t>
      </w:r>
      <w:r w:rsidRPr="00526168">
        <w:rPr>
          <w:rFonts w:ascii="Arial Narrow" w:eastAsia="Arial," w:hAnsi="Arial Narrow" w:cs="Arial"/>
        </w:rPr>
        <w:t xml:space="preserve"> </w:t>
      </w:r>
      <w:r w:rsidRPr="00526168">
        <w:rPr>
          <w:rFonts w:ascii="Arial Narrow" w:hAnsi="Arial Narrow" w:cs="Arial"/>
        </w:rPr>
        <w:t>directamente</w:t>
      </w:r>
      <w:r w:rsidRPr="00526168">
        <w:rPr>
          <w:rFonts w:ascii="Arial Narrow" w:eastAsia="Arial," w:hAnsi="Arial Narrow" w:cs="Arial"/>
        </w:rPr>
        <w:t xml:space="preserve"> </w:t>
      </w:r>
      <w:r w:rsidRPr="00526168">
        <w:rPr>
          <w:rFonts w:ascii="Arial Narrow" w:hAnsi="Arial Narrow" w:cs="Arial"/>
        </w:rPr>
        <w:t>con</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construcción.</w:t>
      </w:r>
    </w:p>
    <w:p w14:paraId="37415F81" w14:textId="77777777" w:rsidR="00831454" w:rsidRPr="00526168" w:rsidRDefault="00831454" w:rsidP="00831454">
      <w:pPr>
        <w:spacing w:line="276" w:lineRule="auto"/>
        <w:ind w:left="0" w:hanging="2"/>
        <w:jc w:val="both"/>
        <w:rPr>
          <w:rFonts w:ascii="Arial Narrow" w:eastAsia="Arial," w:hAnsi="Arial Narrow" w:cs="Arial"/>
        </w:rPr>
      </w:pPr>
      <w:r w:rsidRPr="00526168">
        <w:rPr>
          <w:rFonts w:ascii="Arial Narrow" w:hAnsi="Arial Narrow" w:cs="Arial"/>
        </w:rPr>
        <w:t>Para</w:t>
      </w:r>
      <w:r w:rsidRPr="00526168">
        <w:rPr>
          <w:rFonts w:ascii="Arial Narrow" w:eastAsia="Arial," w:hAnsi="Arial Narrow" w:cs="Arial"/>
        </w:rPr>
        <w:t xml:space="preserve"> </w:t>
      </w:r>
      <w:r w:rsidRPr="00526168">
        <w:rPr>
          <w:rFonts w:ascii="Arial Narrow" w:hAnsi="Arial Narrow" w:cs="Arial"/>
        </w:rPr>
        <w:t>acreditar</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factor</w:t>
      </w:r>
      <w:r w:rsidRPr="00526168">
        <w:rPr>
          <w:rFonts w:ascii="Arial Narrow" w:eastAsia="Arial," w:hAnsi="Arial Narrow" w:cs="Arial"/>
        </w:rPr>
        <w:t xml:space="preserve"> </w:t>
      </w:r>
      <w:r w:rsidRPr="00526168">
        <w:rPr>
          <w:rFonts w:ascii="Arial Narrow" w:hAnsi="Arial Narrow" w:cs="Arial"/>
        </w:rPr>
        <w:t>(</w:t>
      </w:r>
      <w:proofErr w:type="spellStart"/>
      <w:r w:rsidRPr="00526168">
        <w:rPr>
          <w:rFonts w:ascii="Arial Narrow" w:hAnsi="Arial Narrow" w:cs="Arial"/>
        </w:rPr>
        <w:t>CT</w:t>
      </w:r>
      <w:proofErr w:type="spellEnd"/>
      <w:r w:rsidRPr="00526168">
        <w:rPr>
          <w:rFonts w:ascii="Arial Narrow" w:hAnsi="Arial Narrow" w:cs="Arial"/>
        </w:rPr>
        <w:t>)</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integrante</w:t>
      </w:r>
      <w:r w:rsidRPr="00526168">
        <w:rPr>
          <w:rFonts w:ascii="Arial Narrow" w:eastAsia="Arial," w:hAnsi="Arial Narrow" w:cs="Arial"/>
        </w:rPr>
        <w:t xml:space="preserve"> </w:t>
      </w:r>
      <w:r w:rsidRPr="00526168">
        <w:rPr>
          <w:rFonts w:ascii="Arial Narrow" w:hAnsi="Arial Narrow" w:cs="Arial"/>
        </w:rPr>
        <w:t>nacional</w:t>
      </w:r>
      <w:r w:rsidRPr="00526168">
        <w:rPr>
          <w:rFonts w:ascii="Arial Narrow" w:eastAsia="Arial," w:hAnsi="Arial Narrow" w:cs="Arial"/>
        </w:rPr>
        <w:t xml:space="preserve"> </w:t>
      </w:r>
      <w:r w:rsidRPr="00526168">
        <w:rPr>
          <w:rFonts w:ascii="Arial Narrow" w:hAnsi="Arial Narrow" w:cs="Arial"/>
        </w:rPr>
        <w:t>y</w:t>
      </w:r>
      <w:r w:rsidRPr="00526168">
        <w:rPr>
          <w:rFonts w:ascii="Arial Narrow" w:eastAsia="Arial," w:hAnsi="Arial Narrow" w:cs="Arial"/>
        </w:rPr>
        <w:t xml:space="preserve"> </w:t>
      </w:r>
      <w:r w:rsidRPr="00526168">
        <w:rPr>
          <w:rFonts w:ascii="Arial Narrow" w:hAnsi="Arial Narrow" w:cs="Arial"/>
        </w:rPr>
        <w:t>extranjero</w:t>
      </w:r>
      <w:r w:rsidRPr="00526168">
        <w:rPr>
          <w:rFonts w:ascii="Arial Narrow" w:eastAsia="Arial," w:hAnsi="Arial Narrow" w:cs="Arial"/>
        </w:rPr>
        <w:t xml:space="preserve"> </w:t>
      </w:r>
      <w:r w:rsidRPr="00526168">
        <w:rPr>
          <w:rFonts w:ascii="Arial Narrow" w:hAnsi="Arial Narrow" w:cs="Arial"/>
        </w:rPr>
        <w:t>con</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sin</w:t>
      </w:r>
      <w:r w:rsidRPr="00526168">
        <w:rPr>
          <w:rFonts w:ascii="Arial Narrow" w:eastAsia="Arial," w:hAnsi="Arial Narrow" w:cs="Arial"/>
        </w:rPr>
        <w:t xml:space="preserve"> </w:t>
      </w:r>
      <w:r w:rsidRPr="00526168">
        <w:rPr>
          <w:rFonts w:ascii="Arial Narrow" w:hAnsi="Arial Narrow" w:cs="Arial"/>
        </w:rPr>
        <w:t>sucursal</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Colombia</w:t>
      </w:r>
      <w:r w:rsidRPr="00526168">
        <w:rPr>
          <w:rFonts w:ascii="Arial Narrow" w:eastAsia="Arial," w:hAnsi="Arial Narrow" w:cs="Arial"/>
        </w:rPr>
        <w:t xml:space="preserve"> </w:t>
      </w:r>
      <w:r w:rsidRPr="00526168">
        <w:rPr>
          <w:rFonts w:ascii="Arial Narrow" w:hAnsi="Arial Narrow" w:cs="Arial"/>
        </w:rPr>
        <w:t>deben</w:t>
      </w:r>
      <w:r w:rsidRPr="00526168">
        <w:rPr>
          <w:rFonts w:ascii="Arial Narrow" w:eastAsia="Arial," w:hAnsi="Arial Narrow" w:cs="Arial"/>
        </w:rPr>
        <w:t xml:space="preserve"> </w:t>
      </w:r>
      <w:r w:rsidRPr="00526168">
        <w:rPr>
          <w:rFonts w:ascii="Arial Narrow" w:hAnsi="Arial Narrow" w:cs="Arial"/>
        </w:rPr>
        <w:t>diligenciar</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Formato 7 – Capacidad residual</w:t>
      </w:r>
      <w:r w:rsidRPr="00526168">
        <w:rPr>
          <w:rFonts w:ascii="Arial Narrow" w:eastAsia="Arial," w:hAnsi="Arial Narrow" w:cs="Arial"/>
        </w:rPr>
        <w:t xml:space="preserve">. </w:t>
      </w:r>
    </w:p>
    <w:p w14:paraId="61F9B1ED" w14:textId="77777777" w:rsidR="00831454" w:rsidRPr="00526168" w:rsidRDefault="00831454" w:rsidP="00831454">
      <w:pPr>
        <w:spacing w:line="276" w:lineRule="auto"/>
        <w:ind w:left="0" w:hanging="2"/>
        <w:jc w:val="both"/>
        <w:rPr>
          <w:rFonts w:ascii="Arial Narrow" w:eastAsia="Arial," w:hAnsi="Arial Narrow" w:cs="Arial"/>
        </w:rPr>
      </w:pPr>
    </w:p>
    <w:p w14:paraId="432BB7AD" w14:textId="77777777" w:rsidR="00831454" w:rsidRPr="00526168" w:rsidRDefault="00831454" w:rsidP="00831454">
      <w:pPr>
        <w:spacing w:line="276" w:lineRule="auto"/>
        <w:ind w:left="0" w:hanging="2"/>
        <w:jc w:val="both"/>
        <w:rPr>
          <w:rFonts w:ascii="Arial Narrow" w:eastAsia="Arial," w:hAnsi="Arial Narrow" w:cs="Arial"/>
        </w:rPr>
      </w:pP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puntaje</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factor</w:t>
      </w:r>
      <w:r w:rsidRPr="00526168">
        <w:rPr>
          <w:rFonts w:ascii="Arial Narrow" w:eastAsia="Arial," w:hAnsi="Arial Narrow" w:cs="Arial"/>
        </w:rPr>
        <w:t xml:space="preserve"> </w:t>
      </w:r>
      <w:r w:rsidRPr="00526168">
        <w:rPr>
          <w:rFonts w:ascii="Arial Narrow" w:hAnsi="Arial Narrow" w:cs="Arial"/>
        </w:rPr>
        <w:t>(</w:t>
      </w:r>
      <w:proofErr w:type="spellStart"/>
      <w:r w:rsidRPr="00526168">
        <w:rPr>
          <w:rFonts w:ascii="Arial Narrow" w:hAnsi="Arial Narrow" w:cs="Arial"/>
        </w:rPr>
        <w:t>CT</w:t>
      </w:r>
      <w:proofErr w:type="spellEnd"/>
      <w:r w:rsidRPr="00526168">
        <w:rPr>
          <w:rFonts w:ascii="Arial Narrow" w:hAnsi="Arial Narrow" w:cs="Arial"/>
        </w:rPr>
        <w:t>)</w:t>
      </w:r>
      <w:r w:rsidRPr="00526168">
        <w:rPr>
          <w:rFonts w:ascii="Arial Narrow" w:eastAsia="Arial," w:hAnsi="Arial Narrow" w:cs="Arial"/>
        </w:rPr>
        <w:t xml:space="preserve"> </w:t>
      </w:r>
      <w:r w:rsidRPr="00526168">
        <w:rPr>
          <w:rFonts w:ascii="Arial Narrow" w:hAnsi="Arial Narrow" w:cs="Arial"/>
        </w:rPr>
        <w:t>se</w:t>
      </w:r>
      <w:r w:rsidRPr="00526168">
        <w:rPr>
          <w:rFonts w:ascii="Arial Narrow" w:eastAsia="Arial," w:hAnsi="Arial Narrow" w:cs="Arial"/>
        </w:rPr>
        <w:t xml:space="preserve"> </w:t>
      </w:r>
      <w:r w:rsidRPr="00526168">
        <w:rPr>
          <w:rFonts w:ascii="Arial Narrow" w:hAnsi="Arial Narrow" w:cs="Arial"/>
        </w:rPr>
        <w:t>asigna</w:t>
      </w:r>
      <w:r w:rsidRPr="00526168">
        <w:rPr>
          <w:rFonts w:ascii="Arial Narrow" w:eastAsia="Arial," w:hAnsi="Arial Narrow" w:cs="Arial"/>
        </w:rPr>
        <w:t xml:space="preserve"> </w:t>
      </w:r>
      <w:r w:rsidRPr="00526168">
        <w:rPr>
          <w:rFonts w:ascii="Arial Narrow" w:hAnsi="Arial Narrow" w:cs="Arial"/>
        </w:rPr>
        <w:t>con</w:t>
      </w:r>
      <w:r w:rsidRPr="00526168">
        <w:rPr>
          <w:rFonts w:ascii="Arial Narrow" w:eastAsia="Arial," w:hAnsi="Arial Narrow" w:cs="Arial"/>
        </w:rPr>
        <w:t xml:space="preserve"> </w:t>
      </w:r>
      <w:r w:rsidRPr="00526168">
        <w:rPr>
          <w:rFonts w:ascii="Arial Narrow" w:hAnsi="Arial Narrow" w:cs="Arial"/>
        </w:rPr>
        <w:t>base</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siguiente</w:t>
      </w:r>
      <w:r w:rsidRPr="00526168">
        <w:rPr>
          <w:rFonts w:ascii="Arial Narrow" w:eastAsia="Arial," w:hAnsi="Arial Narrow" w:cs="Arial"/>
        </w:rPr>
        <w:t xml:space="preserve"> </w:t>
      </w:r>
      <w:r w:rsidRPr="00526168">
        <w:rPr>
          <w:rFonts w:ascii="Arial Narrow" w:hAnsi="Arial Narrow" w:cs="Arial"/>
        </w:rPr>
        <w:t>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1007"/>
        <w:gridCol w:w="966"/>
      </w:tblGrid>
      <w:tr w:rsidR="00831454" w:rsidRPr="00526168" w14:paraId="4593513C" w14:textId="77777777" w:rsidTr="00303E32">
        <w:trPr>
          <w:trHeight w:val="57"/>
          <w:tblHeader/>
          <w:jc w:val="center"/>
        </w:trPr>
        <w:tc>
          <w:tcPr>
            <w:tcW w:w="0" w:type="auto"/>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7F3234DF" w14:textId="77777777" w:rsidR="00831454" w:rsidRPr="00526168" w:rsidRDefault="00831454" w:rsidP="00303E32">
            <w:pPr>
              <w:spacing w:line="276" w:lineRule="auto"/>
              <w:ind w:left="0" w:hanging="2"/>
              <w:jc w:val="center"/>
              <w:rPr>
                <w:rFonts w:ascii="Arial Narrow" w:eastAsia="Arial," w:hAnsi="Arial Narrow" w:cs="Arial"/>
                <w:b/>
                <w:bCs/>
                <w:color w:val="FFFFFF" w:themeColor="background1"/>
              </w:rPr>
            </w:pPr>
            <w:r w:rsidRPr="00526168">
              <w:rPr>
                <w:rFonts w:ascii="Arial Narrow" w:hAnsi="Arial Narrow" w:cs="Arial"/>
                <w:b/>
                <w:bCs/>
                <w:color w:val="FFFFFF" w:themeColor="background1"/>
              </w:rPr>
              <w:lastRenderedPageBreak/>
              <w:t>Desde</w:t>
            </w:r>
          </w:p>
        </w:tc>
        <w:tc>
          <w:tcPr>
            <w:tcW w:w="0" w:type="auto"/>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442344B9" w14:textId="77777777" w:rsidR="00831454" w:rsidRPr="00526168" w:rsidRDefault="00831454" w:rsidP="00303E32">
            <w:pPr>
              <w:spacing w:line="276" w:lineRule="auto"/>
              <w:ind w:left="0" w:hanging="2"/>
              <w:jc w:val="center"/>
              <w:rPr>
                <w:rFonts w:ascii="Arial Narrow" w:eastAsia="Arial," w:hAnsi="Arial Narrow" w:cs="Arial"/>
                <w:b/>
                <w:bCs/>
                <w:color w:val="FFFFFF" w:themeColor="background1"/>
              </w:rPr>
            </w:pPr>
            <w:r w:rsidRPr="00526168">
              <w:rPr>
                <w:rFonts w:ascii="Arial Narrow" w:hAnsi="Arial Narrow" w:cs="Arial"/>
                <w:b/>
                <w:bCs/>
                <w:color w:val="FFFFFF" w:themeColor="background1"/>
              </w:rPr>
              <w:t>Hasta</w:t>
            </w:r>
          </w:p>
        </w:tc>
        <w:tc>
          <w:tcPr>
            <w:tcW w:w="0" w:type="auto"/>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181054D6" w14:textId="77777777" w:rsidR="00831454" w:rsidRPr="00526168" w:rsidRDefault="00831454" w:rsidP="00303E32">
            <w:pPr>
              <w:spacing w:line="276" w:lineRule="auto"/>
              <w:ind w:left="0" w:hanging="2"/>
              <w:jc w:val="center"/>
              <w:rPr>
                <w:rFonts w:ascii="Arial Narrow" w:eastAsia="Arial," w:hAnsi="Arial Narrow" w:cs="Arial"/>
                <w:b/>
                <w:bCs/>
                <w:color w:val="FFFFFF" w:themeColor="background1"/>
              </w:rPr>
            </w:pPr>
            <w:r w:rsidRPr="00526168">
              <w:rPr>
                <w:rFonts w:ascii="Arial Narrow" w:hAnsi="Arial Narrow" w:cs="Arial"/>
                <w:b/>
                <w:bCs/>
                <w:color w:val="FFFFFF" w:themeColor="background1"/>
              </w:rPr>
              <w:t>Puntaje</w:t>
            </w:r>
          </w:p>
        </w:tc>
      </w:tr>
      <w:tr w:rsidR="00831454" w:rsidRPr="00526168" w14:paraId="7842A1E5" w14:textId="77777777" w:rsidTr="00303E32">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3FA04D2E" w14:textId="77777777" w:rsidR="00831454" w:rsidRPr="00526168" w:rsidRDefault="00831454" w:rsidP="00303E32">
            <w:pPr>
              <w:spacing w:line="276" w:lineRule="auto"/>
              <w:ind w:left="0" w:hanging="2"/>
              <w:jc w:val="center"/>
              <w:rPr>
                <w:rFonts w:ascii="Arial Narrow" w:eastAsia="Arial," w:hAnsi="Arial Narrow" w:cs="Arial"/>
              </w:rPr>
            </w:pPr>
            <w:r w:rsidRPr="00526168">
              <w:rPr>
                <w:rFonts w:ascii="Arial Narrow" w:hAnsi="Arial Narrow" w:cs="Aria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BDA426" w14:textId="77777777" w:rsidR="00831454" w:rsidRPr="00526168" w:rsidRDefault="00831454" w:rsidP="00303E32">
            <w:pPr>
              <w:spacing w:line="276" w:lineRule="auto"/>
              <w:ind w:left="0" w:hanging="2"/>
              <w:jc w:val="center"/>
              <w:rPr>
                <w:rFonts w:ascii="Arial Narrow" w:eastAsia="Arial," w:hAnsi="Arial Narrow" w:cs="Arial"/>
              </w:rPr>
            </w:pPr>
            <w:r w:rsidRPr="00526168">
              <w:rPr>
                <w:rFonts w:ascii="Arial Narrow" w:hAnsi="Arial Narrow" w:cs="Arial"/>
              </w:rPr>
              <w:t>5</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D4EEF64" w14:textId="77777777" w:rsidR="00831454" w:rsidRPr="00526168" w:rsidRDefault="00831454" w:rsidP="00303E32">
            <w:pPr>
              <w:spacing w:line="276" w:lineRule="auto"/>
              <w:ind w:left="0" w:hanging="2"/>
              <w:jc w:val="center"/>
              <w:rPr>
                <w:rFonts w:ascii="Arial Narrow" w:eastAsia="Arial," w:hAnsi="Arial Narrow" w:cs="Arial"/>
              </w:rPr>
            </w:pPr>
            <w:r w:rsidRPr="00526168">
              <w:rPr>
                <w:rFonts w:ascii="Arial Narrow" w:hAnsi="Arial Narrow" w:cs="Arial"/>
              </w:rPr>
              <w:t>20</w:t>
            </w:r>
          </w:p>
        </w:tc>
      </w:tr>
      <w:tr w:rsidR="00831454" w:rsidRPr="00526168" w14:paraId="4F0586E7" w14:textId="77777777" w:rsidTr="00303E32">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2F49D4D7" w14:textId="77777777" w:rsidR="00831454" w:rsidRPr="00526168" w:rsidRDefault="00831454" w:rsidP="00303E32">
            <w:pPr>
              <w:spacing w:line="276" w:lineRule="auto"/>
              <w:ind w:left="0" w:hanging="2"/>
              <w:jc w:val="center"/>
              <w:rPr>
                <w:rFonts w:ascii="Arial Narrow" w:eastAsia="Arial," w:hAnsi="Arial Narrow" w:cs="Arial"/>
              </w:rPr>
            </w:pPr>
            <w:r w:rsidRPr="00526168">
              <w:rPr>
                <w:rFonts w:ascii="Arial Narrow" w:hAnsi="Arial Narrow" w:cs="Arial"/>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76FF51" w14:textId="77777777" w:rsidR="00831454" w:rsidRPr="00526168" w:rsidRDefault="00831454" w:rsidP="00303E32">
            <w:pPr>
              <w:spacing w:line="276" w:lineRule="auto"/>
              <w:ind w:left="0" w:hanging="2"/>
              <w:jc w:val="center"/>
              <w:rPr>
                <w:rFonts w:ascii="Arial Narrow" w:eastAsia="Arial," w:hAnsi="Arial Narrow" w:cs="Arial"/>
              </w:rPr>
            </w:pPr>
            <w:r w:rsidRPr="00526168">
              <w:rPr>
                <w:rFonts w:ascii="Arial Narrow" w:hAnsi="Arial Narrow" w:cs="Arial"/>
              </w:rPr>
              <w:t>10</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762D9DA4" w14:textId="77777777" w:rsidR="00831454" w:rsidRPr="00526168" w:rsidRDefault="00831454" w:rsidP="00303E32">
            <w:pPr>
              <w:spacing w:line="276" w:lineRule="auto"/>
              <w:ind w:left="0" w:hanging="2"/>
              <w:jc w:val="center"/>
              <w:rPr>
                <w:rFonts w:ascii="Arial Narrow" w:eastAsia="Arial," w:hAnsi="Arial Narrow" w:cs="Arial"/>
              </w:rPr>
            </w:pPr>
            <w:r w:rsidRPr="00526168">
              <w:rPr>
                <w:rFonts w:ascii="Arial Narrow" w:hAnsi="Arial Narrow" w:cs="Arial"/>
              </w:rPr>
              <w:t>30</w:t>
            </w:r>
          </w:p>
        </w:tc>
      </w:tr>
      <w:tr w:rsidR="00831454" w:rsidRPr="00526168" w14:paraId="16D46E70" w14:textId="77777777" w:rsidTr="00303E32">
        <w:trPr>
          <w:trHeight w:val="227"/>
          <w:jc w:val="center"/>
        </w:trPr>
        <w:tc>
          <w:tcPr>
            <w:tcW w:w="0" w:type="auto"/>
            <w:tcBorders>
              <w:top w:val="single" w:sz="4" w:space="0" w:color="000000" w:themeColor="text1"/>
              <w:left w:val="double" w:sz="4" w:space="0" w:color="auto"/>
              <w:bottom w:val="double" w:sz="4" w:space="0" w:color="auto"/>
              <w:right w:val="single" w:sz="4" w:space="0" w:color="000000" w:themeColor="text1"/>
            </w:tcBorders>
            <w:vAlign w:val="center"/>
            <w:hideMark/>
          </w:tcPr>
          <w:p w14:paraId="22151C2B" w14:textId="77777777" w:rsidR="00831454" w:rsidRPr="00526168" w:rsidRDefault="00831454" w:rsidP="00303E32">
            <w:pPr>
              <w:spacing w:line="276" w:lineRule="auto"/>
              <w:ind w:left="0" w:hanging="2"/>
              <w:jc w:val="center"/>
              <w:rPr>
                <w:rFonts w:ascii="Arial Narrow" w:eastAsia="Arial," w:hAnsi="Arial Narrow" w:cs="Arial"/>
              </w:rPr>
            </w:pPr>
            <w:r w:rsidRPr="00526168">
              <w:rPr>
                <w:rFonts w:ascii="Arial Narrow" w:hAnsi="Arial Narrow" w:cs="Arial"/>
              </w:rPr>
              <w:t>11</w:t>
            </w:r>
          </w:p>
        </w:tc>
        <w:tc>
          <w:tcPr>
            <w:tcW w:w="0" w:type="auto"/>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1EE665B4" w14:textId="77777777" w:rsidR="00831454" w:rsidRPr="00526168" w:rsidRDefault="00831454" w:rsidP="00303E32">
            <w:pPr>
              <w:spacing w:line="276" w:lineRule="auto"/>
              <w:ind w:left="0" w:hanging="2"/>
              <w:jc w:val="center"/>
              <w:rPr>
                <w:rFonts w:ascii="Arial Narrow" w:eastAsia="Arial," w:hAnsi="Arial Narrow" w:cs="Arial"/>
              </w:rPr>
            </w:pPr>
            <w:r w:rsidRPr="00526168">
              <w:rPr>
                <w:rFonts w:ascii="Arial Narrow" w:hAnsi="Arial Narrow" w:cs="Arial"/>
              </w:rPr>
              <w:t>Mayores</w:t>
            </w:r>
          </w:p>
        </w:tc>
        <w:tc>
          <w:tcPr>
            <w:tcW w:w="0" w:type="auto"/>
            <w:tcBorders>
              <w:top w:val="single" w:sz="4" w:space="0" w:color="000000" w:themeColor="text1"/>
              <w:left w:val="single" w:sz="4" w:space="0" w:color="000000" w:themeColor="text1"/>
              <w:bottom w:val="double" w:sz="4" w:space="0" w:color="auto"/>
              <w:right w:val="double" w:sz="4" w:space="0" w:color="auto"/>
            </w:tcBorders>
            <w:vAlign w:val="center"/>
            <w:hideMark/>
          </w:tcPr>
          <w:p w14:paraId="07D87A31" w14:textId="77777777" w:rsidR="00831454" w:rsidRPr="00526168" w:rsidRDefault="00831454" w:rsidP="00303E32">
            <w:pPr>
              <w:spacing w:line="276" w:lineRule="auto"/>
              <w:ind w:left="0" w:hanging="2"/>
              <w:jc w:val="center"/>
              <w:rPr>
                <w:rFonts w:ascii="Arial Narrow" w:eastAsia="Arial," w:hAnsi="Arial Narrow" w:cs="Arial"/>
              </w:rPr>
            </w:pPr>
            <w:r w:rsidRPr="00526168">
              <w:rPr>
                <w:rFonts w:ascii="Arial Narrow" w:hAnsi="Arial Narrow" w:cs="Arial"/>
              </w:rPr>
              <w:t>40</w:t>
            </w:r>
          </w:p>
        </w:tc>
      </w:tr>
    </w:tbl>
    <w:p w14:paraId="6E9D80D9" w14:textId="77777777" w:rsidR="00831454" w:rsidRPr="00526168" w:rsidRDefault="00831454" w:rsidP="00831454">
      <w:pPr>
        <w:spacing w:line="276" w:lineRule="auto"/>
        <w:ind w:left="0" w:hanging="2"/>
        <w:jc w:val="both"/>
        <w:rPr>
          <w:rFonts w:ascii="Arial Narrow" w:hAnsi="Arial Narrow" w:cs="Arial"/>
        </w:rPr>
      </w:pPr>
    </w:p>
    <w:p w14:paraId="59FB4492" w14:textId="237EE4B2" w:rsidR="00831454" w:rsidRPr="00526168" w:rsidRDefault="00831454" w:rsidP="00831454">
      <w:pPr>
        <w:spacing w:line="276" w:lineRule="auto"/>
        <w:ind w:left="0" w:hanging="2"/>
        <w:jc w:val="both"/>
        <w:rPr>
          <w:rFonts w:ascii="Arial Narrow" w:hAnsi="Arial Narrow" w:cs="Arial"/>
        </w:rPr>
      </w:pPr>
      <w:r w:rsidRPr="00526168">
        <w:rPr>
          <w:rFonts w:ascii="Arial Narrow" w:hAnsi="Arial Narrow" w:cs="Arial"/>
        </w:rPr>
        <w:t>En el caso en el cual el proponente no cuente con ningún profesional de la Arquitectura, Ingeniería o Geología vinculados mediante una relación laboral o contractual vigente, se otorgará cero (0) puntos en cuanto a la Capacidad Técnica (</w:t>
      </w:r>
      <w:proofErr w:type="spellStart"/>
      <w:r w:rsidRPr="00526168">
        <w:rPr>
          <w:rFonts w:ascii="Arial Narrow" w:hAnsi="Arial Narrow" w:cs="Arial"/>
        </w:rPr>
        <w:t>CT</w:t>
      </w:r>
      <w:proofErr w:type="spellEnd"/>
      <w:r w:rsidRPr="00526168">
        <w:rPr>
          <w:rFonts w:ascii="Arial Narrow" w:hAnsi="Arial Narrow" w:cs="Arial"/>
        </w:rPr>
        <w:t xml:space="preserve">) se refiere. </w:t>
      </w:r>
    </w:p>
    <w:p w14:paraId="17826DE8" w14:textId="77777777" w:rsidR="00831454" w:rsidRPr="00526168" w:rsidRDefault="00831454">
      <w:pPr>
        <w:pStyle w:val="Prrafodelista"/>
        <w:widowControl/>
        <w:numPr>
          <w:ilvl w:val="0"/>
          <w:numId w:val="28"/>
        </w:numPr>
        <w:autoSpaceDE/>
        <w:autoSpaceDN/>
        <w:spacing w:after="200" w:line="276" w:lineRule="auto"/>
        <w:ind w:left="0" w:hanging="2"/>
        <w:contextualSpacing/>
        <w:jc w:val="both"/>
        <w:rPr>
          <w:rFonts w:ascii="Arial Narrow" w:eastAsia="Arial" w:hAnsi="Arial Narrow" w:cs="Arial"/>
          <w:b/>
        </w:rPr>
      </w:pPr>
      <w:r w:rsidRPr="00526168">
        <w:rPr>
          <w:rFonts w:ascii="Arial Narrow" w:eastAsia="Arial" w:hAnsi="Arial Narrow" w:cs="Arial"/>
          <w:b/>
        </w:rPr>
        <w:t>Saldos contratos en ejecución (</w:t>
      </w:r>
      <w:proofErr w:type="spellStart"/>
      <w:r w:rsidRPr="00526168">
        <w:rPr>
          <w:rFonts w:ascii="Arial Narrow" w:eastAsia="Arial" w:hAnsi="Arial Narrow" w:cs="Arial"/>
          <w:b/>
        </w:rPr>
        <w:t>SCE</w:t>
      </w:r>
      <w:proofErr w:type="spellEnd"/>
      <w:r w:rsidRPr="00526168">
        <w:rPr>
          <w:rFonts w:ascii="Arial Narrow" w:eastAsia="Arial" w:hAnsi="Arial Narrow" w:cs="Arial"/>
          <w:b/>
        </w:rPr>
        <w:t xml:space="preserve">): </w:t>
      </w:r>
    </w:p>
    <w:p w14:paraId="01BF2118" w14:textId="77777777" w:rsidR="00831454" w:rsidRPr="00526168" w:rsidRDefault="00831454" w:rsidP="00831454">
      <w:pPr>
        <w:spacing w:line="276" w:lineRule="auto"/>
        <w:ind w:left="0" w:hanging="2"/>
        <w:jc w:val="both"/>
        <w:rPr>
          <w:rFonts w:ascii="Arial Narrow" w:eastAsia="Arial," w:hAnsi="Arial Narrow" w:cs="Arial"/>
        </w:rPr>
      </w:pP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debe</w:t>
      </w:r>
      <w:r w:rsidRPr="00526168">
        <w:rPr>
          <w:rFonts w:ascii="Arial Narrow" w:eastAsia="Arial," w:hAnsi="Arial Narrow" w:cs="Arial"/>
        </w:rPr>
        <w:t xml:space="preserve"> </w:t>
      </w:r>
      <w:r w:rsidRPr="00526168">
        <w:rPr>
          <w:rFonts w:ascii="Arial Narrow" w:hAnsi="Arial Narrow" w:cs="Arial"/>
        </w:rPr>
        <w:t>presentar</w:t>
      </w:r>
      <w:r w:rsidRPr="00526168">
        <w:rPr>
          <w:rFonts w:ascii="Arial Narrow" w:eastAsia="Arial," w:hAnsi="Arial Narrow" w:cs="Arial"/>
        </w:rPr>
        <w:t xml:space="preserve"> </w:t>
      </w:r>
      <w:r w:rsidRPr="00526168">
        <w:rPr>
          <w:rFonts w:ascii="Arial Narrow" w:hAnsi="Arial Narrow" w:cs="Arial"/>
        </w:rPr>
        <w:t>el Formato 7 – Capacidad residual suscrito</w:t>
      </w:r>
      <w:r w:rsidRPr="00526168">
        <w:rPr>
          <w:rFonts w:ascii="Arial Narrow" w:eastAsia="Arial," w:hAnsi="Arial Narrow" w:cs="Arial"/>
        </w:rPr>
        <w:t xml:space="preserve"> </w:t>
      </w:r>
      <w:r w:rsidRPr="00526168">
        <w:rPr>
          <w:rFonts w:ascii="Arial Narrow" w:hAnsi="Arial Narrow" w:cs="Arial"/>
        </w:rPr>
        <w:t>por</w:t>
      </w:r>
      <w:r w:rsidRPr="00526168">
        <w:rPr>
          <w:rFonts w:ascii="Arial Narrow" w:eastAsia="Arial," w:hAnsi="Arial Narrow" w:cs="Arial"/>
        </w:rPr>
        <w:t xml:space="preserve"> </w:t>
      </w:r>
      <w:r w:rsidRPr="00526168">
        <w:rPr>
          <w:rFonts w:ascii="Arial Narrow" w:hAnsi="Arial Narrow" w:cs="Arial"/>
        </w:rPr>
        <w:t>su</w:t>
      </w:r>
      <w:r w:rsidRPr="00526168">
        <w:rPr>
          <w:rFonts w:ascii="Arial Narrow" w:eastAsia="Arial," w:hAnsi="Arial Narrow" w:cs="Arial"/>
        </w:rPr>
        <w:t xml:space="preserve"> </w:t>
      </w:r>
      <w:r w:rsidRPr="00526168">
        <w:rPr>
          <w:rFonts w:ascii="Arial Narrow" w:hAnsi="Arial Narrow" w:cs="Arial"/>
        </w:rPr>
        <w:t>representante legal y</w:t>
      </w:r>
      <w:r w:rsidRPr="00526168">
        <w:rPr>
          <w:rFonts w:ascii="Arial Narrow" w:eastAsia="Arial," w:hAnsi="Arial Narrow" w:cs="Arial"/>
        </w:rPr>
        <w:t xml:space="preserve"> </w:t>
      </w:r>
      <w:r w:rsidRPr="00526168">
        <w:rPr>
          <w:rFonts w:ascii="Arial Narrow" w:hAnsi="Arial Narrow" w:cs="Arial"/>
        </w:rPr>
        <w:t>su</w:t>
      </w:r>
      <w:r w:rsidRPr="00526168">
        <w:rPr>
          <w:rFonts w:ascii="Arial Narrow" w:eastAsia="Arial," w:hAnsi="Arial Narrow" w:cs="Arial"/>
        </w:rPr>
        <w:t xml:space="preserve"> </w:t>
      </w:r>
      <w:r w:rsidRPr="00526168">
        <w:rPr>
          <w:rFonts w:ascii="Arial Narrow" w:hAnsi="Arial Narrow" w:cs="Arial"/>
        </w:rPr>
        <w:t>revisor fiscal si</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está</w:t>
      </w:r>
      <w:r w:rsidRPr="00526168">
        <w:rPr>
          <w:rFonts w:ascii="Arial Narrow" w:eastAsia="Arial," w:hAnsi="Arial Narrow" w:cs="Arial"/>
        </w:rPr>
        <w:t xml:space="preserve"> </w:t>
      </w:r>
      <w:r w:rsidRPr="00526168">
        <w:rPr>
          <w:rFonts w:ascii="Arial Narrow" w:hAnsi="Arial Narrow" w:cs="Arial"/>
        </w:rPr>
        <w:t>obligado</w:t>
      </w:r>
      <w:r w:rsidRPr="00526168">
        <w:rPr>
          <w:rFonts w:ascii="Arial Narrow" w:eastAsia="Arial," w:hAnsi="Arial Narrow" w:cs="Arial"/>
        </w:rPr>
        <w:t xml:space="preserve"> </w:t>
      </w:r>
      <w:r w:rsidRPr="00526168">
        <w:rPr>
          <w:rFonts w:ascii="Arial Narrow" w:hAnsi="Arial Narrow" w:cs="Arial"/>
        </w:rPr>
        <w:t>a</w:t>
      </w:r>
      <w:r w:rsidRPr="00526168">
        <w:rPr>
          <w:rFonts w:ascii="Arial Narrow" w:eastAsia="Arial," w:hAnsi="Arial Narrow" w:cs="Arial"/>
        </w:rPr>
        <w:t xml:space="preserve"> </w:t>
      </w:r>
      <w:r w:rsidRPr="00526168">
        <w:rPr>
          <w:rFonts w:ascii="Arial Narrow" w:hAnsi="Arial Narrow" w:cs="Arial"/>
        </w:rPr>
        <w:t>tenerlo,</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por</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contador o</w:t>
      </w:r>
      <w:r w:rsidRPr="00526168">
        <w:rPr>
          <w:rFonts w:ascii="Arial Narrow" w:eastAsia="Arial," w:hAnsi="Arial Narrow" w:cs="Arial"/>
        </w:rPr>
        <w:t xml:space="preserve"> </w:t>
      </w:r>
      <w:r w:rsidRPr="00526168">
        <w:rPr>
          <w:rFonts w:ascii="Arial Narrow" w:hAnsi="Arial Narrow" w:cs="Arial"/>
        </w:rPr>
        <w:t>su</w:t>
      </w:r>
      <w:r w:rsidRPr="00526168">
        <w:rPr>
          <w:rFonts w:ascii="Arial Narrow" w:eastAsia="Arial," w:hAnsi="Arial Narrow" w:cs="Arial"/>
        </w:rPr>
        <w:t xml:space="preserve"> </w:t>
      </w:r>
      <w:r w:rsidRPr="00526168">
        <w:rPr>
          <w:rFonts w:ascii="Arial Narrow" w:hAnsi="Arial Narrow" w:cs="Arial"/>
        </w:rPr>
        <w:t>auditor</w:t>
      </w:r>
      <w:r w:rsidRPr="00526168">
        <w:rPr>
          <w:rFonts w:ascii="Arial Narrow" w:eastAsia="Arial," w:hAnsi="Arial Narrow" w:cs="Arial"/>
        </w:rPr>
        <w:t xml:space="preserve"> </w:t>
      </w:r>
      <w:r w:rsidRPr="00526168">
        <w:rPr>
          <w:rFonts w:ascii="Arial Narrow" w:hAnsi="Arial Narrow" w:cs="Arial"/>
        </w:rPr>
        <w:t>independiente</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cual</w:t>
      </w:r>
      <w:r w:rsidRPr="00526168">
        <w:rPr>
          <w:rFonts w:ascii="Arial Narrow" w:eastAsia="Arial," w:hAnsi="Arial Narrow" w:cs="Arial"/>
        </w:rPr>
        <w:t xml:space="preserve"> </w:t>
      </w:r>
      <w:r w:rsidRPr="00526168">
        <w:rPr>
          <w:rFonts w:ascii="Arial Narrow" w:hAnsi="Arial Narrow" w:cs="Arial"/>
        </w:rPr>
        <w:t>contenga</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lista</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los</w:t>
      </w:r>
      <w:r w:rsidRPr="00526168">
        <w:rPr>
          <w:rFonts w:ascii="Arial Narrow" w:eastAsia="Arial," w:hAnsi="Arial Narrow" w:cs="Arial"/>
        </w:rPr>
        <w:t xml:space="preserve"> </w:t>
      </w:r>
      <w:r w:rsidRPr="00526168">
        <w:rPr>
          <w:rFonts w:ascii="Arial Narrow" w:hAnsi="Arial Narrow" w:cs="Arial"/>
        </w:rPr>
        <w:t>contratos</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ejecución</w:t>
      </w:r>
      <w:r w:rsidRPr="00526168">
        <w:rPr>
          <w:rFonts w:ascii="Arial Narrow" w:eastAsia="Arial," w:hAnsi="Arial Narrow" w:cs="Arial"/>
        </w:rPr>
        <w:t xml:space="preserve"> </w:t>
      </w:r>
      <w:r w:rsidRPr="00526168">
        <w:rPr>
          <w:rFonts w:ascii="Arial Narrow" w:hAnsi="Arial Narrow" w:cs="Arial"/>
        </w:rPr>
        <w:t>tanto</w:t>
      </w:r>
      <w:r w:rsidRPr="00526168">
        <w:rPr>
          <w:rFonts w:ascii="Arial Narrow" w:eastAsia="Arial," w:hAnsi="Arial Narrow" w:cs="Arial"/>
        </w:rPr>
        <w:t xml:space="preserve"> </w:t>
      </w:r>
      <w:r w:rsidRPr="00526168">
        <w:rPr>
          <w:rFonts w:ascii="Arial Narrow" w:hAnsi="Arial Narrow" w:cs="Arial"/>
        </w:rPr>
        <w:t>a</w:t>
      </w:r>
      <w:r w:rsidRPr="00526168">
        <w:rPr>
          <w:rFonts w:ascii="Arial Narrow" w:eastAsia="Arial," w:hAnsi="Arial Narrow" w:cs="Arial"/>
        </w:rPr>
        <w:t xml:space="preserve"> </w:t>
      </w:r>
      <w:r w:rsidRPr="00526168">
        <w:rPr>
          <w:rFonts w:ascii="Arial Narrow" w:hAnsi="Arial Narrow" w:cs="Arial"/>
        </w:rPr>
        <w:t>nivel</w:t>
      </w:r>
      <w:r w:rsidRPr="00526168">
        <w:rPr>
          <w:rFonts w:ascii="Arial Narrow" w:eastAsia="Arial," w:hAnsi="Arial Narrow" w:cs="Arial"/>
        </w:rPr>
        <w:t xml:space="preserve"> </w:t>
      </w:r>
      <w:r w:rsidRPr="00526168">
        <w:rPr>
          <w:rFonts w:ascii="Arial Narrow" w:hAnsi="Arial Narrow" w:cs="Arial"/>
        </w:rPr>
        <w:t>nacional</w:t>
      </w:r>
      <w:r w:rsidRPr="00526168">
        <w:rPr>
          <w:rFonts w:ascii="Arial Narrow" w:eastAsia="Arial," w:hAnsi="Arial Narrow" w:cs="Arial"/>
        </w:rPr>
        <w:t xml:space="preserve"> </w:t>
      </w:r>
      <w:r w:rsidRPr="00526168">
        <w:rPr>
          <w:rFonts w:ascii="Arial Narrow" w:hAnsi="Arial Narrow" w:cs="Arial"/>
        </w:rPr>
        <w:t>como</w:t>
      </w:r>
      <w:r w:rsidRPr="00526168">
        <w:rPr>
          <w:rFonts w:ascii="Arial Narrow" w:eastAsia="Arial," w:hAnsi="Arial Narrow" w:cs="Arial"/>
        </w:rPr>
        <w:t xml:space="preserve"> </w:t>
      </w:r>
      <w:r w:rsidRPr="00526168">
        <w:rPr>
          <w:rFonts w:ascii="Arial Narrow" w:hAnsi="Arial Narrow" w:cs="Arial"/>
        </w:rPr>
        <w:t>internacional</w:t>
      </w:r>
      <w:r w:rsidRPr="00526168">
        <w:rPr>
          <w:rFonts w:ascii="Arial Narrow" w:eastAsia="Arial," w:hAnsi="Arial Narrow" w:cs="Arial"/>
        </w:rPr>
        <w:t xml:space="preserve"> </w:t>
      </w:r>
      <w:r w:rsidRPr="00526168">
        <w:rPr>
          <w:rFonts w:ascii="Arial Narrow" w:hAnsi="Arial Narrow" w:cs="Arial"/>
        </w:rPr>
        <w:t>indicando:</w:t>
      </w:r>
      <w:r w:rsidRPr="00526168">
        <w:rPr>
          <w:rFonts w:ascii="Arial Narrow" w:eastAsia="Arial," w:hAnsi="Arial Narrow" w:cs="Arial"/>
        </w:rPr>
        <w:t xml:space="preserve"> </w:t>
      </w:r>
      <w:r w:rsidRPr="00526168">
        <w:rPr>
          <w:rFonts w:ascii="Arial Narrow" w:hAnsi="Arial Narrow" w:cs="Arial"/>
        </w:rPr>
        <w:t>i)</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valor</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contrato;</w:t>
      </w:r>
      <w:r w:rsidRPr="00526168">
        <w:rPr>
          <w:rFonts w:ascii="Arial Narrow" w:eastAsia="Arial," w:hAnsi="Arial Narrow" w:cs="Arial"/>
        </w:rPr>
        <w:t xml:space="preserve"> </w:t>
      </w:r>
      <w:proofErr w:type="spellStart"/>
      <w:r w:rsidRPr="00526168">
        <w:rPr>
          <w:rFonts w:ascii="Arial Narrow" w:hAnsi="Arial Narrow" w:cs="Arial"/>
        </w:rPr>
        <w:t>ii</w:t>
      </w:r>
      <w:proofErr w:type="spellEnd"/>
      <w:r w:rsidRPr="00526168">
        <w:rPr>
          <w:rFonts w:ascii="Arial Narrow" w:hAnsi="Arial Narrow" w:cs="Arial"/>
        </w:rPr>
        <w:t>)</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plazo</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contrato</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meses;</w:t>
      </w:r>
      <w:r w:rsidRPr="00526168">
        <w:rPr>
          <w:rFonts w:ascii="Arial Narrow" w:eastAsia="Arial," w:hAnsi="Arial Narrow" w:cs="Arial"/>
        </w:rPr>
        <w:t xml:space="preserve"> </w:t>
      </w:r>
      <w:proofErr w:type="spellStart"/>
      <w:r w:rsidRPr="00526168">
        <w:rPr>
          <w:rFonts w:ascii="Arial Narrow" w:hAnsi="Arial Narrow" w:cs="Arial"/>
        </w:rPr>
        <w:t>iii</w:t>
      </w:r>
      <w:proofErr w:type="spellEnd"/>
      <w:r w:rsidRPr="00526168">
        <w:rPr>
          <w:rFonts w:ascii="Arial Narrow" w:hAnsi="Arial Narrow" w:cs="Arial"/>
        </w:rPr>
        <w:t>)</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fecha</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inicio</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las</w:t>
      </w:r>
      <w:r w:rsidRPr="00526168">
        <w:rPr>
          <w:rFonts w:ascii="Arial Narrow" w:eastAsia="Arial," w:hAnsi="Arial Narrow" w:cs="Arial"/>
        </w:rPr>
        <w:t xml:space="preserve"> </w:t>
      </w:r>
      <w:r w:rsidRPr="00526168">
        <w:rPr>
          <w:rFonts w:ascii="Arial Narrow" w:hAnsi="Arial Narrow" w:cs="Arial"/>
        </w:rPr>
        <w:t>obras</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contrato,</w:t>
      </w:r>
      <w:r w:rsidRPr="00526168">
        <w:rPr>
          <w:rFonts w:ascii="Arial Narrow" w:eastAsia="Arial," w:hAnsi="Arial Narrow" w:cs="Arial"/>
        </w:rPr>
        <w:t xml:space="preserve"> </w:t>
      </w:r>
      <w:r w:rsidRPr="00526168">
        <w:rPr>
          <w:rFonts w:ascii="Arial Narrow" w:hAnsi="Arial Narrow" w:cs="Arial"/>
        </w:rPr>
        <w:t>día,</w:t>
      </w:r>
      <w:r w:rsidRPr="00526168">
        <w:rPr>
          <w:rFonts w:ascii="Arial Narrow" w:eastAsia="Arial," w:hAnsi="Arial Narrow" w:cs="Arial"/>
        </w:rPr>
        <w:t xml:space="preserve"> </w:t>
      </w:r>
      <w:r w:rsidRPr="00526168">
        <w:rPr>
          <w:rFonts w:ascii="Arial Narrow" w:hAnsi="Arial Narrow" w:cs="Arial"/>
        </w:rPr>
        <w:t>mes,</w:t>
      </w:r>
      <w:r w:rsidRPr="00526168">
        <w:rPr>
          <w:rFonts w:ascii="Arial Narrow" w:eastAsia="Arial," w:hAnsi="Arial Narrow" w:cs="Arial"/>
        </w:rPr>
        <w:t xml:space="preserve"> </w:t>
      </w:r>
      <w:r w:rsidRPr="00526168">
        <w:rPr>
          <w:rFonts w:ascii="Arial Narrow" w:hAnsi="Arial Narrow" w:cs="Arial"/>
        </w:rPr>
        <w:t>año;</w:t>
      </w:r>
      <w:r w:rsidRPr="00526168">
        <w:rPr>
          <w:rFonts w:ascii="Arial Narrow" w:eastAsia="Arial," w:hAnsi="Arial Narrow" w:cs="Arial"/>
        </w:rPr>
        <w:t xml:space="preserve"> </w:t>
      </w:r>
      <w:proofErr w:type="spellStart"/>
      <w:r w:rsidRPr="00526168">
        <w:rPr>
          <w:rFonts w:ascii="Arial Narrow" w:hAnsi="Arial Narrow" w:cs="Arial"/>
        </w:rPr>
        <w:t>iv</w:t>
      </w:r>
      <w:proofErr w:type="spellEnd"/>
      <w:r w:rsidRPr="00526168">
        <w:rPr>
          <w:rFonts w:ascii="Arial Narrow" w:hAnsi="Arial Narrow" w:cs="Arial"/>
        </w:rPr>
        <w:t>)</w:t>
      </w:r>
      <w:r w:rsidRPr="00526168">
        <w:rPr>
          <w:rFonts w:ascii="Arial Narrow" w:eastAsia="Arial," w:hAnsi="Arial Narrow" w:cs="Arial"/>
        </w:rPr>
        <w:t xml:space="preserve"> </w:t>
      </w:r>
      <w:r w:rsidRPr="00526168">
        <w:rPr>
          <w:rFonts w:ascii="Arial Narrow" w:hAnsi="Arial Narrow" w:cs="Arial"/>
        </w:rPr>
        <w:t>si</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obra</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ejecuta</w:t>
      </w:r>
      <w:r w:rsidRPr="00526168">
        <w:rPr>
          <w:rFonts w:ascii="Arial Narrow" w:eastAsia="Arial," w:hAnsi="Arial Narrow" w:cs="Arial"/>
        </w:rPr>
        <w:t xml:space="preserve"> </w:t>
      </w:r>
      <w:r w:rsidRPr="00526168">
        <w:rPr>
          <w:rFonts w:ascii="Arial Narrow" w:hAnsi="Arial Narrow" w:cs="Arial"/>
        </w:rPr>
        <w:t>un</w:t>
      </w:r>
      <w:r w:rsidRPr="00526168">
        <w:rPr>
          <w:rFonts w:ascii="Arial Narrow" w:eastAsia="Arial," w:hAnsi="Arial Narrow" w:cs="Arial"/>
        </w:rPr>
        <w:t xml:space="preserve"> </w:t>
      </w:r>
      <w:r w:rsidRPr="00526168">
        <w:rPr>
          <w:rFonts w:ascii="Arial Narrow" w:hAnsi="Arial Narrow" w:cs="Arial"/>
        </w:rPr>
        <w:t>consorcio</w:t>
      </w:r>
      <w:r w:rsidRPr="00526168">
        <w:rPr>
          <w:rFonts w:ascii="Arial Narrow" w:eastAsia="Arial," w:hAnsi="Arial Narrow" w:cs="Arial"/>
        </w:rPr>
        <w:t xml:space="preserve"> </w:t>
      </w:r>
      <w:r w:rsidRPr="00526168">
        <w:rPr>
          <w:rFonts w:ascii="Arial Narrow" w:hAnsi="Arial Narrow" w:cs="Arial"/>
        </w:rPr>
        <w:t>o</w:t>
      </w:r>
      <w:r w:rsidRPr="00526168">
        <w:rPr>
          <w:rFonts w:ascii="Arial Narrow" w:eastAsia="Arial," w:hAnsi="Arial Narrow" w:cs="Arial"/>
        </w:rPr>
        <w:t xml:space="preserve"> </w:t>
      </w:r>
      <w:r w:rsidRPr="00526168">
        <w:rPr>
          <w:rFonts w:ascii="Arial Narrow" w:hAnsi="Arial Narrow" w:cs="Arial"/>
        </w:rPr>
        <w:t>unión temporal</w:t>
      </w:r>
      <w:r w:rsidRPr="00526168">
        <w:rPr>
          <w:rFonts w:ascii="Arial Narrow" w:eastAsia="Arial," w:hAnsi="Arial Narrow" w:cs="Arial"/>
        </w:rPr>
        <w:t xml:space="preserve"> </w:t>
      </w:r>
      <w:r w:rsidRPr="00526168">
        <w:rPr>
          <w:rFonts w:ascii="Arial Narrow" w:hAnsi="Arial Narrow" w:cs="Arial"/>
        </w:rPr>
        <w:t>junto</w:t>
      </w:r>
      <w:r w:rsidRPr="00526168">
        <w:rPr>
          <w:rFonts w:ascii="Arial Narrow" w:eastAsia="Arial," w:hAnsi="Arial Narrow" w:cs="Arial"/>
        </w:rPr>
        <w:t xml:space="preserve"> </w:t>
      </w:r>
      <w:r w:rsidRPr="00526168">
        <w:rPr>
          <w:rFonts w:ascii="Arial Narrow" w:hAnsi="Arial Narrow" w:cs="Arial"/>
        </w:rPr>
        <w:t>con</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porcentaje</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participación</w:t>
      </w:r>
      <w:r w:rsidRPr="00526168">
        <w:rPr>
          <w:rFonts w:ascii="Arial Narrow" w:eastAsia="Arial," w:hAnsi="Arial Narrow" w:cs="Arial"/>
        </w:rPr>
        <w:t xml:space="preserve"> </w:t>
      </w:r>
      <w:r w:rsidRPr="00526168">
        <w:rPr>
          <w:rFonts w:ascii="Arial Narrow" w:hAnsi="Arial Narrow" w:cs="Arial"/>
        </w:rPr>
        <w:t>del</w:t>
      </w:r>
      <w:r w:rsidRPr="00526168">
        <w:rPr>
          <w:rFonts w:ascii="Arial Narrow" w:eastAsia="Arial," w:hAnsi="Arial Narrow" w:cs="Arial"/>
        </w:rPr>
        <w:t xml:space="preserve"> </w:t>
      </w:r>
      <w:r w:rsidRPr="00526168">
        <w:rPr>
          <w:rFonts w:ascii="Arial Narrow" w:hAnsi="Arial Narrow" w:cs="Arial"/>
        </w:rPr>
        <w:t>integrante</w:t>
      </w:r>
      <w:r w:rsidRPr="00526168">
        <w:rPr>
          <w:rFonts w:ascii="Arial Narrow" w:eastAsia="Arial," w:hAnsi="Arial Narrow" w:cs="Arial"/>
        </w:rPr>
        <w:t xml:space="preserve"> </w:t>
      </w:r>
      <w:r w:rsidRPr="00526168">
        <w:rPr>
          <w:rFonts w:ascii="Arial Narrow" w:hAnsi="Arial Narrow" w:cs="Arial"/>
        </w:rPr>
        <w:t>que</w:t>
      </w:r>
      <w:r w:rsidRPr="00526168">
        <w:rPr>
          <w:rFonts w:ascii="Arial Narrow" w:eastAsia="Arial," w:hAnsi="Arial Narrow" w:cs="Arial"/>
        </w:rPr>
        <w:t xml:space="preserve"> </w:t>
      </w:r>
      <w:r w:rsidRPr="00526168">
        <w:rPr>
          <w:rFonts w:ascii="Arial Narrow" w:hAnsi="Arial Narrow" w:cs="Arial"/>
        </w:rPr>
        <w:t>presenta</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certificado, y (v)</w:t>
      </w:r>
      <w:r w:rsidRPr="00526168">
        <w:rPr>
          <w:rFonts w:ascii="Arial Narrow" w:eastAsia="Arial," w:hAnsi="Arial Narrow" w:cs="Arial"/>
        </w:rPr>
        <w:t xml:space="preserve"> </w:t>
      </w:r>
      <w:r w:rsidRPr="00526168">
        <w:rPr>
          <w:rFonts w:ascii="Arial Narrow" w:hAnsi="Arial Narrow" w:cs="Arial"/>
        </w:rPr>
        <w:t>si</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contrato</w:t>
      </w:r>
      <w:r w:rsidRPr="00526168">
        <w:rPr>
          <w:rFonts w:ascii="Arial Narrow" w:eastAsia="Arial," w:hAnsi="Arial Narrow" w:cs="Arial"/>
        </w:rPr>
        <w:t xml:space="preserve"> </w:t>
      </w:r>
      <w:r w:rsidRPr="00526168">
        <w:rPr>
          <w:rFonts w:ascii="Arial Narrow" w:hAnsi="Arial Narrow" w:cs="Arial"/>
        </w:rPr>
        <w:t>se</w:t>
      </w:r>
      <w:r w:rsidRPr="00526168">
        <w:rPr>
          <w:rFonts w:ascii="Arial Narrow" w:eastAsia="Arial," w:hAnsi="Arial Narrow" w:cs="Arial"/>
        </w:rPr>
        <w:t xml:space="preserve"> </w:t>
      </w:r>
      <w:r w:rsidRPr="00526168">
        <w:rPr>
          <w:rFonts w:ascii="Arial Narrow" w:hAnsi="Arial Narrow" w:cs="Arial"/>
        </w:rPr>
        <w:t>encuentra</w:t>
      </w:r>
      <w:r w:rsidRPr="00526168">
        <w:rPr>
          <w:rFonts w:ascii="Arial Narrow" w:eastAsia="Arial," w:hAnsi="Arial Narrow" w:cs="Arial"/>
        </w:rPr>
        <w:t xml:space="preserve"> </w:t>
      </w:r>
      <w:r w:rsidRPr="00526168">
        <w:rPr>
          <w:rFonts w:ascii="Arial Narrow" w:hAnsi="Arial Narrow" w:cs="Arial"/>
        </w:rPr>
        <w:t>suspendido, de ser así,</w:t>
      </w:r>
      <w:r w:rsidRPr="00526168">
        <w:rPr>
          <w:rFonts w:ascii="Arial Narrow" w:eastAsia="Arial," w:hAnsi="Arial Narrow" w:cs="Arial"/>
        </w:rPr>
        <w:t xml:space="preserve"> </w:t>
      </w:r>
      <w:r w:rsidRPr="00526168">
        <w:rPr>
          <w:rFonts w:ascii="Arial Narrow" w:hAnsi="Arial Narrow" w:cs="Arial"/>
        </w:rPr>
        <w:t>la</w:t>
      </w:r>
      <w:r w:rsidRPr="00526168">
        <w:rPr>
          <w:rFonts w:ascii="Arial Narrow" w:eastAsia="Arial," w:hAnsi="Arial Narrow" w:cs="Arial"/>
        </w:rPr>
        <w:t xml:space="preserve"> </w:t>
      </w:r>
      <w:r w:rsidRPr="00526168">
        <w:rPr>
          <w:rFonts w:ascii="Arial Narrow" w:hAnsi="Arial Narrow" w:cs="Arial"/>
        </w:rPr>
        <w:t>fecha</w:t>
      </w:r>
      <w:r w:rsidRPr="00526168">
        <w:rPr>
          <w:rFonts w:ascii="Arial Narrow" w:eastAsia="Arial," w:hAnsi="Arial Narrow" w:cs="Arial"/>
        </w:rPr>
        <w:t xml:space="preserve"> </w:t>
      </w:r>
      <w:r w:rsidRPr="00526168">
        <w:rPr>
          <w:rFonts w:ascii="Arial Narrow" w:hAnsi="Arial Narrow" w:cs="Arial"/>
        </w:rPr>
        <w:t>de</w:t>
      </w:r>
      <w:r w:rsidRPr="00526168">
        <w:rPr>
          <w:rFonts w:ascii="Arial Narrow" w:eastAsia="Arial," w:hAnsi="Arial Narrow" w:cs="Arial"/>
        </w:rPr>
        <w:t xml:space="preserve"> </w:t>
      </w:r>
      <w:r w:rsidRPr="00526168">
        <w:rPr>
          <w:rFonts w:ascii="Arial Narrow" w:hAnsi="Arial Narrow" w:cs="Arial"/>
        </w:rPr>
        <w:t>suspensión</w:t>
      </w:r>
      <w:r w:rsidRPr="00526168">
        <w:rPr>
          <w:rFonts w:ascii="Arial Narrow" w:eastAsia="Arial," w:hAnsi="Arial Narrow" w:cs="Arial"/>
        </w:rPr>
        <w:t xml:space="preserve">. </w:t>
      </w:r>
      <w:r w:rsidRPr="00526168">
        <w:rPr>
          <w:rFonts w:ascii="Arial Narrow" w:hAnsi="Arial Narrow" w:cs="Arial"/>
        </w:rPr>
        <w:t>En el certificado debe constar expresamente si</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no</w:t>
      </w:r>
      <w:r w:rsidRPr="00526168">
        <w:rPr>
          <w:rFonts w:ascii="Arial Narrow" w:eastAsia="Arial," w:hAnsi="Arial Narrow" w:cs="Arial"/>
        </w:rPr>
        <w:t xml:space="preserve"> </w:t>
      </w:r>
      <w:r w:rsidRPr="00526168">
        <w:rPr>
          <w:rFonts w:ascii="Arial Narrow" w:hAnsi="Arial Narrow" w:cs="Arial"/>
        </w:rPr>
        <w:t>tiene</w:t>
      </w:r>
      <w:r w:rsidRPr="00526168">
        <w:rPr>
          <w:rFonts w:ascii="Arial Narrow" w:eastAsia="Arial," w:hAnsi="Arial Narrow" w:cs="Arial"/>
        </w:rPr>
        <w:t xml:space="preserve"> </w:t>
      </w:r>
      <w:r w:rsidRPr="00526168">
        <w:rPr>
          <w:rFonts w:ascii="Arial Narrow" w:hAnsi="Arial Narrow" w:cs="Arial"/>
        </w:rPr>
        <w:t>contratos</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 xml:space="preserve">ejecución. </w:t>
      </w:r>
    </w:p>
    <w:p w14:paraId="76EC1B5C" w14:textId="4B3AA2A8" w:rsidR="00831454" w:rsidRPr="00526168" w:rsidRDefault="00831454" w:rsidP="00831454">
      <w:pPr>
        <w:spacing w:line="276" w:lineRule="auto"/>
        <w:ind w:left="0" w:hanging="2"/>
        <w:jc w:val="both"/>
        <w:rPr>
          <w:rFonts w:ascii="Arial Narrow" w:eastAsia="Arial," w:hAnsi="Arial Narrow" w:cs="Arial"/>
        </w:rPr>
      </w:pPr>
      <w:r w:rsidRPr="00526168">
        <w:rPr>
          <w:rFonts w:ascii="Arial Narrow" w:hAnsi="Arial Narrow" w:cs="Arial"/>
        </w:rPr>
        <w:t>Para</w:t>
      </w:r>
      <w:r w:rsidRPr="00526168">
        <w:rPr>
          <w:rFonts w:ascii="Arial Narrow" w:eastAsia="Arial," w:hAnsi="Arial Narrow" w:cs="Arial"/>
        </w:rPr>
        <w:t xml:space="preserve"> </w:t>
      </w:r>
      <w:r w:rsidRPr="00526168">
        <w:rPr>
          <w:rFonts w:ascii="Arial Narrow" w:hAnsi="Arial Narrow" w:cs="Arial"/>
        </w:rPr>
        <w:t>acreditar</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factor</w:t>
      </w:r>
      <w:r w:rsidRPr="00526168">
        <w:rPr>
          <w:rFonts w:ascii="Arial Narrow" w:eastAsia="Arial," w:hAnsi="Arial Narrow" w:cs="Arial"/>
        </w:rPr>
        <w:t xml:space="preserve"> </w:t>
      </w:r>
      <w:r w:rsidRPr="00526168">
        <w:rPr>
          <w:rFonts w:ascii="Arial Narrow" w:hAnsi="Arial Narrow" w:cs="Arial"/>
        </w:rPr>
        <w:t>(</w:t>
      </w:r>
      <w:proofErr w:type="spellStart"/>
      <w:r w:rsidRPr="00526168">
        <w:rPr>
          <w:rFonts w:ascii="Arial Narrow" w:hAnsi="Arial Narrow" w:cs="Arial"/>
        </w:rPr>
        <w:t>SCE</w:t>
      </w:r>
      <w:proofErr w:type="spellEnd"/>
      <w:r w:rsidRPr="00526168">
        <w:rPr>
          <w:rFonts w:ascii="Arial Narrow" w:hAnsi="Arial Narrow" w:cs="Arial"/>
        </w:rPr>
        <w:t>)</w:t>
      </w:r>
      <w:r w:rsidRPr="00526168">
        <w:rPr>
          <w:rFonts w:ascii="Arial Narrow" w:eastAsia="Arial," w:hAnsi="Arial Narrow" w:cs="Arial"/>
        </w:rPr>
        <w:t xml:space="preserve"> </w:t>
      </w:r>
      <w:r w:rsidRPr="00526168">
        <w:rPr>
          <w:rFonts w:ascii="Arial Narrow" w:hAnsi="Arial Narrow" w:cs="Arial"/>
        </w:rPr>
        <w:t>el</w:t>
      </w:r>
      <w:r w:rsidRPr="00526168">
        <w:rPr>
          <w:rFonts w:ascii="Arial Narrow" w:eastAsia="Arial," w:hAnsi="Arial Narrow" w:cs="Arial"/>
        </w:rPr>
        <w:t xml:space="preserve"> </w:t>
      </w:r>
      <w:r w:rsidRPr="00526168">
        <w:rPr>
          <w:rFonts w:ascii="Arial Narrow" w:hAnsi="Arial Narrow" w:cs="Arial"/>
        </w:rPr>
        <w:t>proponente</w:t>
      </w:r>
      <w:r w:rsidRPr="00526168">
        <w:rPr>
          <w:rFonts w:ascii="Arial Narrow" w:eastAsia="Arial," w:hAnsi="Arial Narrow" w:cs="Arial"/>
        </w:rPr>
        <w:t xml:space="preserve"> </w:t>
      </w:r>
      <w:r w:rsidRPr="00526168">
        <w:rPr>
          <w:rFonts w:ascii="Arial Narrow" w:hAnsi="Arial Narrow" w:cs="Arial"/>
        </w:rPr>
        <w:t>tendrá</w:t>
      </w:r>
      <w:r w:rsidRPr="00526168">
        <w:rPr>
          <w:rFonts w:ascii="Arial Narrow" w:eastAsia="Arial," w:hAnsi="Arial Narrow" w:cs="Arial"/>
        </w:rPr>
        <w:t xml:space="preserve"> </w:t>
      </w:r>
      <w:r w:rsidRPr="00526168">
        <w:rPr>
          <w:rFonts w:ascii="Arial Narrow" w:hAnsi="Arial Narrow" w:cs="Arial"/>
        </w:rPr>
        <w:t>en</w:t>
      </w:r>
      <w:r w:rsidRPr="00526168">
        <w:rPr>
          <w:rFonts w:ascii="Arial Narrow" w:eastAsia="Arial," w:hAnsi="Arial Narrow" w:cs="Arial"/>
        </w:rPr>
        <w:t xml:space="preserve"> </w:t>
      </w:r>
      <w:r w:rsidRPr="00526168">
        <w:rPr>
          <w:rFonts w:ascii="Arial Narrow" w:hAnsi="Arial Narrow" w:cs="Arial"/>
        </w:rPr>
        <w:t>cuenta</w:t>
      </w:r>
      <w:r w:rsidRPr="00526168">
        <w:rPr>
          <w:rFonts w:ascii="Arial Narrow" w:eastAsia="Arial," w:hAnsi="Arial Narrow" w:cs="Arial"/>
        </w:rPr>
        <w:t xml:space="preserve"> </w:t>
      </w:r>
      <w:r w:rsidRPr="00526168">
        <w:rPr>
          <w:rFonts w:ascii="Arial Narrow" w:hAnsi="Arial Narrow" w:cs="Arial"/>
        </w:rPr>
        <w:t>lo</w:t>
      </w:r>
      <w:r w:rsidRPr="00526168">
        <w:rPr>
          <w:rFonts w:ascii="Arial Narrow" w:eastAsia="Arial," w:hAnsi="Arial Narrow" w:cs="Arial"/>
        </w:rPr>
        <w:t xml:space="preserve"> </w:t>
      </w:r>
      <w:r w:rsidRPr="00526168">
        <w:rPr>
          <w:rFonts w:ascii="Arial Narrow" w:hAnsi="Arial Narrow" w:cs="Arial"/>
        </w:rPr>
        <w:t>siguiente:</w:t>
      </w:r>
      <w:r w:rsidRPr="00526168">
        <w:rPr>
          <w:rFonts w:ascii="Arial Narrow" w:eastAsia="Arial," w:hAnsi="Arial Narrow" w:cs="Arial"/>
        </w:rPr>
        <w:t xml:space="preserve"> </w:t>
      </w:r>
    </w:p>
    <w:p w14:paraId="5AE28298" w14:textId="77777777" w:rsidR="00831454" w:rsidRPr="00526168" w:rsidRDefault="00831454">
      <w:pPr>
        <w:pStyle w:val="Prrafodelista"/>
        <w:widowControl/>
        <w:numPr>
          <w:ilvl w:val="0"/>
          <w:numId w:val="32"/>
        </w:numPr>
        <w:autoSpaceDE/>
        <w:autoSpaceDN/>
        <w:spacing w:after="200" w:line="276" w:lineRule="auto"/>
        <w:ind w:left="0" w:hanging="2"/>
        <w:contextualSpacing/>
        <w:jc w:val="both"/>
        <w:rPr>
          <w:rFonts w:ascii="Arial Narrow" w:eastAsia="Arial," w:hAnsi="Arial Narrow" w:cs="Arial"/>
        </w:rPr>
      </w:pPr>
      <w:r w:rsidRPr="00526168">
        <w:rPr>
          <w:rFonts w:ascii="Arial Narrow" w:eastAsia="Arial" w:hAnsi="Arial Narrow" w:cs="Arial"/>
        </w:rPr>
        <w:t>El</w:t>
      </w:r>
      <w:r w:rsidRPr="00526168">
        <w:rPr>
          <w:rFonts w:ascii="Arial Narrow" w:eastAsia="Arial," w:hAnsi="Arial Narrow" w:cs="Arial"/>
        </w:rPr>
        <w:t xml:space="preserve"> </w:t>
      </w:r>
      <w:r w:rsidRPr="00526168">
        <w:rPr>
          <w:rFonts w:ascii="Arial Narrow" w:eastAsia="Arial" w:hAnsi="Arial Narrow" w:cs="Arial"/>
        </w:rPr>
        <w:t>factor</w:t>
      </w:r>
      <w:r w:rsidRPr="00526168">
        <w:rPr>
          <w:rFonts w:ascii="Arial Narrow" w:eastAsia="Arial," w:hAnsi="Arial Narrow" w:cs="Arial"/>
        </w:rPr>
        <w:t xml:space="preserve"> </w:t>
      </w:r>
      <w:proofErr w:type="spellStart"/>
      <w:r w:rsidRPr="00526168">
        <w:rPr>
          <w:rFonts w:ascii="Arial Narrow" w:eastAsia="Arial" w:hAnsi="Arial Narrow" w:cs="Arial"/>
        </w:rPr>
        <w:t>SCE</w:t>
      </w:r>
      <w:proofErr w:type="spellEnd"/>
      <w:r w:rsidRPr="00526168">
        <w:rPr>
          <w:rFonts w:ascii="Arial Narrow" w:eastAsia="Arial," w:hAnsi="Arial Narrow" w:cs="Arial"/>
        </w:rPr>
        <w:t xml:space="preserve"> </w:t>
      </w:r>
      <w:r w:rsidRPr="00526168">
        <w:rPr>
          <w:rFonts w:ascii="Arial Narrow" w:eastAsia="Arial" w:hAnsi="Arial Narrow" w:cs="Arial"/>
        </w:rPr>
        <w:t>es</w:t>
      </w:r>
      <w:r w:rsidRPr="00526168">
        <w:rPr>
          <w:rFonts w:ascii="Arial Narrow" w:eastAsia="Arial," w:hAnsi="Arial Narrow" w:cs="Arial"/>
        </w:rPr>
        <w:t xml:space="preserve"> </w:t>
      </w:r>
      <w:r w:rsidRPr="00526168">
        <w:rPr>
          <w:rFonts w:ascii="Arial Narrow" w:eastAsia="Arial" w:hAnsi="Arial Narrow" w:cs="Arial"/>
        </w:rPr>
        <w:t>la</w:t>
      </w:r>
      <w:r w:rsidRPr="00526168">
        <w:rPr>
          <w:rFonts w:ascii="Arial Narrow" w:eastAsia="Arial," w:hAnsi="Arial Narrow" w:cs="Arial"/>
        </w:rPr>
        <w:t xml:space="preserve"> </w:t>
      </w:r>
      <w:r w:rsidRPr="00526168">
        <w:rPr>
          <w:rFonts w:ascii="Arial Narrow" w:eastAsia="Arial" w:hAnsi="Arial Narrow" w:cs="Arial"/>
        </w:rPr>
        <w:t>suma</w:t>
      </w:r>
      <w:r w:rsidRPr="00526168">
        <w:rPr>
          <w:rFonts w:ascii="Arial Narrow" w:eastAsia="Arial," w:hAnsi="Arial Narrow" w:cs="Arial"/>
        </w:rPr>
        <w:t xml:space="preserve"> </w:t>
      </w:r>
      <w:r w:rsidRPr="00526168">
        <w:rPr>
          <w:rFonts w:ascii="Arial Narrow" w:eastAsia="Arial" w:hAnsi="Arial Narrow" w:cs="Arial"/>
        </w:rPr>
        <w:t>de</w:t>
      </w:r>
      <w:r w:rsidRPr="00526168">
        <w:rPr>
          <w:rFonts w:ascii="Arial Narrow" w:eastAsia="Arial," w:hAnsi="Arial Narrow" w:cs="Arial"/>
        </w:rPr>
        <w:t xml:space="preserve"> </w:t>
      </w:r>
      <w:r w:rsidRPr="00526168">
        <w:rPr>
          <w:rFonts w:ascii="Arial Narrow" w:eastAsia="Arial" w:hAnsi="Arial Narrow" w:cs="Arial"/>
        </w:rPr>
        <w:t>los</w:t>
      </w:r>
      <w:r w:rsidRPr="00526168">
        <w:rPr>
          <w:rFonts w:ascii="Arial Narrow" w:eastAsia="Arial," w:hAnsi="Arial Narrow" w:cs="Arial"/>
        </w:rPr>
        <w:t xml:space="preserve"> </w:t>
      </w:r>
      <w:r w:rsidRPr="00526168">
        <w:rPr>
          <w:rFonts w:ascii="Arial Narrow" w:eastAsia="Arial" w:hAnsi="Arial Narrow" w:cs="Arial"/>
        </w:rPr>
        <w:t>montos</w:t>
      </w:r>
      <w:r w:rsidRPr="00526168">
        <w:rPr>
          <w:rFonts w:ascii="Arial Narrow" w:eastAsia="Arial," w:hAnsi="Arial Narrow" w:cs="Arial"/>
        </w:rPr>
        <w:t xml:space="preserve"> </w:t>
      </w:r>
      <w:r w:rsidRPr="00526168">
        <w:rPr>
          <w:rFonts w:ascii="Arial Narrow" w:eastAsia="Arial" w:hAnsi="Arial Narrow" w:cs="Arial"/>
        </w:rPr>
        <w:t>por</w:t>
      </w:r>
      <w:r w:rsidRPr="00526168">
        <w:rPr>
          <w:rFonts w:ascii="Arial Narrow" w:eastAsia="Arial," w:hAnsi="Arial Narrow" w:cs="Arial"/>
        </w:rPr>
        <w:t xml:space="preserve"> </w:t>
      </w:r>
      <w:r w:rsidRPr="00526168">
        <w:rPr>
          <w:rFonts w:ascii="Arial Narrow" w:eastAsia="Arial" w:hAnsi="Arial Narrow" w:cs="Arial"/>
        </w:rPr>
        <w:t>ejecutar</w:t>
      </w:r>
      <w:r w:rsidRPr="00526168">
        <w:rPr>
          <w:rFonts w:ascii="Arial Narrow" w:eastAsia="Arial," w:hAnsi="Arial Narrow" w:cs="Arial"/>
        </w:rPr>
        <w:t xml:space="preserve"> </w:t>
      </w:r>
      <w:r w:rsidRPr="00526168">
        <w:rPr>
          <w:rFonts w:ascii="Arial Narrow" w:eastAsia="Arial" w:hAnsi="Arial Narrow" w:cs="Arial"/>
        </w:rPr>
        <w:t>de</w:t>
      </w:r>
      <w:r w:rsidRPr="00526168">
        <w:rPr>
          <w:rFonts w:ascii="Arial Narrow" w:eastAsia="Arial," w:hAnsi="Arial Narrow" w:cs="Arial"/>
        </w:rPr>
        <w:t xml:space="preserve"> </w:t>
      </w:r>
      <w:r w:rsidRPr="00526168">
        <w:rPr>
          <w:rFonts w:ascii="Arial Narrow" w:eastAsia="Arial" w:hAnsi="Arial Narrow" w:cs="Arial"/>
        </w:rPr>
        <w:t>los</w:t>
      </w:r>
      <w:r w:rsidRPr="00526168">
        <w:rPr>
          <w:rFonts w:ascii="Arial Narrow" w:eastAsia="Arial," w:hAnsi="Arial Narrow" w:cs="Arial"/>
        </w:rPr>
        <w:t xml:space="preserve"> </w:t>
      </w:r>
      <w:r w:rsidRPr="00526168">
        <w:rPr>
          <w:rFonts w:ascii="Arial Narrow" w:eastAsia="Arial" w:hAnsi="Arial Narrow" w:cs="Arial"/>
        </w:rPr>
        <w:t>contratos</w:t>
      </w:r>
      <w:r w:rsidRPr="00526168">
        <w:rPr>
          <w:rFonts w:ascii="Arial Narrow" w:eastAsia="Arial," w:hAnsi="Arial Narrow" w:cs="Arial"/>
        </w:rPr>
        <w:t xml:space="preserve"> </w:t>
      </w:r>
      <w:r w:rsidRPr="00526168">
        <w:rPr>
          <w:rFonts w:ascii="Arial Narrow" w:eastAsia="Arial" w:hAnsi="Arial Narrow" w:cs="Arial"/>
        </w:rPr>
        <w:t>vigentes durante</w:t>
      </w:r>
      <w:r w:rsidRPr="00526168">
        <w:rPr>
          <w:rFonts w:ascii="Arial Narrow" w:eastAsia="Arial," w:hAnsi="Arial Narrow" w:cs="Arial"/>
        </w:rPr>
        <w:t xml:space="preserve"> </w:t>
      </w:r>
      <w:r w:rsidRPr="00526168">
        <w:rPr>
          <w:rFonts w:ascii="Arial Narrow" w:eastAsia="Arial" w:hAnsi="Arial Narrow" w:cs="Arial"/>
        </w:rPr>
        <w:t>los</w:t>
      </w:r>
      <w:r w:rsidRPr="00526168">
        <w:rPr>
          <w:rFonts w:ascii="Arial Narrow" w:eastAsia="Arial," w:hAnsi="Arial Narrow" w:cs="Arial"/>
        </w:rPr>
        <w:t xml:space="preserve"> </w:t>
      </w:r>
      <w:r w:rsidRPr="00526168">
        <w:rPr>
          <w:rFonts w:ascii="Arial Narrow" w:eastAsia="Arial" w:hAnsi="Arial Narrow" w:cs="Arial"/>
        </w:rPr>
        <w:t>12</w:t>
      </w:r>
      <w:r w:rsidRPr="00526168">
        <w:rPr>
          <w:rFonts w:ascii="Arial Narrow" w:eastAsia="Arial," w:hAnsi="Arial Narrow" w:cs="Arial"/>
        </w:rPr>
        <w:t xml:space="preserve"> </w:t>
      </w:r>
      <w:r w:rsidRPr="00526168">
        <w:rPr>
          <w:rFonts w:ascii="Arial Narrow" w:eastAsia="Arial" w:hAnsi="Arial Narrow" w:cs="Arial"/>
        </w:rPr>
        <w:t>meses</w:t>
      </w:r>
      <w:r w:rsidRPr="00526168">
        <w:rPr>
          <w:rFonts w:ascii="Arial Narrow" w:eastAsia="Arial," w:hAnsi="Arial Narrow" w:cs="Arial"/>
        </w:rPr>
        <w:t xml:space="preserve"> </w:t>
      </w:r>
      <w:r w:rsidRPr="00526168">
        <w:rPr>
          <w:rFonts w:ascii="Arial Narrow" w:eastAsia="Arial" w:hAnsi="Arial Narrow" w:cs="Arial"/>
        </w:rPr>
        <w:t>siguientes.</w:t>
      </w:r>
      <w:r w:rsidRPr="00526168">
        <w:rPr>
          <w:rFonts w:ascii="Arial Narrow" w:eastAsia="Arial," w:hAnsi="Arial Narrow" w:cs="Arial"/>
        </w:rPr>
        <w:t xml:space="preserve"> </w:t>
      </w:r>
      <w:r w:rsidRPr="00526168">
        <w:rPr>
          <w:rFonts w:ascii="Arial Narrow" w:eastAsia="Arial" w:hAnsi="Arial Narrow" w:cs="Arial"/>
        </w:rPr>
        <w:t>Si el número de días por ejecutar en un contrato es superior a 12 meses, es decir 360 días, el factor (</w:t>
      </w:r>
      <w:proofErr w:type="spellStart"/>
      <w:r w:rsidRPr="00526168">
        <w:rPr>
          <w:rFonts w:ascii="Arial Narrow" w:eastAsia="Arial" w:hAnsi="Arial Narrow" w:cs="Arial"/>
        </w:rPr>
        <w:t>SCE</w:t>
      </w:r>
      <w:proofErr w:type="spellEnd"/>
      <w:r w:rsidRPr="00526168">
        <w:rPr>
          <w:rFonts w:ascii="Arial Narrow" w:eastAsia="Arial" w:hAnsi="Arial Narrow" w:cs="Arial"/>
        </w:rPr>
        <w:t>) solo tendrá en cuenta la proporción lineal de 12 meses.</w:t>
      </w:r>
    </w:p>
    <w:p w14:paraId="3EB8E9E5" w14:textId="77777777" w:rsidR="00831454" w:rsidRPr="00526168" w:rsidRDefault="00831454">
      <w:pPr>
        <w:pStyle w:val="Prrafodelista"/>
        <w:widowControl/>
        <w:numPr>
          <w:ilvl w:val="0"/>
          <w:numId w:val="32"/>
        </w:numPr>
        <w:autoSpaceDE/>
        <w:autoSpaceDN/>
        <w:spacing w:after="200" w:line="276" w:lineRule="auto"/>
        <w:ind w:left="0" w:hanging="2"/>
        <w:contextualSpacing/>
        <w:jc w:val="both"/>
        <w:rPr>
          <w:rFonts w:ascii="Arial Narrow" w:eastAsia="Arial," w:hAnsi="Arial Narrow" w:cs="Arial"/>
        </w:rPr>
      </w:pPr>
      <w:r w:rsidRPr="00526168">
        <w:rPr>
          <w:rFonts w:ascii="Arial Narrow" w:eastAsia="Arial" w:hAnsi="Arial Narrow" w:cs="Arial"/>
        </w:rPr>
        <w:t>Los</w:t>
      </w:r>
      <w:r w:rsidRPr="00526168">
        <w:rPr>
          <w:rFonts w:ascii="Arial Narrow" w:eastAsia="Arial," w:hAnsi="Arial Narrow" w:cs="Arial"/>
        </w:rPr>
        <w:t xml:space="preserve"> </w:t>
      </w:r>
      <w:r w:rsidRPr="00526168">
        <w:rPr>
          <w:rFonts w:ascii="Arial Narrow" w:eastAsia="Arial" w:hAnsi="Arial Narrow" w:cs="Arial"/>
        </w:rPr>
        <w:t>contratos</w:t>
      </w:r>
      <w:r w:rsidRPr="00526168">
        <w:rPr>
          <w:rFonts w:ascii="Arial Narrow" w:eastAsia="Arial," w:hAnsi="Arial Narrow" w:cs="Arial"/>
        </w:rPr>
        <w:t xml:space="preserve"> </w:t>
      </w:r>
      <w:r w:rsidRPr="00526168">
        <w:rPr>
          <w:rFonts w:ascii="Arial Narrow" w:eastAsia="Arial" w:hAnsi="Arial Narrow" w:cs="Arial"/>
        </w:rPr>
        <w:t>de obras civiles en</w:t>
      </w:r>
      <w:r w:rsidRPr="00526168">
        <w:rPr>
          <w:rFonts w:ascii="Arial Narrow" w:eastAsia="Arial," w:hAnsi="Arial Narrow" w:cs="Arial"/>
        </w:rPr>
        <w:t xml:space="preserve"> </w:t>
      </w:r>
      <w:r w:rsidRPr="00526168">
        <w:rPr>
          <w:rFonts w:ascii="Arial Narrow" w:eastAsia="Arial" w:hAnsi="Arial Narrow" w:cs="Arial"/>
        </w:rPr>
        <w:t>ejecución</w:t>
      </w:r>
      <w:r w:rsidRPr="00526168">
        <w:rPr>
          <w:rFonts w:ascii="Arial Narrow" w:eastAsia="Arial," w:hAnsi="Arial Narrow" w:cs="Arial"/>
        </w:rPr>
        <w:t xml:space="preserve"> </w:t>
      </w:r>
      <w:r w:rsidRPr="00526168">
        <w:rPr>
          <w:rFonts w:ascii="Arial Narrow" w:eastAsia="Arial" w:hAnsi="Arial Narrow" w:cs="Arial"/>
        </w:rPr>
        <w:t>son</w:t>
      </w:r>
      <w:r w:rsidRPr="00526168">
        <w:rPr>
          <w:rFonts w:ascii="Arial Narrow" w:eastAsia="Arial," w:hAnsi="Arial Narrow" w:cs="Arial"/>
        </w:rPr>
        <w:t xml:space="preserve"> </w:t>
      </w:r>
      <w:r w:rsidRPr="00526168">
        <w:rPr>
          <w:rFonts w:ascii="Arial Narrow" w:eastAsia="Arial" w:hAnsi="Arial Narrow" w:cs="Arial"/>
        </w:rPr>
        <w:t>aquellos</w:t>
      </w:r>
      <w:r w:rsidRPr="00526168">
        <w:rPr>
          <w:rFonts w:ascii="Arial Narrow" w:eastAsia="Arial," w:hAnsi="Arial Narrow" w:cs="Arial"/>
        </w:rPr>
        <w:t xml:space="preserve"> </w:t>
      </w:r>
      <w:r w:rsidRPr="00526168">
        <w:rPr>
          <w:rFonts w:ascii="Arial Narrow" w:eastAsia="Arial" w:hAnsi="Arial Narrow" w:cs="Arial"/>
        </w:rPr>
        <w:t>que</w:t>
      </w:r>
      <w:r w:rsidRPr="00526168">
        <w:rPr>
          <w:rFonts w:ascii="Arial Narrow" w:eastAsia="Arial," w:hAnsi="Arial Narrow" w:cs="Arial"/>
        </w:rPr>
        <w:t xml:space="preserve"> </w:t>
      </w:r>
      <w:r w:rsidRPr="00526168">
        <w:rPr>
          <w:rFonts w:ascii="Arial Narrow" w:eastAsia="Arial" w:hAnsi="Arial Narrow" w:cs="Arial"/>
        </w:rPr>
        <w:t>a</w:t>
      </w:r>
      <w:r w:rsidRPr="00526168">
        <w:rPr>
          <w:rFonts w:ascii="Arial Narrow" w:eastAsia="Arial," w:hAnsi="Arial Narrow" w:cs="Arial"/>
        </w:rPr>
        <w:t xml:space="preserve"> </w:t>
      </w:r>
      <w:r w:rsidRPr="00526168">
        <w:rPr>
          <w:rFonts w:ascii="Arial Narrow" w:eastAsia="Arial" w:hAnsi="Arial Narrow" w:cs="Arial"/>
        </w:rPr>
        <w:t>la</w:t>
      </w:r>
      <w:r w:rsidRPr="00526168">
        <w:rPr>
          <w:rFonts w:ascii="Arial Narrow" w:eastAsia="Arial," w:hAnsi="Arial Narrow" w:cs="Arial"/>
        </w:rPr>
        <w:t xml:space="preserve"> </w:t>
      </w:r>
      <w:r w:rsidRPr="00526168">
        <w:rPr>
          <w:rFonts w:ascii="Arial Narrow" w:eastAsia="Arial" w:hAnsi="Arial Narrow" w:cs="Arial"/>
        </w:rPr>
        <w:t>fecha</w:t>
      </w:r>
      <w:r w:rsidRPr="00526168">
        <w:rPr>
          <w:rFonts w:ascii="Arial Narrow" w:eastAsia="Arial," w:hAnsi="Arial Narrow" w:cs="Arial"/>
        </w:rPr>
        <w:t xml:space="preserve"> </w:t>
      </w:r>
      <w:r w:rsidRPr="00526168">
        <w:rPr>
          <w:rFonts w:ascii="Arial Narrow" w:eastAsia="Arial" w:hAnsi="Arial Narrow" w:cs="Arial"/>
        </w:rPr>
        <w:t>de</w:t>
      </w:r>
      <w:r w:rsidRPr="00526168">
        <w:rPr>
          <w:rFonts w:ascii="Arial Narrow" w:eastAsia="Arial," w:hAnsi="Arial Narrow" w:cs="Arial"/>
        </w:rPr>
        <w:t xml:space="preserve"> </w:t>
      </w:r>
      <w:r w:rsidRPr="00526168">
        <w:rPr>
          <w:rFonts w:ascii="Arial Narrow" w:eastAsia="Arial" w:hAnsi="Arial Narrow" w:cs="Arial"/>
        </w:rPr>
        <w:t>presentación</w:t>
      </w:r>
      <w:r w:rsidRPr="00526168">
        <w:rPr>
          <w:rFonts w:ascii="Arial Narrow" w:eastAsia="Arial," w:hAnsi="Arial Narrow" w:cs="Arial"/>
        </w:rPr>
        <w:t xml:space="preserve"> </w:t>
      </w:r>
      <w:r w:rsidRPr="00526168">
        <w:rPr>
          <w:rFonts w:ascii="Arial Narrow" w:eastAsia="Arial" w:hAnsi="Arial Narrow" w:cs="Arial"/>
        </w:rPr>
        <w:t>de</w:t>
      </w:r>
      <w:r w:rsidRPr="00526168">
        <w:rPr>
          <w:rFonts w:ascii="Arial Narrow" w:eastAsia="Arial," w:hAnsi="Arial Narrow" w:cs="Arial"/>
        </w:rPr>
        <w:t xml:space="preserve"> </w:t>
      </w:r>
      <w:r w:rsidRPr="00526168">
        <w:rPr>
          <w:rFonts w:ascii="Arial Narrow" w:eastAsia="Arial" w:hAnsi="Arial Narrow" w:cs="Arial"/>
        </w:rPr>
        <w:t>la</w:t>
      </w:r>
      <w:r w:rsidRPr="00526168">
        <w:rPr>
          <w:rFonts w:ascii="Arial Narrow" w:eastAsia="Arial," w:hAnsi="Arial Narrow" w:cs="Arial"/>
        </w:rPr>
        <w:t xml:space="preserve"> </w:t>
      </w:r>
      <w:r w:rsidRPr="00526168">
        <w:rPr>
          <w:rFonts w:ascii="Arial Narrow" w:eastAsia="Arial" w:hAnsi="Arial Narrow" w:cs="Arial"/>
        </w:rPr>
        <w:t>oferta</w:t>
      </w:r>
      <w:r w:rsidRPr="00526168">
        <w:rPr>
          <w:rFonts w:ascii="Arial Narrow" w:eastAsia="Arial," w:hAnsi="Arial Narrow" w:cs="Arial"/>
        </w:rPr>
        <w:t xml:space="preserve"> </w:t>
      </w:r>
      <w:r w:rsidRPr="00526168">
        <w:rPr>
          <w:rFonts w:ascii="Arial Narrow" w:eastAsia="Arial" w:hAnsi="Arial Narrow" w:cs="Arial"/>
        </w:rPr>
        <w:t>obligan</w:t>
      </w:r>
      <w:r w:rsidRPr="00526168">
        <w:rPr>
          <w:rFonts w:ascii="Arial Narrow" w:eastAsia="Arial," w:hAnsi="Arial Narrow" w:cs="Arial"/>
        </w:rPr>
        <w:t xml:space="preserve"> </w:t>
      </w:r>
      <w:r w:rsidRPr="00526168">
        <w:rPr>
          <w:rFonts w:ascii="Arial Narrow" w:eastAsia="Arial" w:hAnsi="Arial Narrow" w:cs="Arial"/>
        </w:rPr>
        <w:t>al</w:t>
      </w:r>
      <w:r w:rsidRPr="00526168">
        <w:rPr>
          <w:rFonts w:ascii="Arial Narrow" w:eastAsia="Arial," w:hAnsi="Arial Narrow" w:cs="Arial"/>
        </w:rPr>
        <w:t xml:space="preserve"> </w:t>
      </w:r>
      <w:r w:rsidRPr="00526168">
        <w:rPr>
          <w:rFonts w:ascii="Arial Narrow" w:eastAsia="Arial" w:hAnsi="Arial Narrow" w:cs="Arial"/>
        </w:rPr>
        <w:t>proponente</w:t>
      </w:r>
      <w:r w:rsidRPr="00526168">
        <w:rPr>
          <w:rFonts w:ascii="Arial Narrow" w:eastAsia="Arial," w:hAnsi="Arial Narrow" w:cs="Arial"/>
        </w:rPr>
        <w:t xml:space="preserve"> </w:t>
      </w:r>
      <w:r w:rsidRPr="00526168">
        <w:rPr>
          <w:rFonts w:ascii="Arial Narrow" w:eastAsia="Arial" w:hAnsi="Arial Narrow" w:cs="Arial"/>
        </w:rPr>
        <w:t>con</w:t>
      </w:r>
      <w:r w:rsidRPr="00526168">
        <w:rPr>
          <w:rFonts w:ascii="Arial Narrow" w:eastAsia="Arial," w:hAnsi="Arial Narrow" w:cs="Arial"/>
        </w:rPr>
        <w:t xml:space="preserve"> </w:t>
      </w:r>
      <w:r w:rsidRPr="00526168">
        <w:rPr>
          <w:rFonts w:ascii="Arial Narrow" w:eastAsia="Arial" w:hAnsi="Arial Narrow" w:cs="Arial"/>
        </w:rPr>
        <w:t>entidades</w:t>
      </w:r>
      <w:r w:rsidRPr="00526168">
        <w:rPr>
          <w:rFonts w:ascii="Arial Narrow" w:eastAsia="Arial," w:hAnsi="Arial Narrow" w:cs="Arial"/>
        </w:rPr>
        <w:t xml:space="preserve"> </w:t>
      </w:r>
      <w:r w:rsidRPr="00526168">
        <w:rPr>
          <w:rFonts w:ascii="Arial Narrow" w:eastAsia="Arial" w:hAnsi="Arial Narrow" w:cs="Arial"/>
        </w:rPr>
        <w:t>estatales</w:t>
      </w:r>
      <w:r w:rsidRPr="00526168">
        <w:rPr>
          <w:rFonts w:ascii="Arial Narrow" w:eastAsia="Arial," w:hAnsi="Arial Narrow" w:cs="Arial"/>
        </w:rPr>
        <w:t xml:space="preserve"> </w:t>
      </w:r>
      <w:r w:rsidRPr="00526168">
        <w:rPr>
          <w:rFonts w:ascii="Arial Narrow" w:eastAsia="Arial" w:hAnsi="Arial Narrow" w:cs="Arial"/>
        </w:rPr>
        <w:t>y</w:t>
      </w:r>
      <w:r w:rsidRPr="00526168">
        <w:rPr>
          <w:rFonts w:ascii="Arial Narrow" w:eastAsia="Arial," w:hAnsi="Arial Narrow" w:cs="Arial"/>
        </w:rPr>
        <w:t xml:space="preserve"> </w:t>
      </w:r>
      <w:r w:rsidRPr="00526168">
        <w:rPr>
          <w:rFonts w:ascii="Arial Narrow" w:eastAsia="Arial" w:hAnsi="Arial Narrow" w:cs="Arial"/>
        </w:rPr>
        <w:t>con</w:t>
      </w:r>
      <w:r w:rsidRPr="00526168">
        <w:rPr>
          <w:rFonts w:ascii="Arial Narrow" w:eastAsia="Arial," w:hAnsi="Arial Narrow" w:cs="Arial"/>
        </w:rPr>
        <w:t xml:space="preserve"> </w:t>
      </w:r>
      <w:r w:rsidRPr="00526168">
        <w:rPr>
          <w:rFonts w:ascii="Arial Narrow" w:eastAsia="Arial" w:hAnsi="Arial Narrow" w:cs="Arial"/>
        </w:rPr>
        <w:t>entidades</w:t>
      </w:r>
      <w:r w:rsidRPr="00526168">
        <w:rPr>
          <w:rFonts w:ascii="Arial Narrow" w:eastAsia="Arial," w:hAnsi="Arial Narrow" w:cs="Arial"/>
        </w:rPr>
        <w:t xml:space="preserve"> </w:t>
      </w:r>
      <w:r w:rsidRPr="00526168">
        <w:rPr>
          <w:rFonts w:ascii="Arial Narrow" w:eastAsia="Arial" w:hAnsi="Arial Narrow" w:cs="Arial"/>
        </w:rPr>
        <w:t>privadas</w:t>
      </w:r>
      <w:r w:rsidRPr="00526168">
        <w:rPr>
          <w:rFonts w:ascii="Arial Narrow" w:eastAsia="Arial," w:hAnsi="Arial Narrow" w:cs="Arial"/>
        </w:rPr>
        <w:t xml:space="preserve"> </w:t>
      </w:r>
      <w:r w:rsidRPr="00526168">
        <w:rPr>
          <w:rFonts w:ascii="Arial Narrow" w:eastAsia="Arial" w:hAnsi="Arial Narrow" w:cs="Arial"/>
        </w:rPr>
        <w:t>para</w:t>
      </w:r>
      <w:r w:rsidRPr="00526168">
        <w:rPr>
          <w:rFonts w:ascii="Arial Narrow" w:eastAsia="Arial," w:hAnsi="Arial Narrow" w:cs="Arial"/>
        </w:rPr>
        <w:t xml:space="preserve"> </w:t>
      </w:r>
      <w:r w:rsidRPr="00526168">
        <w:rPr>
          <w:rFonts w:ascii="Arial Narrow" w:eastAsia="Arial" w:hAnsi="Arial Narrow" w:cs="Arial"/>
        </w:rPr>
        <w:t>ejecutar</w:t>
      </w:r>
      <w:r w:rsidRPr="00526168">
        <w:rPr>
          <w:rFonts w:ascii="Arial Narrow" w:eastAsia="Arial," w:hAnsi="Arial Narrow" w:cs="Arial"/>
        </w:rPr>
        <w:t xml:space="preserve"> </w:t>
      </w:r>
      <w:r w:rsidRPr="00526168">
        <w:rPr>
          <w:rFonts w:ascii="Arial Narrow" w:eastAsia="Arial" w:hAnsi="Arial Narrow" w:cs="Arial"/>
        </w:rPr>
        <w:t>obras</w:t>
      </w:r>
      <w:r w:rsidRPr="00526168">
        <w:rPr>
          <w:rFonts w:ascii="Arial Narrow" w:eastAsia="Arial," w:hAnsi="Arial Narrow" w:cs="Arial"/>
        </w:rPr>
        <w:t xml:space="preserve"> </w:t>
      </w:r>
      <w:r w:rsidRPr="00526168">
        <w:rPr>
          <w:rFonts w:ascii="Arial Narrow" w:eastAsia="Arial" w:hAnsi="Arial Narrow" w:cs="Arial"/>
        </w:rPr>
        <w:t>civiles. Estas incluyen</w:t>
      </w:r>
      <w:r w:rsidRPr="00526168">
        <w:rPr>
          <w:rFonts w:ascii="Arial Narrow" w:eastAsia="Arial," w:hAnsi="Arial Narrow" w:cs="Arial"/>
        </w:rPr>
        <w:t xml:space="preserve"> </w:t>
      </w:r>
      <w:r w:rsidRPr="00526168">
        <w:rPr>
          <w:rFonts w:ascii="Arial Narrow" w:eastAsia="Arial" w:hAnsi="Arial Narrow" w:cs="Arial"/>
        </w:rPr>
        <w:t>las</w:t>
      </w:r>
      <w:r w:rsidRPr="00526168">
        <w:rPr>
          <w:rFonts w:ascii="Arial Narrow" w:eastAsia="Arial," w:hAnsi="Arial Narrow" w:cs="Arial"/>
        </w:rPr>
        <w:t xml:space="preserve"> </w:t>
      </w:r>
      <w:r w:rsidRPr="00526168">
        <w:rPr>
          <w:rFonts w:ascii="Arial Narrow" w:eastAsia="Arial" w:hAnsi="Arial Narrow" w:cs="Arial"/>
        </w:rPr>
        <w:t>obras</w:t>
      </w:r>
      <w:r w:rsidRPr="00526168">
        <w:rPr>
          <w:rFonts w:ascii="Arial Narrow" w:eastAsia="Arial," w:hAnsi="Arial Narrow" w:cs="Arial"/>
        </w:rPr>
        <w:t xml:space="preserve"> </w:t>
      </w:r>
      <w:r w:rsidRPr="00526168">
        <w:rPr>
          <w:rFonts w:ascii="Arial Narrow" w:eastAsia="Arial" w:hAnsi="Arial Narrow" w:cs="Arial"/>
        </w:rPr>
        <w:t>civiles</w:t>
      </w:r>
      <w:r w:rsidRPr="00526168">
        <w:rPr>
          <w:rFonts w:ascii="Arial Narrow" w:eastAsia="Arial," w:hAnsi="Arial Narrow" w:cs="Arial"/>
        </w:rPr>
        <w:t xml:space="preserve"> </w:t>
      </w:r>
      <w:r w:rsidRPr="00526168">
        <w:rPr>
          <w:rFonts w:ascii="Arial Narrow" w:eastAsia="Arial" w:hAnsi="Arial Narrow" w:cs="Arial"/>
        </w:rPr>
        <w:t>de los</w:t>
      </w:r>
      <w:r w:rsidRPr="00526168">
        <w:rPr>
          <w:rFonts w:ascii="Arial Narrow" w:eastAsia="Arial," w:hAnsi="Arial Narrow" w:cs="Arial"/>
        </w:rPr>
        <w:t xml:space="preserve"> </w:t>
      </w:r>
      <w:r w:rsidRPr="00526168">
        <w:rPr>
          <w:rFonts w:ascii="Arial Narrow" w:eastAsia="Arial" w:hAnsi="Arial Narrow" w:cs="Arial"/>
        </w:rPr>
        <w:t>contratos</w:t>
      </w:r>
      <w:r w:rsidRPr="00526168">
        <w:rPr>
          <w:rFonts w:ascii="Arial Narrow" w:eastAsia="Arial," w:hAnsi="Arial Narrow" w:cs="Arial"/>
        </w:rPr>
        <w:t xml:space="preserve"> </w:t>
      </w:r>
      <w:r w:rsidRPr="00526168">
        <w:rPr>
          <w:rFonts w:ascii="Arial Narrow" w:eastAsia="Arial" w:hAnsi="Arial Narrow" w:cs="Arial"/>
        </w:rPr>
        <w:t>de</w:t>
      </w:r>
      <w:r w:rsidRPr="00526168">
        <w:rPr>
          <w:rFonts w:ascii="Arial Narrow" w:eastAsia="Arial," w:hAnsi="Arial Narrow" w:cs="Arial"/>
        </w:rPr>
        <w:t xml:space="preserve"> </w:t>
      </w:r>
      <w:r w:rsidRPr="00526168">
        <w:rPr>
          <w:rFonts w:ascii="Arial Narrow" w:eastAsia="Arial" w:hAnsi="Arial Narrow" w:cs="Arial"/>
        </w:rPr>
        <w:t>concesión</w:t>
      </w:r>
      <w:r w:rsidRPr="00526168">
        <w:rPr>
          <w:rFonts w:ascii="Arial Narrow" w:eastAsia="Arial," w:hAnsi="Arial Narrow" w:cs="Arial"/>
        </w:rPr>
        <w:t xml:space="preserve"> </w:t>
      </w:r>
      <w:r w:rsidRPr="00526168">
        <w:rPr>
          <w:rFonts w:ascii="Arial Narrow" w:eastAsia="Arial" w:hAnsi="Arial Narrow" w:cs="Arial"/>
        </w:rPr>
        <w:t>y</w:t>
      </w:r>
      <w:r w:rsidRPr="00526168">
        <w:rPr>
          <w:rFonts w:ascii="Arial Narrow" w:eastAsia="Arial," w:hAnsi="Arial Narrow" w:cs="Arial"/>
        </w:rPr>
        <w:t xml:space="preserve"> </w:t>
      </w:r>
      <w:r w:rsidRPr="00526168">
        <w:rPr>
          <w:rFonts w:ascii="Arial Narrow" w:eastAsia="Arial" w:hAnsi="Arial Narrow" w:cs="Arial"/>
        </w:rPr>
        <w:t>los</w:t>
      </w:r>
      <w:r w:rsidRPr="00526168">
        <w:rPr>
          <w:rFonts w:ascii="Arial Narrow" w:eastAsia="Arial," w:hAnsi="Arial Narrow" w:cs="Arial"/>
        </w:rPr>
        <w:t xml:space="preserve"> </w:t>
      </w:r>
      <w:r w:rsidRPr="00526168">
        <w:rPr>
          <w:rFonts w:ascii="Arial Narrow" w:eastAsia="Arial" w:hAnsi="Arial Narrow" w:cs="Arial"/>
        </w:rPr>
        <w:t>contratos</w:t>
      </w:r>
      <w:r w:rsidRPr="00526168">
        <w:rPr>
          <w:rFonts w:ascii="Arial Narrow" w:eastAsia="Arial," w:hAnsi="Arial Narrow" w:cs="Arial"/>
        </w:rPr>
        <w:t xml:space="preserve"> </w:t>
      </w:r>
      <w:r w:rsidRPr="00526168">
        <w:rPr>
          <w:rFonts w:ascii="Arial Narrow" w:eastAsia="Arial" w:hAnsi="Arial Narrow" w:cs="Arial"/>
        </w:rPr>
        <w:t>de</w:t>
      </w:r>
      <w:r w:rsidRPr="00526168">
        <w:rPr>
          <w:rFonts w:ascii="Arial Narrow" w:eastAsia="Arial," w:hAnsi="Arial Narrow" w:cs="Arial"/>
        </w:rPr>
        <w:t xml:space="preserve"> </w:t>
      </w:r>
      <w:r w:rsidRPr="00526168">
        <w:rPr>
          <w:rFonts w:ascii="Arial Narrow" w:eastAsia="Arial" w:hAnsi="Arial Narrow" w:cs="Arial"/>
        </w:rPr>
        <w:t>obra</w:t>
      </w:r>
      <w:r w:rsidRPr="00526168">
        <w:rPr>
          <w:rFonts w:ascii="Arial Narrow" w:eastAsia="Arial," w:hAnsi="Arial Narrow" w:cs="Arial"/>
        </w:rPr>
        <w:t xml:space="preserve"> </w:t>
      </w:r>
      <w:r w:rsidRPr="00526168">
        <w:rPr>
          <w:rFonts w:ascii="Arial Narrow" w:eastAsia="Arial" w:hAnsi="Arial Narrow" w:cs="Arial"/>
        </w:rPr>
        <w:t>suscritos</w:t>
      </w:r>
      <w:r w:rsidRPr="00526168">
        <w:rPr>
          <w:rFonts w:ascii="Arial Narrow" w:eastAsia="Arial," w:hAnsi="Arial Narrow" w:cs="Arial"/>
        </w:rPr>
        <w:t xml:space="preserve"> </w:t>
      </w:r>
      <w:r w:rsidRPr="00526168">
        <w:rPr>
          <w:rFonts w:ascii="Arial Narrow" w:eastAsia="Arial" w:hAnsi="Arial Narrow" w:cs="Arial"/>
        </w:rPr>
        <w:t>con</w:t>
      </w:r>
      <w:r w:rsidRPr="00526168">
        <w:rPr>
          <w:rFonts w:ascii="Arial Narrow" w:eastAsia="Arial," w:hAnsi="Arial Narrow" w:cs="Arial"/>
        </w:rPr>
        <w:t xml:space="preserve"> </w:t>
      </w:r>
      <w:r w:rsidRPr="00526168">
        <w:rPr>
          <w:rFonts w:ascii="Arial Narrow" w:eastAsia="Arial" w:hAnsi="Arial Narrow" w:cs="Arial"/>
        </w:rPr>
        <w:t>concesionarios,</w:t>
      </w:r>
      <w:r w:rsidRPr="00526168">
        <w:rPr>
          <w:rFonts w:ascii="Arial Narrow" w:eastAsia="Arial," w:hAnsi="Arial Narrow" w:cs="Arial"/>
        </w:rPr>
        <w:t xml:space="preserve"> </w:t>
      </w:r>
      <w:r w:rsidRPr="00526168">
        <w:rPr>
          <w:rFonts w:ascii="Arial Narrow" w:eastAsia="Arial" w:hAnsi="Arial Narrow" w:cs="Arial"/>
        </w:rPr>
        <w:t>así como, los</w:t>
      </w:r>
      <w:r w:rsidRPr="00526168">
        <w:rPr>
          <w:rFonts w:ascii="Arial Narrow" w:eastAsia="Arial," w:hAnsi="Arial Narrow" w:cs="Arial"/>
        </w:rPr>
        <w:t xml:space="preserve"> </w:t>
      </w:r>
      <w:r w:rsidRPr="00526168">
        <w:rPr>
          <w:rFonts w:ascii="Arial Narrow" w:eastAsia="Arial" w:hAnsi="Arial Narrow" w:cs="Arial"/>
        </w:rPr>
        <w:t>contratos</w:t>
      </w:r>
      <w:r w:rsidRPr="00526168">
        <w:rPr>
          <w:rFonts w:ascii="Arial Narrow" w:eastAsia="Arial," w:hAnsi="Arial Narrow" w:cs="Arial"/>
        </w:rPr>
        <w:t xml:space="preserve"> </w:t>
      </w:r>
      <w:r w:rsidRPr="00526168">
        <w:rPr>
          <w:rFonts w:ascii="Arial Narrow" w:eastAsia="Arial" w:hAnsi="Arial Narrow" w:cs="Arial"/>
        </w:rPr>
        <w:t>suspendidos</w:t>
      </w:r>
      <w:r w:rsidRPr="00526168">
        <w:rPr>
          <w:rFonts w:ascii="Arial Narrow" w:eastAsia="Arial," w:hAnsi="Arial Narrow" w:cs="Arial"/>
        </w:rPr>
        <w:t xml:space="preserve"> </w:t>
      </w:r>
      <w:r w:rsidRPr="00526168">
        <w:rPr>
          <w:rFonts w:ascii="Arial Narrow" w:eastAsia="Arial" w:hAnsi="Arial Narrow" w:cs="Arial"/>
        </w:rPr>
        <w:t>y</w:t>
      </w:r>
      <w:r w:rsidRPr="00526168">
        <w:rPr>
          <w:rFonts w:ascii="Arial Narrow" w:eastAsia="Arial," w:hAnsi="Arial Narrow" w:cs="Arial"/>
        </w:rPr>
        <w:t xml:space="preserve"> </w:t>
      </w:r>
      <w:r w:rsidRPr="00526168">
        <w:rPr>
          <w:rFonts w:ascii="Arial Narrow" w:eastAsia="Arial" w:hAnsi="Arial Narrow" w:cs="Arial"/>
        </w:rPr>
        <w:t>aquellos</w:t>
      </w:r>
      <w:r w:rsidRPr="00526168">
        <w:rPr>
          <w:rFonts w:ascii="Arial Narrow" w:eastAsia="Arial," w:hAnsi="Arial Narrow" w:cs="Arial"/>
        </w:rPr>
        <w:t xml:space="preserve"> </w:t>
      </w:r>
      <w:r w:rsidRPr="00526168">
        <w:rPr>
          <w:rFonts w:ascii="Arial Narrow" w:eastAsia="Arial" w:hAnsi="Arial Narrow" w:cs="Arial"/>
        </w:rPr>
        <w:t>que</w:t>
      </w:r>
      <w:r w:rsidRPr="00526168">
        <w:rPr>
          <w:rFonts w:ascii="Arial Narrow" w:eastAsia="Arial," w:hAnsi="Arial Narrow" w:cs="Arial"/>
        </w:rPr>
        <w:t xml:space="preserve"> </w:t>
      </w:r>
      <w:r w:rsidRPr="00526168">
        <w:rPr>
          <w:rFonts w:ascii="Arial Narrow" w:eastAsia="Arial" w:hAnsi="Arial Narrow" w:cs="Arial"/>
        </w:rPr>
        <w:t>no</w:t>
      </w:r>
      <w:r w:rsidRPr="00526168">
        <w:rPr>
          <w:rFonts w:ascii="Arial Narrow" w:eastAsia="Arial," w:hAnsi="Arial Narrow" w:cs="Arial"/>
        </w:rPr>
        <w:t xml:space="preserve"> </w:t>
      </w:r>
      <w:r w:rsidRPr="00526168">
        <w:rPr>
          <w:rFonts w:ascii="Arial Narrow" w:eastAsia="Arial" w:hAnsi="Arial Narrow" w:cs="Arial"/>
        </w:rPr>
        <w:t>tengan</w:t>
      </w:r>
      <w:r w:rsidRPr="00526168">
        <w:rPr>
          <w:rFonts w:ascii="Arial Narrow" w:eastAsia="Arial," w:hAnsi="Arial Narrow" w:cs="Arial"/>
        </w:rPr>
        <w:t xml:space="preserve"> </w:t>
      </w:r>
      <w:r w:rsidRPr="00526168">
        <w:rPr>
          <w:rFonts w:ascii="Arial Narrow" w:eastAsia="Arial" w:hAnsi="Arial Narrow" w:cs="Arial"/>
        </w:rPr>
        <w:t>acta</w:t>
      </w:r>
      <w:r w:rsidRPr="00526168">
        <w:rPr>
          <w:rFonts w:ascii="Arial Narrow" w:eastAsia="Arial," w:hAnsi="Arial Narrow" w:cs="Arial"/>
        </w:rPr>
        <w:t xml:space="preserve"> </w:t>
      </w:r>
      <w:r w:rsidRPr="00526168">
        <w:rPr>
          <w:rFonts w:ascii="Arial Narrow" w:eastAsia="Arial" w:hAnsi="Arial Narrow" w:cs="Arial"/>
        </w:rPr>
        <w:t>de</w:t>
      </w:r>
      <w:r w:rsidRPr="00526168">
        <w:rPr>
          <w:rFonts w:ascii="Arial Narrow" w:eastAsia="Arial," w:hAnsi="Arial Narrow" w:cs="Arial"/>
        </w:rPr>
        <w:t xml:space="preserve"> </w:t>
      </w:r>
      <w:r w:rsidRPr="00526168">
        <w:rPr>
          <w:rFonts w:ascii="Arial Narrow" w:eastAsia="Arial" w:hAnsi="Arial Narrow" w:cs="Arial"/>
        </w:rPr>
        <w:t>inicio.</w:t>
      </w:r>
      <w:r w:rsidRPr="00526168">
        <w:rPr>
          <w:rFonts w:ascii="Arial Narrow" w:eastAsia="Arial," w:hAnsi="Arial Narrow" w:cs="Arial"/>
        </w:rPr>
        <w:t xml:space="preserve"> </w:t>
      </w:r>
      <w:r w:rsidRPr="00526168">
        <w:rPr>
          <w:rFonts w:ascii="Arial Narrow" w:eastAsia="Arial" w:hAnsi="Arial Narrow" w:cs="Arial"/>
        </w:rPr>
        <w:t>No</w:t>
      </w:r>
      <w:r w:rsidRPr="00526168">
        <w:rPr>
          <w:rFonts w:ascii="Arial Narrow" w:eastAsia="Arial," w:hAnsi="Arial Narrow" w:cs="Arial"/>
        </w:rPr>
        <w:t xml:space="preserve"> </w:t>
      </w:r>
      <w:r w:rsidRPr="00526168">
        <w:rPr>
          <w:rFonts w:ascii="Arial Narrow" w:eastAsia="Arial" w:hAnsi="Arial Narrow" w:cs="Arial"/>
        </w:rPr>
        <w:t>se</w:t>
      </w:r>
      <w:r w:rsidRPr="00526168">
        <w:rPr>
          <w:rFonts w:ascii="Arial Narrow" w:eastAsia="Arial," w:hAnsi="Arial Narrow" w:cs="Arial"/>
        </w:rPr>
        <w:t xml:space="preserve"> </w:t>
      </w:r>
      <w:r w:rsidRPr="00526168">
        <w:rPr>
          <w:rFonts w:ascii="Arial Narrow" w:eastAsia="Arial" w:hAnsi="Arial Narrow" w:cs="Arial"/>
        </w:rPr>
        <w:t>entenderán</w:t>
      </w:r>
      <w:r w:rsidRPr="00526168">
        <w:rPr>
          <w:rFonts w:ascii="Arial Narrow" w:eastAsia="Arial," w:hAnsi="Arial Narrow" w:cs="Arial"/>
        </w:rPr>
        <w:t xml:space="preserve"> </w:t>
      </w:r>
      <w:r w:rsidRPr="00526168">
        <w:rPr>
          <w:rFonts w:ascii="Arial Narrow" w:eastAsia="Arial" w:hAnsi="Arial Narrow" w:cs="Arial"/>
        </w:rPr>
        <w:t>como</w:t>
      </w:r>
      <w:r w:rsidRPr="00526168">
        <w:rPr>
          <w:rFonts w:ascii="Arial Narrow" w:eastAsia="Arial," w:hAnsi="Arial Narrow" w:cs="Arial"/>
        </w:rPr>
        <w:t xml:space="preserve"> </w:t>
      </w:r>
      <w:r w:rsidRPr="00526168">
        <w:rPr>
          <w:rFonts w:ascii="Arial Narrow" w:eastAsia="Arial" w:hAnsi="Arial Narrow" w:cs="Arial"/>
        </w:rPr>
        <w:t>contratos</w:t>
      </w:r>
      <w:r w:rsidRPr="00526168">
        <w:rPr>
          <w:rFonts w:ascii="Arial Narrow" w:eastAsia="Arial," w:hAnsi="Arial Narrow" w:cs="Arial"/>
        </w:rPr>
        <w:t xml:space="preserve"> </w:t>
      </w:r>
      <w:r w:rsidRPr="00526168">
        <w:rPr>
          <w:rFonts w:ascii="Arial Narrow" w:eastAsia="Arial" w:hAnsi="Arial Narrow" w:cs="Arial"/>
        </w:rPr>
        <w:t>en</w:t>
      </w:r>
      <w:r w:rsidRPr="00526168">
        <w:rPr>
          <w:rFonts w:ascii="Arial Narrow" w:eastAsia="Arial," w:hAnsi="Arial Narrow" w:cs="Arial"/>
        </w:rPr>
        <w:t xml:space="preserve"> </w:t>
      </w:r>
      <w:r w:rsidRPr="00526168">
        <w:rPr>
          <w:rFonts w:ascii="Arial Narrow" w:eastAsia="Arial" w:hAnsi="Arial Narrow" w:cs="Arial"/>
        </w:rPr>
        <w:t>ejecución</w:t>
      </w:r>
      <w:r w:rsidRPr="00526168">
        <w:rPr>
          <w:rFonts w:ascii="Arial Narrow" w:eastAsia="Arial," w:hAnsi="Arial Narrow" w:cs="Arial"/>
        </w:rPr>
        <w:t xml:space="preserve"> </w:t>
      </w:r>
      <w:r w:rsidRPr="00526168">
        <w:rPr>
          <w:rFonts w:ascii="Arial Narrow" w:eastAsia="Arial" w:hAnsi="Arial Narrow" w:cs="Arial"/>
        </w:rPr>
        <w:t>los</w:t>
      </w:r>
      <w:r w:rsidRPr="00526168">
        <w:rPr>
          <w:rFonts w:ascii="Arial Narrow" w:eastAsia="Arial," w:hAnsi="Arial Narrow" w:cs="Arial"/>
        </w:rPr>
        <w:t xml:space="preserve"> </w:t>
      </w:r>
      <w:r w:rsidRPr="00526168">
        <w:rPr>
          <w:rFonts w:ascii="Arial Narrow" w:eastAsia="Arial" w:hAnsi="Arial Narrow" w:cs="Arial"/>
        </w:rPr>
        <w:t>que</w:t>
      </w:r>
      <w:r w:rsidRPr="00526168">
        <w:rPr>
          <w:rFonts w:ascii="Arial Narrow" w:eastAsia="Arial," w:hAnsi="Arial Narrow" w:cs="Arial"/>
        </w:rPr>
        <w:t xml:space="preserve"> </w:t>
      </w:r>
      <w:r w:rsidRPr="00526168">
        <w:rPr>
          <w:rFonts w:ascii="Arial Narrow" w:eastAsia="Arial" w:hAnsi="Arial Narrow" w:cs="Arial"/>
        </w:rPr>
        <w:t>se</w:t>
      </w:r>
      <w:r w:rsidRPr="00526168">
        <w:rPr>
          <w:rFonts w:ascii="Arial Narrow" w:eastAsia="Arial," w:hAnsi="Arial Narrow" w:cs="Arial"/>
        </w:rPr>
        <w:t xml:space="preserve"> </w:t>
      </w:r>
      <w:r w:rsidRPr="00526168">
        <w:rPr>
          <w:rFonts w:ascii="Arial Narrow" w:eastAsia="Arial" w:hAnsi="Arial Narrow" w:cs="Arial"/>
        </w:rPr>
        <w:t>encuentren</w:t>
      </w:r>
      <w:r w:rsidRPr="00526168">
        <w:rPr>
          <w:rFonts w:ascii="Arial Narrow" w:eastAsia="Arial," w:hAnsi="Arial Narrow" w:cs="Arial"/>
        </w:rPr>
        <w:t xml:space="preserve"> </w:t>
      </w:r>
      <w:r w:rsidRPr="00526168">
        <w:rPr>
          <w:rFonts w:ascii="Arial Narrow" w:eastAsia="Arial" w:hAnsi="Arial Narrow" w:cs="Arial"/>
        </w:rPr>
        <w:t>en</w:t>
      </w:r>
      <w:r w:rsidRPr="00526168">
        <w:rPr>
          <w:rFonts w:ascii="Arial Narrow" w:eastAsia="Arial," w:hAnsi="Arial Narrow" w:cs="Arial"/>
        </w:rPr>
        <w:t xml:space="preserve"> </w:t>
      </w:r>
      <w:r w:rsidRPr="00526168">
        <w:rPr>
          <w:rFonts w:ascii="Arial Narrow" w:eastAsia="Arial" w:hAnsi="Arial Narrow" w:cs="Arial"/>
        </w:rPr>
        <w:t>liquidación.</w:t>
      </w:r>
    </w:p>
    <w:p w14:paraId="56F1C683" w14:textId="77777777" w:rsidR="00831454" w:rsidRPr="00526168" w:rsidRDefault="00831454">
      <w:pPr>
        <w:pStyle w:val="Prrafodelista"/>
        <w:widowControl/>
        <w:numPr>
          <w:ilvl w:val="0"/>
          <w:numId w:val="32"/>
        </w:numPr>
        <w:autoSpaceDE/>
        <w:autoSpaceDN/>
        <w:spacing w:after="200" w:line="276" w:lineRule="auto"/>
        <w:ind w:left="0" w:hanging="2"/>
        <w:contextualSpacing/>
        <w:jc w:val="both"/>
        <w:rPr>
          <w:rFonts w:ascii="Arial Narrow" w:eastAsia="Arial," w:hAnsi="Arial Narrow" w:cs="Arial"/>
        </w:rPr>
      </w:pPr>
      <w:r w:rsidRPr="00526168">
        <w:rPr>
          <w:rFonts w:ascii="Arial Narrow" w:eastAsia="Arial" w:hAnsi="Arial Narrow" w:cs="Arial"/>
        </w:rPr>
        <w:t>Se</w:t>
      </w:r>
      <w:r w:rsidRPr="00526168">
        <w:rPr>
          <w:rFonts w:ascii="Arial Narrow" w:eastAsia="Arial," w:hAnsi="Arial Narrow" w:cs="Arial"/>
        </w:rPr>
        <w:t xml:space="preserve"> </w:t>
      </w:r>
      <w:r w:rsidRPr="00526168">
        <w:rPr>
          <w:rFonts w:ascii="Arial Narrow" w:eastAsia="Arial" w:hAnsi="Arial Narrow" w:cs="Arial"/>
        </w:rPr>
        <w:t>tendrán</w:t>
      </w:r>
      <w:r w:rsidRPr="00526168">
        <w:rPr>
          <w:rFonts w:ascii="Arial Narrow" w:eastAsia="Arial," w:hAnsi="Arial Narrow" w:cs="Arial"/>
        </w:rPr>
        <w:t xml:space="preserve"> </w:t>
      </w:r>
      <w:r w:rsidRPr="00526168">
        <w:rPr>
          <w:rFonts w:ascii="Arial Narrow" w:eastAsia="Arial" w:hAnsi="Arial Narrow" w:cs="Arial"/>
        </w:rPr>
        <w:t>en</w:t>
      </w:r>
      <w:r w:rsidRPr="00526168">
        <w:rPr>
          <w:rFonts w:ascii="Arial Narrow" w:eastAsia="Arial," w:hAnsi="Arial Narrow" w:cs="Arial"/>
        </w:rPr>
        <w:t xml:space="preserve"> </w:t>
      </w:r>
      <w:r w:rsidRPr="00526168">
        <w:rPr>
          <w:rFonts w:ascii="Arial Narrow" w:eastAsia="Arial" w:hAnsi="Arial Narrow" w:cs="Arial"/>
        </w:rPr>
        <w:t>cuenta</w:t>
      </w:r>
      <w:r w:rsidRPr="00526168">
        <w:rPr>
          <w:rFonts w:ascii="Arial Narrow" w:eastAsia="Arial," w:hAnsi="Arial Narrow" w:cs="Arial"/>
        </w:rPr>
        <w:t xml:space="preserve"> </w:t>
      </w:r>
      <w:r w:rsidRPr="00526168">
        <w:rPr>
          <w:rFonts w:ascii="Arial Narrow" w:eastAsia="Arial" w:hAnsi="Arial Narrow" w:cs="Arial"/>
        </w:rPr>
        <w:t>los</w:t>
      </w:r>
      <w:r w:rsidRPr="00526168">
        <w:rPr>
          <w:rFonts w:ascii="Arial Narrow" w:eastAsia="Arial," w:hAnsi="Arial Narrow" w:cs="Arial"/>
        </w:rPr>
        <w:t xml:space="preserve"> </w:t>
      </w:r>
      <w:r w:rsidRPr="00526168">
        <w:rPr>
          <w:rFonts w:ascii="Arial Narrow" w:eastAsia="Arial" w:hAnsi="Arial Narrow" w:cs="Arial"/>
        </w:rPr>
        <w:t>contratos</w:t>
      </w:r>
      <w:r w:rsidRPr="00526168">
        <w:rPr>
          <w:rFonts w:ascii="Arial Narrow" w:eastAsia="Arial," w:hAnsi="Arial Narrow" w:cs="Arial"/>
        </w:rPr>
        <w:t xml:space="preserve"> </w:t>
      </w:r>
      <w:r w:rsidRPr="00526168">
        <w:rPr>
          <w:rFonts w:ascii="Arial Narrow" w:eastAsia="Arial" w:hAnsi="Arial Narrow" w:cs="Arial"/>
        </w:rPr>
        <w:t>de</w:t>
      </w:r>
      <w:r w:rsidRPr="00526168">
        <w:rPr>
          <w:rFonts w:ascii="Arial Narrow" w:eastAsia="Arial," w:hAnsi="Arial Narrow" w:cs="Arial"/>
        </w:rPr>
        <w:t xml:space="preserve"> </w:t>
      </w:r>
      <w:r w:rsidRPr="00526168">
        <w:rPr>
          <w:rFonts w:ascii="Arial Narrow" w:eastAsia="Arial" w:hAnsi="Arial Narrow" w:cs="Arial"/>
        </w:rPr>
        <w:t>obras</w:t>
      </w:r>
      <w:r w:rsidRPr="00526168">
        <w:rPr>
          <w:rFonts w:ascii="Arial Narrow" w:eastAsia="Arial," w:hAnsi="Arial Narrow" w:cs="Arial"/>
        </w:rPr>
        <w:t xml:space="preserve"> </w:t>
      </w:r>
      <w:r w:rsidRPr="00526168">
        <w:rPr>
          <w:rFonts w:ascii="Arial Narrow" w:eastAsia="Arial" w:hAnsi="Arial Narrow" w:cs="Arial"/>
        </w:rPr>
        <w:t>civiles</w:t>
      </w:r>
      <w:r w:rsidRPr="00526168">
        <w:rPr>
          <w:rFonts w:ascii="Arial Narrow" w:eastAsia="Arial," w:hAnsi="Arial Narrow" w:cs="Arial"/>
        </w:rPr>
        <w:t xml:space="preserve"> </w:t>
      </w:r>
      <w:r w:rsidRPr="00526168">
        <w:rPr>
          <w:rFonts w:ascii="Arial Narrow" w:eastAsia="Arial" w:hAnsi="Arial Narrow" w:cs="Arial"/>
        </w:rPr>
        <w:t>en</w:t>
      </w:r>
      <w:r w:rsidRPr="00526168">
        <w:rPr>
          <w:rFonts w:ascii="Arial Narrow" w:eastAsia="Arial," w:hAnsi="Arial Narrow" w:cs="Arial"/>
        </w:rPr>
        <w:t xml:space="preserve"> </w:t>
      </w:r>
      <w:r w:rsidRPr="00526168">
        <w:rPr>
          <w:rFonts w:ascii="Arial Narrow" w:eastAsia="Arial" w:hAnsi="Arial Narrow" w:cs="Arial"/>
        </w:rPr>
        <w:t>ejecución</w:t>
      </w:r>
      <w:r w:rsidRPr="00526168">
        <w:rPr>
          <w:rFonts w:ascii="Arial Narrow" w:eastAsia="Arial," w:hAnsi="Arial Narrow" w:cs="Arial"/>
        </w:rPr>
        <w:t xml:space="preserve"> </w:t>
      </w:r>
      <w:r w:rsidRPr="00526168">
        <w:rPr>
          <w:rFonts w:ascii="Arial Narrow" w:eastAsia="Arial" w:hAnsi="Arial Narrow" w:cs="Arial"/>
        </w:rPr>
        <w:t>suscritos</w:t>
      </w:r>
      <w:r w:rsidRPr="00526168">
        <w:rPr>
          <w:rFonts w:ascii="Arial Narrow" w:eastAsia="Arial," w:hAnsi="Arial Narrow" w:cs="Arial"/>
        </w:rPr>
        <w:t xml:space="preserve"> </w:t>
      </w:r>
      <w:r w:rsidRPr="00526168">
        <w:rPr>
          <w:rFonts w:ascii="Arial Narrow" w:eastAsia="Arial" w:hAnsi="Arial Narrow" w:cs="Arial"/>
        </w:rPr>
        <w:t>por</w:t>
      </w:r>
      <w:r w:rsidRPr="00526168">
        <w:rPr>
          <w:rFonts w:ascii="Arial Narrow" w:eastAsia="Arial," w:hAnsi="Arial Narrow" w:cs="Arial"/>
        </w:rPr>
        <w:t xml:space="preserve"> </w:t>
      </w:r>
      <w:r w:rsidRPr="00526168">
        <w:rPr>
          <w:rFonts w:ascii="Arial Narrow" w:eastAsia="Arial" w:hAnsi="Arial Narrow" w:cs="Arial"/>
        </w:rPr>
        <w:t>el</w:t>
      </w:r>
      <w:r w:rsidRPr="00526168">
        <w:rPr>
          <w:rFonts w:ascii="Arial Narrow" w:eastAsia="Arial," w:hAnsi="Arial Narrow" w:cs="Arial"/>
        </w:rPr>
        <w:t xml:space="preserve"> </w:t>
      </w:r>
      <w:r w:rsidRPr="00526168">
        <w:rPr>
          <w:rFonts w:ascii="Arial Narrow" w:eastAsia="Arial" w:hAnsi="Arial Narrow" w:cs="Arial"/>
        </w:rPr>
        <w:t>proponente</w:t>
      </w:r>
      <w:r w:rsidRPr="00526168">
        <w:rPr>
          <w:rFonts w:ascii="Arial Narrow" w:eastAsia="Arial," w:hAnsi="Arial Narrow" w:cs="Arial"/>
        </w:rPr>
        <w:t xml:space="preserve"> </w:t>
      </w:r>
      <w:r w:rsidRPr="00526168">
        <w:rPr>
          <w:rFonts w:ascii="Arial Narrow" w:eastAsia="Arial" w:hAnsi="Arial Narrow" w:cs="Arial"/>
        </w:rPr>
        <w:t>o</w:t>
      </w:r>
      <w:r w:rsidRPr="00526168">
        <w:rPr>
          <w:rFonts w:ascii="Arial Narrow" w:eastAsia="Arial," w:hAnsi="Arial Narrow" w:cs="Arial"/>
        </w:rPr>
        <w:t xml:space="preserve"> </w:t>
      </w:r>
      <w:r w:rsidRPr="00526168">
        <w:rPr>
          <w:rFonts w:ascii="Arial Narrow" w:eastAsia="Arial" w:hAnsi="Arial Narrow" w:cs="Arial"/>
        </w:rPr>
        <w:t>por</w:t>
      </w:r>
      <w:r w:rsidRPr="00526168">
        <w:rPr>
          <w:rFonts w:ascii="Arial Narrow" w:eastAsia="Arial," w:hAnsi="Arial Narrow" w:cs="Arial"/>
        </w:rPr>
        <w:t xml:space="preserve"> </w:t>
      </w:r>
      <w:r w:rsidRPr="00526168">
        <w:rPr>
          <w:rFonts w:ascii="Arial Narrow" w:eastAsia="Arial" w:hAnsi="Arial Narrow" w:cs="Arial"/>
        </w:rPr>
        <w:t>sociedades,</w:t>
      </w:r>
      <w:r w:rsidRPr="00526168">
        <w:rPr>
          <w:rFonts w:ascii="Arial Narrow" w:eastAsia="Arial," w:hAnsi="Arial Narrow" w:cs="Arial"/>
        </w:rPr>
        <w:t xml:space="preserve"> </w:t>
      </w:r>
      <w:r w:rsidRPr="00526168">
        <w:rPr>
          <w:rFonts w:ascii="Arial Narrow" w:eastAsia="Arial" w:hAnsi="Arial Narrow" w:cs="Arial"/>
        </w:rPr>
        <w:t>consorcios</w:t>
      </w:r>
      <w:r w:rsidRPr="00526168">
        <w:rPr>
          <w:rFonts w:ascii="Arial Narrow" w:eastAsia="Arial," w:hAnsi="Arial Narrow" w:cs="Arial"/>
        </w:rPr>
        <w:t xml:space="preserve"> </w:t>
      </w:r>
      <w:r w:rsidRPr="00526168">
        <w:rPr>
          <w:rFonts w:ascii="Arial Narrow" w:eastAsia="Arial" w:hAnsi="Arial Narrow" w:cs="Arial"/>
        </w:rPr>
        <w:t>o</w:t>
      </w:r>
      <w:r w:rsidRPr="00526168">
        <w:rPr>
          <w:rFonts w:ascii="Arial Narrow" w:eastAsia="Arial," w:hAnsi="Arial Narrow" w:cs="Arial"/>
        </w:rPr>
        <w:t xml:space="preserve"> </w:t>
      </w:r>
      <w:r w:rsidRPr="00526168">
        <w:rPr>
          <w:rFonts w:ascii="Arial Narrow" w:eastAsia="Arial" w:hAnsi="Arial Narrow" w:cs="Arial"/>
        </w:rPr>
        <w:t>uniones temporales</w:t>
      </w:r>
      <w:r w:rsidRPr="00526168">
        <w:rPr>
          <w:rFonts w:ascii="Arial Narrow" w:eastAsia="Arial," w:hAnsi="Arial Narrow" w:cs="Arial"/>
        </w:rPr>
        <w:t xml:space="preserve"> </w:t>
      </w:r>
      <w:r w:rsidRPr="00526168">
        <w:rPr>
          <w:rFonts w:ascii="Arial Narrow" w:eastAsia="Arial" w:hAnsi="Arial Narrow" w:cs="Arial"/>
        </w:rPr>
        <w:t>en</w:t>
      </w:r>
      <w:r w:rsidRPr="00526168">
        <w:rPr>
          <w:rFonts w:ascii="Arial Narrow" w:eastAsia="Arial," w:hAnsi="Arial Narrow" w:cs="Arial"/>
        </w:rPr>
        <w:t xml:space="preserve"> </w:t>
      </w:r>
      <w:r w:rsidRPr="00526168">
        <w:rPr>
          <w:rFonts w:ascii="Arial Narrow" w:eastAsia="Arial" w:hAnsi="Arial Narrow" w:cs="Arial"/>
        </w:rPr>
        <w:t>los</w:t>
      </w:r>
      <w:r w:rsidRPr="00526168">
        <w:rPr>
          <w:rFonts w:ascii="Arial Narrow" w:eastAsia="Arial," w:hAnsi="Arial Narrow" w:cs="Arial"/>
        </w:rPr>
        <w:t xml:space="preserve"> </w:t>
      </w:r>
      <w:r w:rsidRPr="00526168">
        <w:rPr>
          <w:rFonts w:ascii="Arial Narrow" w:eastAsia="Arial" w:hAnsi="Arial Narrow" w:cs="Arial"/>
        </w:rPr>
        <w:t>cuales</w:t>
      </w:r>
      <w:r w:rsidRPr="00526168">
        <w:rPr>
          <w:rFonts w:ascii="Arial Narrow" w:eastAsia="Arial," w:hAnsi="Arial Narrow" w:cs="Arial"/>
        </w:rPr>
        <w:t xml:space="preserve"> </w:t>
      </w:r>
      <w:r w:rsidRPr="00526168">
        <w:rPr>
          <w:rFonts w:ascii="Arial Narrow" w:eastAsia="Arial" w:hAnsi="Arial Narrow" w:cs="Arial"/>
        </w:rPr>
        <w:t>el</w:t>
      </w:r>
      <w:r w:rsidRPr="00526168">
        <w:rPr>
          <w:rFonts w:ascii="Arial Narrow" w:eastAsia="Arial," w:hAnsi="Arial Narrow" w:cs="Arial"/>
        </w:rPr>
        <w:t xml:space="preserve"> </w:t>
      </w:r>
      <w:r w:rsidRPr="00526168">
        <w:rPr>
          <w:rFonts w:ascii="Arial Narrow" w:eastAsia="Arial" w:hAnsi="Arial Narrow" w:cs="Arial"/>
        </w:rPr>
        <w:t>proponente</w:t>
      </w:r>
      <w:r w:rsidRPr="00526168">
        <w:rPr>
          <w:rFonts w:ascii="Arial Narrow" w:eastAsia="Arial," w:hAnsi="Arial Narrow" w:cs="Arial"/>
        </w:rPr>
        <w:t xml:space="preserve"> </w:t>
      </w:r>
      <w:r w:rsidRPr="00526168">
        <w:rPr>
          <w:rFonts w:ascii="Arial Narrow" w:eastAsia="Arial" w:hAnsi="Arial Narrow" w:cs="Arial"/>
        </w:rPr>
        <w:t>tenga</w:t>
      </w:r>
      <w:r w:rsidRPr="00526168">
        <w:rPr>
          <w:rFonts w:ascii="Arial Narrow" w:eastAsia="Arial," w:hAnsi="Arial Narrow" w:cs="Arial"/>
        </w:rPr>
        <w:t xml:space="preserve"> </w:t>
      </w:r>
      <w:r w:rsidRPr="00526168">
        <w:rPr>
          <w:rFonts w:ascii="Arial Narrow" w:eastAsia="Arial" w:hAnsi="Arial Narrow" w:cs="Arial"/>
        </w:rPr>
        <w:t>participación.</w:t>
      </w:r>
      <w:r w:rsidRPr="00526168">
        <w:rPr>
          <w:rFonts w:ascii="Arial Narrow" w:eastAsia="Arial," w:hAnsi="Arial Narrow" w:cs="Arial"/>
        </w:rPr>
        <w:t xml:space="preserve"> </w:t>
      </w:r>
    </w:p>
    <w:p w14:paraId="14598501" w14:textId="77777777" w:rsidR="00831454" w:rsidRPr="00526168" w:rsidRDefault="00831454">
      <w:pPr>
        <w:pStyle w:val="Prrafodelista"/>
        <w:widowControl/>
        <w:numPr>
          <w:ilvl w:val="0"/>
          <w:numId w:val="32"/>
        </w:numPr>
        <w:autoSpaceDE/>
        <w:autoSpaceDN/>
        <w:spacing w:after="200" w:line="276" w:lineRule="auto"/>
        <w:ind w:left="0" w:hanging="2"/>
        <w:contextualSpacing/>
        <w:jc w:val="both"/>
        <w:rPr>
          <w:rFonts w:ascii="Arial Narrow" w:eastAsia="Arial," w:hAnsi="Arial Narrow" w:cs="Arial"/>
        </w:rPr>
      </w:pPr>
      <w:r w:rsidRPr="00526168">
        <w:rPr>
          <w:rFonts w:ascii="Arial Narrow" w:eastAsia="Arial" w:hAnsi="Arial Narrow" w:cs="Arial"/>
        </w:rPr>
        <w:t>Si</w:t>
      </w:r>
      <w:r w:rsidRPr="00526168">
        <w:rPr>
          <w:rFonts w:ascii="Arial Narrow" w:eastAsia="Arial," w:hAnsi="Arial Narrow" w:cs="Arial"/>
        </w:rPr>
        <w:t xml:space="preserve"> </w:t>
      </w:r>
      <w:r w:rsidRPr="00526168">
        <w:rPr>
          <w:rFonts w:ascii="Arial Narrow" w:eastAsia="Arial" w:hAnsi="Arial Narrow" w:cs="Arial"/>
        </w:rPr>
        <w:t>un</w:t>
      </w:r>
      <w:r w:rsidRPr="00526168">
        <w:rPr>
          <w:rFonts w:ascii="Arial Narrow" w:eastAsia="Arial," w:hAnsi="Arial Narrow" w:cs="Arial"/>
        </w:rPr>
        <w:t xml:space="preserve"> </w:t>
      </w:r>
      <w:r w:rsidRPr="00526168">
        <w:rPr>
          <w:rFonts w:ascii="Arial Narrow" w:eastAsia="Arial" w:hAnsi="Arial Narrow" w:cs="Arial"/>
        </w:rPr>
        <w:t>contrato</w:t>
      </w:r>
      <w:r w:rsidRPr="00526168">
        <w:rPr>
          <w:rFonts w:ascii="Arial Narrow" w:eastAsia="Arial," w:hAnsi="Arial Narrow" w:cs="Arial"/>
        </w:rPr>
        <w:t xml:space="preserve"> </w:t>
      </w:r>
      <w:r w:rsidRPr="00526168">
        <w:rPr>
          <w:rFonts w:ascii="Arial Narrow" w:eastAsia="Arial" w:hAnsi="Arial Narrow" w:cs="Arial"/>
        </w:rPr>
        <w:t>se</w:t>
      </w:r>
      <w:r w:rsidRPr="00526168">
        <w:rPr>
          <w:rFonts w:ascii="Arial Narrow" w:eastAsia="Arial," w:hAnsi="Arial Narrow" w:cs="Arial"/>
        </w:rPr>
        <w:t xml:space="preserve"> </w:t>
      </w:r>
      <w:r w:rsidRPr="00526168">
        <w:rPr>
          <w:rFonts w:ascii="Arial Narrow" w:eastAsia="Arial" w:hAnsi="Arial Narrow" w:cs="Arial"/>
        </w:rPr>
        <w:t>encuentra</w:t>
      </w:r>
      <w:r w:rsidRPr="00526168">
        <w:rPr>
          <w:rFonts w:ascii="Arial Narrow" w:eastAsia="Arial," w:hAnsi="Arial Narrow" w:cs="Arial"/>
        </w:rPr>
        <w:t xml:space="preserve"> </w:t>
      </w:r>
      <w:r w:rsidRPr="00526168">
        <w:rPr>
          <w:rFonts w:ascii="Arial Narrow" w:eastAsia="Arial" w:hAnsi="Arial Narrow" w:cs="Arial"/>
        </w:rPr>
        <w:t>suspendido,</w:t>
      </w:r>
      <w:r w:rsidRPr="00526168">
        <w:rPr>
          <w:rFonts w:ascii="Arial Narrow" w:eastAsia="Arial," w:hAnsi="Arial Narrow" w:cs="Arial"/>
        </w:rPr>
        <w:t xml:space="preserve"> </w:t>
      </w:r>
      <w:r w:rsidRPr="00526168">
        <w:rPr>
          <w:rFonts w:ascii="Arial Narrow" w:eastAsia="Arial" w:hAnsi="Arial Narrow" w:cs="Arial"/>
        </w:rPr>
        <w:t>el</w:t>
      </w:r>
      <w:r w:rsidRPr="00526168">
        <w:rPr>
          <w:rFonts w:ascii="Arial Narrow" w:eastAsia="Arial," w:hAnsi="Arial Narrow" w:cs="Arial"/>
        </w:rPr>
        <w:t xml:space="preserve"> </w:t>
      </w:r>
      <w:r w:rsidRPr="00526168">
        <w:rPr>
          <w:rFonts w:ascii="Arial Narrow" w:eastAsia="Arial" w:hAnsi="Arial Narrow" w:cs="Arial"/>
        </w:rPr>
        <w:t>cálculo</w:t>
      </w:r>
      <w:r w:rsidRPr="00526168">
        <w:rPr>
          <w:rFonts w:ascii="Arial Narrow" w:eastAsia="Arial," w:hAnsi="Arial Narrow" w:cs="Arial"/>
        </w:rPr>
        <w:t xml:space="preserve"> </w:t>
      </w:r>
      <w:r w:rsidRPr="00526168">
        <w:rPr>
          <w:rFonts w:ascii="Arial Narrow" w:eastAsia="Arial" w:hAnsi="Arial Narrow" w:cs="Arial"/>
        </w:rPr>
        <w:t>del</w:t>
      </w:r>
      <w:r w:rsidRPr="00526168">
        <w:rPr>
          <w:rFonts w:ascii="Arial Narrow" w:eastAsia="Arial," w:hAnsi="Arial Narrow" w:cs="Arial"/>
        </w:rPr>
        <w:t xml:space="preserve"> </w:t>
      </w:r>
      <w:r w:rsidRPr="00526168">
        <w:rPr>
          <w:rFonts w:ascii="Arial Narrow" w:eastAsia="Arial" w:hAnsi="Arial Narrow" w:cs="Arial"/>
        </w:rPr>
        <w:t>(</w:t>
      </w:r>
      <w:proofErr w:type="spellStart"/>
      <w:r w:rsidRPr="00526168">
        <w:rPr>
          <w:rFonts w:ascii="Arial Narrow" w:eastAsia="Arial" w:hAnsi="Arial Narrow" w:cs="Arial"/>
        </w:rPr>
        <w:t>SCE</w:t>
      </w:r>
      <w:proofErr w:type="spellEnd"/>
      <w:r w:rsidRPr="00526168">
        <w:rPr>
          <w:rFonts w:ascii="Arial Narrow" w:eastAsia="Arial" w:hAnsi="Arial Narrow" w:cs="Arial"/>
        </w:rPr>
        <w:t>)</w:t>
      </w:r>
      <w:r w:rsidRPr="00526168">
        <w:rPr>
          <w:rFonts w:ascii="Arial Narrow" w:eastAsia="Arial," w:hAnsi="Arial Narrow" w:cs="Arial"/>
        </w:rPr>
        <w:t xml:space="preserve"> </w:t>
      </w:r>
      <w:r w:rsidRPr="00526168">
        <w:rPr>
          <w:rFonts w:ascii="Arial Narrow" w:eastAsia="Arial" w:hAnsi="Arial Narrow" w:cs="Arial"/>
        </w:rPr>
        <w:t>de</w:t>
      </w:r>
      <w:r w:rsidRPr="00526168">
        <w:rPr>
          <w:rFonts w:ascii="Arial Narrow" w:eastAsia="Arial," w:hAnsi="Arial Narrow" w:cs="Arial"/>
        </w:rPr>
        <w:t xml:space="preserve"> </w:t>
      </w:r>
      <w:r w:rsidRPr="00526168">
        <w:rPr>
          <w:rFonts w:ascii="Arial Narrow" w:eastAsia="Arial" w:hAnsi="Arial Narrow" w:cs="Arial"/>
        </w:rPr>
        <w:t>dicho</w:t>
      </w:r>
      <w:r w:rsidRPr="00526168">
        <w:rPr>
          <w:rFonts w:ascii="Arial Narrow" w:eastAsia="Arial," w:hAnsi="Arial Narrow" w:cs="Arial"/>
        </w:rPr>
        <w:t xml:space="preserve"> </w:t>
      </w:r>
      <w:r w:rsidRPr="00526168">
        <w:rPr>
          <w:rFonts w:ascii="Arial Narrow" w:eastAsia="Arial" w:hAnsi="Arial Narrow" w:cs="Arial"/>
        </w:rPr>
        <w:t>contrato</w:t>
      </w:r>
      <w:r w:rsidRPr="00526168">
        <w:rPr>
          <w:rFonts w:ascii="Arial Narrow" w:eastAsia="Arial," w:hAnsi="Arial Narrow" w:cs="Arial"/>
        </w:rPr>
        <w:t xml:space="preserve"> </w:t>
      </w:r>
      <w:r w:rsidRPr="00526168">
        <w:rPr>
          <w:rFonts w:ascii="Arial Narrow" w:eastAsia="Arial" w:hAnsi="Arial Narrow" w:cs="Arial"/>
        </w:rPr>
        <w:t>debe</w:t>
      </w:r>
      <w:r w:rsidRPr="00526168">
        <w:rPr>
          <w:rFonts w:ascii="Arial Narrow" w:eastAsia="Arial," w:hAnsi="Arial Narrow" w:cs="Arial"/>
        </w:rPr>
        <w:t xml:space="preserve"> </w:t>
      </w:r>
      <w:r w:rsidRPr="00526168">
        <w:rPr>
          <w:rFonts w:ascii="Arial Narrow" w:eastAsia="Arial" w:hAnsi="Arial Narrow" w:cs="Arial"/>
        </w:rPr>
        <w:t>efectuarse</w:t>
      </w:r>
      <w:r w:rsidRPr="00526168">
        <w:rPr>
          <w:rFonts w:ascii="Arial Narrow" w:eastAsia="Arial," w:hAnsi="Arial Narrow" w:cs="Arial"/>
        </w:rPr>
        <w:t xml:space="preserve"> </w:t>
      </w:r>
      <w:r w:rsidRPr="00526168">
        <w:rPr>
          <w:rFonts w:ascii="Arial Narrow" w:eastAsia="Arial" w:hAnsi="Arial Narrow" w:cs="Arial"/>
        </w:rPr>
        <w:t>asumiendo</w:t>
      </w:r>
      <w:r w:rsidRPr="00526168">
        <w:rPr>
          <w:rFonts w:ascii="Arial Narrow" w:eastAsia="Arial," w:hAnsi="Arial Narrow" w:cs="Arial"/>
        </w:rPr>
        <w:t xml:space="preserve"> </w:t>
      </w:r>
      <w:r w:rsidRPr="00526168">
        <w:rPr>
          <w:rFonts w:ascii="Arial Narrow" w:eastAsia="Arial" w:hAnsi="Arial Narrow" w:cs="Arial"/>
        </w:rPr>
        <w:t>que</w:t>
      </w:r>
      <w:r w:rsidRPr="00526168">
        <w:rPr>
          <w:rFonts w:ascii="Arial Narrow" w:eastAsia="Arial," w:hAnsi="Arial Narrow" w:cs="Arial"/>
        </w:rPr>
        <w:t xml:space="preserve"> </w:t>
      </w:r>
      <w:r w:rsidRPr="00526168">
        <w:rPr>
          <w:rFonts w:ascii="Arial Narrow" w:eastAsia="Arial" w:hAnsi="Arial Narrow" w:cs="Arial"/>
        </w:rPr>
        <w:t>lo</w:t>
      </w:r>
      <w:r w:rsidRPr="00526168">
        <w:rPr>
          <w:rFonts w:ascii="Arial Narrow" w:eastAsia="Arial," w:hAnsi="Arial Narrow" w:cs="Arial"/>
        </w:rPr>
        <w:t xml:space="preserve"> </w:t>
      </w:r>
      <w:r w:rsidRPr="00526168">
        <w:rPr>
          <w:rFonts w:ascii="Arial Narrow" w:eastAsia="Arial" w:hAnsi="Arial Narrow" w:cs="Arial"/>
        </w:rPr>
        <w:t>que</w:t>
      </w:r>
      <w:r w:rsidRPr="00526168">
        <w:rPr>
          <w:rFonts w:ascii="Arial Narrow" w:eastAsia="Arial," w:hAnsi="Arial Narrow" w:cs="Arial"/>
        </w:rPr>
        <w:t xml:space="preserve"> </w:t>
      </w:r>
      <w:r w:rsidRPr="00526168">
        <w:rPr>
          <w:rFonts w:ascii="Arial Narrow" w:eastAsia="Arial" w:hAnsi="Arial Narrow" w:cs="Arial"/>
        </w:rPr>
        <w:t>falta</w:t>
      </w:r>
      <w:r w:rsidRPr="00526168">
        <w:rPr>
          <w:rFonts w:ascii="Arial Narrow" w:eastAsia="Arial," w:hAnsi="Arial Narrow" w:cs="Arial"/>
        </w:rPr>
        <w:t xml:space="preserve"> </w:t>
      </w:r>
      <w:r w:rsidRPr="00526168">
        <w:rPr>
          <w:rFonts w:ascii="Arial Narrow" w:eastAsia="Arial" w:hAnsi="Arial Narrow" w:cs="Arial"/>
        </w:rPr>
        <w:t>por</w:t>
      </w:r>
      <w:r w:rsidRPr="00526168">
        <w:rPr>
          <w:rFonts w:ascii="Arial Narrow" w:eastAsia="Arial," w:hAnsi="Arial Narrow" w:cs="Arial"/>
        </w:rPr>
        <w:t xml:space="preserve"> </w:t>
      </w:r>
      <w:r w:rsidRPr="00526168">
        <w:rPr>
          <w:rFonts w:ascii="Arial Narrow" w:eastAsia="Arial" w:hAnsi="Arial Narrow" w:cs="Arial"/>
        </w:rPr>
        <w:t>ejecutar</w:t>
      </w:r>
      <w:r w:rsidRPr="00526168">
        <w:rPr>
          <w:rFonts w:ascii="Arial Narrow" w:eastAsia="Arial," w:hAnsi="Arial Narrow" w:cs="Arial"/>
        </w:rPr>
        <w:t xml:space="preserve"> </w:t>
      </w:r>
      <w:r w:rsidRPr="00526168">
        <w:rPr>
          <w:rFonts w:ascii="Arial Narrow" w:eastAsia="Arial" w:hAnsi="Arial Narrow" w:cs="Arial"/>
        </w:rPr>
        <w:t>iniciara</w:t>
      </w:r>
      <w:r w:rsidRPr="00526168">
        <w:rPr>
          <w:rFonts w:ascii="Arial Narrow" w:eastAsia="Arial," w:hAnsi="Arial Narrow" w:cs="Arial"/>
        </w:rPr>
        <w:t xml:space="preserve"> </w:t>
      </w:r>
      <w:r w:rsidRPr="00526168">
        <w:rPr>
          <w:rFonts w:ascii="Arial Narrow" w:eastAsia="Arial" w:hAnsi="Arial Narrow" w:cs="Arial"/>
        </w:rPr>
        <w:t>en</w:t>
      </w:r>
      <w:r w:rsidRPr="00526168">
        <w:rPr>
          <w:rFonts w:ascii="Arial Narrow" w:eastAsia="Arial," w:hAnsi="Arial Narrow" w:cs="Arial"/>
        </w:rPr>
        <w:t xml:space="preserve"> </w:t>
      </w:r>
      <w:r w:rsidRPr="00526168">
        <w:rPr>
          <w:rFonts w:ascii="Arial Narrow" w:eastAsia="Arial" w:hAnsi="Arial Narrow" w:cs="Arial"/>
        </w:rPr>
        <w:t>la</w:t>
      </w:r>
      <w:r w:rsidRPr="00526168">
        <w:rPr>
          <w:rFonts w:ascii="Arial Narrow" w:eastAsia="Arial," w:hAnsi="Arial Narrow" w:cs="Arial"/>
        </w:rPr>
        <w:t xml:space="preserve"> </w:t>
      </w:r>
      <w:r w:rsidRPr="00526168">
        <w:rPr>
          <w:rFonts w:ascii="Arial Narrow" w:eastAsia="Arial" w:hAnsi="Arial Narrow" w:cs="Arial"/>
        </w:rPr>
        <w:t>fecha de</w:t>
      </w:r>
      <w:r w:rsidRPr="00526168">
        <w:rPr>
          <w:rFonts w:ascii="Arial Narrow" w:eastAsia="Arial," w:hAnsi="Arial Narrow" w:cs="Arial"/>
        </w:rPr>
        <w:t xml:space="preserve"> </w:t>
      </w:r>
      <w:r w:rsidRPr="00526168">
        <w:rPr>
          <w:rFonts w:ascii="Arial Narrow" w:eastAsia="Arial" w:hAnsi="Arial Narrow" w:cs="Arial"/>
        </w:rPr>
        <w:t>presentación</w:t>
      </w:r>
      <w:r w:rsidRPr="00526168">
        <w:rPr>
          <w:rFonts w:ascii="Arial Narrow" w:eastAsia="Arial," w:hAnsi="Arial Narrow" w:cs="Arial"/>
        </w:rPr>
        <w:t xml:space="preserve"> </w:t>
      </w:r>
      <w:r w:rsidRPr="00526168">
        <w:rPr>
          <w:rFonts w:ascii="Arial Narrow" w:eastAsia="Arial" w:hAnsi="Arial Narrow" w:cs="Arial"/>
        </w:rPr>
        <w:t>de</w:t>
      </w:r>
      <w:r w:rsidRPr="00526168">
        <w:rPr>
          <w:rFonts w:ascii="Arial Narrow" w:eastAsia="Arial," w:hAnsi="Arial Narrow" w:cs="Arial"/>
        </w:rPr>
        <w:t xml:space="preserve"> </w:t>
      </w:r>
      <w:r w:rsidRPr="00526168">
        <w:rPr>
          <w:rFonts w:ascii="Arial Narrow" w:eastAsia="Arial" w:hAnsi="Arial Narrow" w:cs="Arial"/>
        </w:rPr>
        <w:t>la</w:t>
      </w:r>
      <w:r w:rsidRPr="00526168">
        <w:rPr>
          <w:rFonts w:ascii="Arial Narrow" w:eastAsia="Arial," w:hAnsi="Arial Narrow" w:cs="Arial"/>
        </w:rPr>
        <w:t xml:space="preserve"> </w:t>
      </w:r>
      <w:r w:rsidRPr="00526168">
        <w:rPr>
          <w:rFonts w:ascii="Arial Narrow" w:eastAsia="Arial" w:hAnsi="Arial Narrow" w:cs="Arial"/>
        </w:rPr>
        <w:t>oferta</w:t>
      </w:r>
      <w:r w:rsidRPr="00526168">
        <w:rPr>
          <w:rFonts w:ascii="Arial Narrow" w:eastAsia="Arial," w:hAnsi="Arial Narrow" w:cs="Arial"/>
        </w:rPr>
        <w:t xml:space="preserve"> </w:t>
      </w:r>
      <w:r w:rsidRPr="00526168">
        <w:rPr>
          <w:rFonts w:ascii="Arial Narrow" w:eastAsia="Arial" w:hAnsi="Arial Narrow" w:cs="Arial"/>
        </w:rPr>
        <w:t>del</w:t>
      </w:r>
      <w:r w:rsidRPr="00526168">
        <w:rPr>
          <w:rFonts w:ascii="Arial Narrow" w:eastAsia="Arial," w:hAnsi="Arial Narrow" w:cs="Arial"/>
        </w:rPr>
        <w:t xml:space="preserve"> </w:t>
      </w:r>
      <w:r w:rsidRPr="00526168">
        <w:rPr>
          <w:rFonts w:ascii="Arial Narrow" w:eastAsia="Arial" w:hAnsi="Arial Narrow" w:cs="Arial"/>
        </w:rPr>
        <w:t>Proceso de Contratación.</w:t>
      </w:r>
      <w:r w:rsidRPr="00526168">
        <w:rPr>
          <w:rFonts w:ascii="Arial Narrow" w:eastAsia="Arial," w:hAnsi="Arial Narrow" w:cs="Arial"/>
        </w:rPr>
        <w:t xml:space="preserve"> </w:t>
      </w:r>
      <w:r w:rsidRPr="00526168">
        <w:rPr>
          <w:rFonts w:ascii="Arial Narrow" w:eastAsia="Arial" w:hAnsi="Arial Narrow" w:cs="Arial"/>
        </w:rPr>
        <w:t>Si</w:t>
      </w:r>
      <w:r w:rsidRPr="00526168">
        <w:rPr>
          <w:rFonts w:ascii="Arial Narrow" w:eastAsia="Arial," w:hAnsi="Arial Narrow" w:cs="Arial"/>
        </w:rPr>
        <w:t xml:space="preserve"> </w:t>
      </w:r>
      <w:r w:rsidRPr="00526168">
        <w:rPr>
          <w:rFonts w:ascii="Arial Narrow" w:eastAsia="Arial" w:hAnsi="Arial Narrow" w:cs="Arial"/>
        </w:rPr>
        <w:t>el</w:t>
      </w:r>
      <w:r w:rsidRPr="00526168">
        <w:rPr>
          <w:rFonts w:ascii="Arial Narrow" w:eastAsia="Arial," w:hAnsi="Arial Narrow" w:cs="Arial"/>
        </w:rPr>
        <w:t xml:space="preserve"> </w:t>
      </w:r>
      <w:r w:rsidRPr="00526168">
        <w:rPr>
          <w:rFonts w:ascii="Arial Narrow" w:eastAsia="Arial" w:hAnsi="Arial Narrow" w:cs="Arial"/>
        </w:rPr>
        <w:t>contrato</w:t>
      </w:r>
      <w:r w:rsidRPr="00526168">
        <w:rPr>
          <w:rFonts w:ascii="Arial Narrow" w:eastAsia="Arial," w:hAnsi="Arial Narrow" w:cs="Arial"/>
        </w:rPr>
        <w:t xml:space="preserve"> </w:t>
      </w:r>
      <w:r w:rsidRPr="00526168">
        <w:rPr>
          <w:rFonts w:ascii="Arial Narrow" w:eastAsia="Arial" w:hAnsi="Arial Narrow" w:cs="Arial"/>
        </w:rPr>
        <w:t>está</w:t>
      </w:r>
      <w:r w:rsidRPr="00526168">
        <w:rPr>
          <w:rFonts w:ascii="Arial Narrow" w:eastAsia="Arial," w:hAnsi="Arial Narrow" w:cs="Arial"/>
        </w:rPr>
        <w:t xml:space="preserve"> </w:t>
      </w:r>
      <w:r w:rsidRPr="00526168">
        <w:rPr>
          <w:rFonts w:ascii="Arial Narrow" w:eastAsia="Arial" w:hAnsi="Arial Narrow" w:cs="Arial"/>
        </w:rPr>
        <w:t>suspendido</w:t>
      </w:r>
      <w:r w:rsidRPr="00526168">
        <w:rPr>
          <w:rFonts w:ascii="Arial Narrow" w:eastAsia="Arial," w:hAnsi="Arial Narrow" w:cs="Arial"/>
        </w:rPr>
        <w:t xml:space="preserve"> </w:t>
      </w:r>
      <w:r w:rsidRPr="00526168">
        <w:rPr>
          <w:rFonts w:ascii="Arial Narrow" w:eastAsia="Arial" w:hAnsi="Arial Narrow" w:cs="Arial"/>
        </w:rPr>
        <w:t>el</w:t>
      </w:r>
      <w:r w:rsidRPr="00526168">
        <w:rPr>
          <w:rFonts w:ascii="Arial Narrow" w:eastAsia="Arial," w:hAnsi="Arial Narrow" w:cs="Arial"/>
        </w:rPr>
        <w:t xml:space="preserve"> </w:t>
      </w:r>
      <w:r w:rsidRPr="00526168">
        <w:rPr>
          <w:rFonts w:ascii="Arial Narrow" w:eastAsia="Arial" w:hAnsi="Arial Narrow" w:cs="Arial"/>
        </w:rPr>
        <w:t>Proponente</w:t>
      </w:r>
      <w:r w:rsidRPr="00526168">
        <w:rPr>
          <w:rFonts w:ascii="Arial Narrow" w:eastAsia="Arial," w:hAnsi="Arial Narrow" w:cs="Arial"/>
        </w:rPr>
        <w:t xml:space="preserve"> </w:t>
      </w:r>
      <w:r w:rsidRPr="00526168">
        <w:rPr>
          <w:rFonts w:ascii="Arial Narrow" w:eastAsia="Arial" w:hAnsi="Arial Narrow" w:cs="Arial"/>
        </w:rPr>
        <w:t>debe</w:t>
      </w:r>
      <w:r w:rsidRPr="00526168">
        <w:rPr>
          <w:rFonts w:ascii="Arial Narrow" w:eastAsia="Arial," w:hAnsi="Arial Narrow" w:cs="Arial"/>
        </w:rPr>
        <w:t xml:space="preserve"> </w:t>
      </w:r>
      <w:r w:rsidRPr="00526168">
        <w:rPr>
          <w:rFonts w:ascii="Arial Narrow" w:eastAsia="Arial" w:hAnsi="Arial Narrow" w:cs="Arial"/>
        </w:rPr>
        <w:t>informar</w:t>
      </w:r>
      <w:r w:rsidRPr="00526168">
        <w:rPr>
          <w:rFonts w:ascii="Arial Narrow" w:eastAsia="Arial," w:hAnsi="Arial Narrow" w:cs="Arial"/>
        </w:rPr>
        <w:t xml:space="preserve"> </w:t>
      </w:r>
      <w:r w:rsidRPr="00526168">
        <w:rPr>
          <w:rFonts w:ascii="Arial Narrow" w:eastAsia="Arial" w:hAnsi="Arial Narrow" w:cs="Arial"/>
        </w:rPr>
        <w:t>el</w:t>
      </w:r>
      <w:r w:rsidRPr="00526168">
        <w:rPr>
          <w:rFonts w:ascii="Arial Narrow" w:eastAsia="Arial," w:hAnsi="Arial Narrow" w:cs="Arial"/>
        </w:rPr>
        <w:t xml:space="preserve"> </w:t>
      </w:r>
      <w:r w:rsidRPr="00526168">
        <w:rPr>
          <w:rFonts w:ascii="Arial Narrow" w:eastAsia="Arial" w:hAnsi="Arial Narrow" w:cs="Arial"/>
        </w:rPr>
        <w:t>saldo</w:t>
      </w:r>
      <w:r w:rsidRPr="00526168">
        <w:rPr>
          <w:rFonts w:ascii="Arial Narrow" w:eastAsia="Arial," w:hAnsi="Arial Narrow" w:cs="Arial"/>
        </w:rPr>
        <w:t xml:space="preserve"> </w:t>
      </w:r>
      <w:r w:rsidRPr="00526168">
        <w:rPr>
          <w:rFonts w:ascii="Arial Narrow" w:eastAsia="Arial" w:hAnsi="Arial Narrow" w:cs="Arial"/>
        </w:rPr>
        <w:t>pendiente</w:t>
      </w:r>
      <w:r w:rsidRPr="00526168">
        <w:rPr>
          <w:rFonts w:ascii="Arial Narrow" w:eastAsia="Arial," w:hAnsi="Arial Narrow" w:cs="Arial"/>
        </w:rPr>
        <w:t xml:space="preserve"> </w:t>
      </w:r>
      <w:r w:rsidRPr="00526168">
        <w:rPr>
          <w:rFonts w:ascii="Arial Narrow" w:eastAsia="Arial" w:hAnsi="Arial Narrow" w:cs="Arial"/>
        </w:rPr>
        <w:t>por</w:t>
      </w:r>
      <w:r w:rsidRPr="00526168">
        <w:rPr>
          <w:rFonts w:ascii="Arial Narrow" w:eastAsia="Arial," w:hAnsi="Arial Narrow" w:cs="Arial"/>
        </w:rPr>
        <w:t xml:space="preserve"> </w:t>
      </w:r>
      <w:r w:rsidRPr="00526168">
        <w:rPr>
          <w:rFonts w:ascii="Arial Narrow" w:eastAsia="Arial" w:hAnsi="Arial Narrow" w:cs="Arial"/>
        </w:rPr>
        <w:t>ejecutar.</w:t>
      </w:r>
    </w:p>
    <w:p w14:paraId="4950430A" w14:textId="77777777" w:rsidR="00831454" w:rsidRPr="00526168" w:rsidRDefault="00831454">
      <w:pPr>
        <w:pStyle w:val="Prrafodelista"/>
        <w:widowControl/>
        <w:numPr>
          <w:ilvl w:val="0"/>
          <w:numId w:val="32"/>
        </w:numPr>
        <w:autoSpaceDE/>
        <w:autoSpaceDN/>
        <w:spacing w:before="240" w:line="276" w:lineRule="auto"/>
        <w:ind w:left="0" w:hanging="2"/>
        <w:contextualSpacing/>
        <w:jc w:val="both"/>
        <w:rPr>
          <w:rFonts w:ascii="Arial Narrow" w:eastAsia="Arial" w:hAnsi="Arial Narrow" w:cs="Arial"/>
        </w:rPr>
      </w:pPr>
      <w:r w:rsidRPr="00526168">
        <w:rPr>
          <w:rFonts w:ascii="Arial Narrow" w:eastAsia="Arial" w:hAnsi="Arial Narrow" w:cs="Arial"/>
        </w:rPr>
        <w:t>El</w:t>
      </w:r>
      <w:r w:rsidRPr="00526168">
        <w:rPr>
          <w:rFonts w:ascii="Arial Narrow" w:eastAsia="Arial," w:hAnsi="Arial Narrow" w:cs="Arial"/>
        </w:rPr>
        <w:t xml:space="preserve"> </w:t>
      </w:r>
      <w:r w:rsidRPr="00526168">
        <w:rPr>
          <w:rFonts w:ascii="Arial Narrow" w:eastAsia="Arial" w:hAnsi="Arial Narrow" w:cs="Arial"/>
        </w:rPr>
        <w:t>cálculo</w:t>
      </w:r>
      <w:r w:rsidRPr="00526168">
        <w:rPr>
          <w:rFonts w:ascii="Arial Narrow" w:eastAsia="Arial," w:hAnsi="Arial Narrow" w:cs="Arial"/>
        </w:rPr>
        <w:t xml:space="preserve"> </w:t>
      </w:r>
      <w:r w:rsidRPr="00526168">
        <w:rPr>
          <w:rFonts w:ascii="Arial Narrow" w:eastAsia="Arial" w:hAnsi="Arial Narrow" w:cs="Arial"/>
        </w:rPr>
        <w:t>del</w:t>
      </w:r>
      <w:r w:rsidRPr="00526168">
        <w:rPr>
          <w:rFonts w:ascii="Arial Narrow" w:eastAsia="Arial," w:hAnsi="Arial Narrow" w:cs="Arial"/>
        </w:rPr>
        <w:t xml:space="preserve"> </w:t>
      </w:r>
      <w:r w:rsidRPr="00526168">
        <w:rPr>
          <w:rFonts w:ascii="Arial Narrow" w:eastAsia="Arial" w:hAnsi="Arial Narrow" w:cs="Arial"/>
        </w:rPr>
        <w:t>factor</w:t>
      </w:r>
      <w:r w:rsidRPr="00526168">
        <w:rPr>
          <w:rFonts w:ascii="Arial Narrow" w:eastAsia="Arial," w:hAnsi="Arial Narrow" w:cs="Arial"/>
        </w:rPr>
        <w:t xml:space="preserve"> </w:t>
      </w:r>
      <w:r w:rsidRPr="00526168">
        <w:rPr>
          <w:rFonts w:ascii="Arial Narrow" w:eastAsia="Arial" w:hAnsi="Arial Narrow" w:cs="Arial"/>
        </w:rPr>
        <w:t>(</w:t>
      </w:r>
      <w:proofErr w:type="spellStart"/>
      <w:r w:rsidRPr="00526168">
        <w:rPr>
          <w:rFonts w:ascii="Arial Narrow" w:eastAsia="Arial" w:hAnsi="Arial Narrow" w:cs="Arial"/>
        </w:rPr>
        <w:t>SCE</w:t>
      </w:r>
      <w:proofErr w:type="spellEnd"/>
      <w:r w:rsidRPr="00526168">
        <w:rPr>
          <w:rFonts w:ascii="Arial Narrow" w:eastAsia="Arial" w:hAnsi="Arial Narrow" w:cs="Arial"/>
        </w:rPr>
        <w:t>)</w:t>
      </w:r>
      <w:r w:rsidRPr="00526168">
        <w:rPr>
          <w:rFonts w:ascii="Arial Narrow" w:eastAsia="Arial," w:hAnsi="Arial Narrow" w:cs="Arial"/>
        </w:rPr>
        <w:t xml:space="preserve"> </w:t>
      </w:r>
      <w:r w:rsidRPr="00526168">
        <w:rPr>
          <w:rFonts w:ascii="Arial Narrow" w:eastAsia="Arial" w:hAnsi="Arial Narrow" w:cs="Arial"/>
        </w:rPr>
        <w:t>debe</w:t>
      </w:r>
      <w:r w:rsidRPr="00526168">
        <w:rPr>
          <w:rFonts w:ascii="Arial Narrow" w:eastAsia="Arial," w:hAnsi="Arial Narrow" w:cs="Arial"/>
        </w:rPr>
        <w:t xml:space="preserve"> </w:t>
      </w:r>
      <w:r w:rsidRPr="00526168">
        <w:rPr>
          <w:rFonts w:ascii="Arial Narrow" w:eastAsia="Arial" w:hAnsi="Arial Narrow" w:cs="Arial"/>
        </w:rPr>
        <w:t>hacerse</w:t>
      </w:r>
      <w:r w:rsidRPr="00526168">
        <w:rPr>
          <w:rFonts w:ascii="Arial Narrow" w:eastAsia="Arial," w:hAnsi="Arial Narrow" w:cs="Arial"/>
        </w:rPr>
        <w:t xml:space="preserve"> </w:t>
      </w:r>
      <w:r w:rsidRPr="00526168">
        <w:rPr>
          <w:rFonts w:ascii="Arial Narrow" w:eastAsia="Arial" w:hAnsi="Arial Narrow" w:cs="Arial"/>
        </w:rPr>
        <w:t>linealmente</w:t>
      </w:r>
      <w:r w:rsidRPr="00526168">
        <w:rPr>
          <w:rFonts w:ascii="Arial Narrow" w:eastAsia="Arial," w:hAnsi="Arial Narrow" w:cs="Arial"/>
        </w:rPr>
        <w:t xml:space="preserve"> </w:t>
      </w:r>
      <w:r w:rsidRPr="00526168">
        <w:rPr>
          <w:rFonts w:ascii="Arial Narrow" w:eastAsia="Arial" w:hAnsi="Arial Narrow" w:cs="Arial"/>
        </w:rPr>
        <w:t>calculando</w:t>
      </w:r>
      <w:r w:rsidRPr="00526168">
        <w:rPr>
          <w:rFonts w:ascii="Arial Narrow" w:eastAsia="Arial," w:hAnsi="Arial Narrow" w:cs="Arial"/>
        </w:rPr>
        <w:t xml:space="preserve"> </w:t>
      </w:r>
      <w:r w:rsidRPr="00526168">
        <w:rPr>
          <w:rFonts w:ascii="Arial Narrow" w:eastAsia="Arial" w:hAnsi="Arial Narrow" w:cs="Arial"/>
        </w:rPr>
        <w:t>una</w:t>
      </w:r>
      <w:r w:rsidRPr="00526168">
        <w:rPr>
          <w:rFonts w:ascii="Arial Narrow" w:eastAsia="Arial," w:hAnsi="Arial Narrow" w:cs="Arial"/>
        </w:rPr>
        <w:t xml:space="preserve"> </w:t>
      </w:r>
      <w:r w:rsidRPr="00526168">
        <w:rPr>
          <w:rFonts w:ascii="Arial Narrow" w:eastAsia="Arial" w:hAnsi="Arial Narrow" w:cs="Arial"/>
        </w:rPr>
        <w:t>ejecución</w:t>
      </w:r>
      <w:r w:rsidRPr="00526168">
        <w:rPr>
          <w:rFonts w:ascii="Arial Narrow" w:eastAsia="Arial," w:hAnsi="Arial Narrow" w:cs="Arial"/>
        </w:rPr>
        <w:t xml:space="preserve"> </w:t>
      </w:r>
      <w:r w:rsidRPr="00526168">
        <w:rPr>
          <w:rFonts w:ascii="Arial Narrow" w:eastAsia="Arial" w:hAnsi="Arial Narrow" w:cs="Arial"/>
        </w:rPr>
        <w:t>diaria</w:t>
      </w:r>
      <w:r w:rsidRPr="00526168">
        <w:rPr>
          <w:rFonts w:ascii="Arial Narrow" w:eastAsia="Arial," w:hAnsi="Arial Narrow" w:cs="Arial"/>
        </w:rPr>
        <w:t xml:space="preserve"> </w:t>
      </w:r>
      <w:r w:rsidRPr="00526168">
        <w:rPr>
          <w:rFonts w:ascii="Arial Narrow" w:eastAsia="Arial" w:hAnsi="Arial Narrow" w:cs="Arial"/>
        </w:rPr>
        <w:t>equivalente</w:t>
      </w:r>
      <w:r w:rsidRPr="00526168">
        <w:rPr>
          <w:rFonts w:ascii="Arial Narrow" w:eastAsia="Arial," w:hAnsi="Arial Narrow" w:cs="Arial"/>
        </w:rPr>
        <w:t xml:space="preserve"> </w:t>
      </w:r>
      <w:r w:rsidRPr="00526168">
        <w:rPr>
          <w:rFonts w:ascii="Arial Narrow" w:eastAsia="Arial" w:hAnsi="Arial Narrow" w:cs="Arial"/>
        </w:rPr>
        <w:t>al</w:t>
      </w:r>
      <w:r w:rsidRPr="00526168">
        <w:rPr>
          <w:rFonts w:ascii="Arial Narrow" w:eastAsia="Arial," w:hAnsi="Arial Narrow" w:cs="Arial"/>
        </w:rPr>
        <w:t xml:space="preserve"> </w:t>
      </w:r>
      <w:r w:rsidRPr="00526168">
        <w:rPr>
          <w:rFonts w:ascii="Arial Narrow" w:eastAsia="Arial" w:hAnsi="Arial Narrow" w:cs="Arial"/>
        </w:rPr>
        <w:t>valor</w:t>
      </w:r>
      <w:r w:rsidRPr="00526168">
        <w:rPr>
          <w:rFonts w:ascii="Arial Narrow" w:eastAsia="Arial," w:hAnsi="Arial Narrow" w:cs="Arial"/>
        </w:rPr>
        <w:t xml:space="preserve"> </w:t>
      </w:r>
      <w:r w:rsidRPr="00526168">
        <w:rPr>
          <w:rFonts w:ascii="Arial Narrow" w:eastAsia="Arial" w:hAnsi="Arial Narrow" w:cs="Arial"/>
        </w:rPr>
        <w:t>del</w:t>
      </w:r>
      <w:r w:rsidRPr="00526168">
        <w:rPr>
          <w:rFonts w:ascii="Arial Narrow" w:eastAsia="Arial," w:hAnsi="Arial Narrow" w:cs="Arial"/>
        </w:rPr>
        <w:t xml:space="preserve"> </w:t>
      </w:r>
      <w:r w:rsidRPr="00526168">
        <w:rPr>
          <w:rFonts w:ascii="Arial Narrow" w:eastAsia="Arial" w:hAnsi="Arial Narrow" w:cs="Arial"/>
        </w:rPr>
        <w:t>contrato</w:t>
      </w:r>
      <w:r w:rsidRPr="00526168">
        <w:rPr>
          <w:rFonts w:ascii="Arial Narrow" w:eastAsia="Arial," w:hAnsi="Arial Narrow" w:cs="Arial"/>
        </w:rPr>
        <w:t xml:space="preserve"> </w:t>
      </w:r>
      <w:r w:rsidRPr="00526168">
        <w:rPr>
          <w:rFonts w:ascii="Arial Narrow" w:eastAsia="Arial" w:hAnsi="Arial Narrow" w:cs="Arial"/>
        </w:rPr>
        <w:t>dividido</w:t>
      </w:r>
      <w:r w:rsidRPr="00526168">
        <w:rPr>
          <w:rFonts w:ascii="Arial Narrow" w:eastAsia="Arial," w:hAnsi="Arial Narrow" w:cs="Arial"/>
        </w:rPr>
        <w:t xml:space="preserve"> </w:t>
      </w:r>
      <w:r w:rsidRPr="00526168">
        <w:rPr>
          <w:rFonts w:ascii="Arial Narrow" w:eastAsia="Arial" w:hAnsi="Arial Narrow" w:cs="Arial"/>
        </w:rPr>
        <w:t>por</w:t>
      </w:r>
      <w:r w:rsidRPr="00526168">
        <w:rPr>
          <w:rFonts w:ascii="Arial Narrow" w:eastAsia="Arial," w:hAnsi="Arial Narrow" w:cs="Arial"/>
        </w:rPr>
        <w:t xml:space="preserve"> </w:t>
      </w:r>
      <w:r w:rsidRPr="00526168">
        <w:rPr>
          <w:rFonts w:ascii="Arial Narrow" w:eastAsia="Arial" w:hAnsi="Arial Narrow" w:cs="Arial"/>
        </w:rPr>
        <w:t>el</w:t>
      </w:r>
      <w:r w:rsidRPr="00526168">
        <w:rPr>
          <w:rFonts w:ascii="Arial Narrow" w:eastAsia="Arial," w:hAnsi="Arial Narrow" w:cs="Arial"/>
        </w:rPr>
        <w:t xml:space="preserve"> </w:t>
      </w:r>
      <w:r w:rsidRPr="00526168">
        <w:rPr>
          <w:rFonts w:ascii="Arial Narrow" w:eastAsia="Arial" w:hAnsi="Arial Narrow" w:cs="Arial"/>
        </w:rPr>
        <w:t>plazo</w:t>
      </w:r>
      <w:r w:rsidRPr="00526168">
        <w:rPr>
          <w:rFonts w:ascii="Arial Narrow" w:eastAsia="Arial," w:hAnsi="Arial Narrow" w:cs="Arial"/>
        </w:rPr>
        <w:t xml:space="preserve"> </w:t>
      </w:r>
      <w:r w:rsidRPr="00526168">
        <w:rPr>
          <w:rFonts w:ascii="Arial Narrow" w:eastAsia="Arial" w:hAnsi="Arial Narrow" w:cs="Arial"/>
        </w:rPr>
        <w:t>del</w:t>
      </w:r>
      <w:r w:rsidRPr="00526168">
        <w:rPr>
          <w:rFonts w:ascii="Arial Narrow" w:eastAsia="Arial," w:hAnsi="Arial Narrow" w:cs="Arial"/>
        </w:rPr>
        <w:t xml:space="preserve"> </w:t>
      </w:r>
      <w:r w:rsidRPr="00526168">
        <w:rPr>
          <w:rFonts w:ascii="Arial Narrow" w:eastAsia="Arial" w:hAnsi="Arial Narrow" w:cs="Arial"/>
        </w:rPr>
        <w:t>contrato</w:t>
      </w:r>
      <w:r w:rsidRPr="00526168">
        <w:rPr>
          <w:rFonts w:ascii="Arial Narrow" w:eastAsia="Arial," w:hAnsi="Arial Narrow" w:cs="Arial"/>
        </w:rPr>
        <w:t xml:space="preserve"> </w:t>
      </w:r>
      <w:r w:rsidRPr="00526168">
        <w:rPr>
          <w:rFonts w:ascii="Arial Narrow" w:eastAsia="Arial" w:hAnsi="Arial Narrow" w:cs="Arial"/>
        </w:rPr>
        <w:t>expresado</w:t>
      </w:r>
      <w:r w:rsidRPr="00526168">
        <w:rPr>
          <w:rFonts w:ascii="Arial Narrow" w:eastAsia="Arial," w:hAnsi="Arial Narrow" w:cs="Arial"/>
        </w:rPr>
        <w:t xml:space="preserve"> </w:t>
      </w:r>
      <w:r w:rsidRPr="00526168">
        <w:rPr>
          <w:rFonts w:ascii="Arial Narrow" w:eastAsia="Arial" w:hAnsi="Arial Narrow" w:cs="Arial"/>
        </w:rPr>
        <w:t>en</w:t>
      </w:r>
      <w:r w:rsidRPr="00526168">
        <w:rPr>
          <w:rFonts w:ascii="Arial Narrow" w:eastAsia="Arial," w:hAnsi="Arial Narrow" w:cs="Arial"/>
        </w:rPr>
        <w:t xml:space="preserve"> </w:t>
      </w:r>
      <w:r w:rsidRPr="00526168">
        <w:rPr>
          <w:rFonts w:ascii="Arial Narrow" w:eastAsia="Arial" w:hAnsi="Arial Narrow" w:cs="Arial"/>
        </w:rPr>
        <w:t>días.</w:t>
      </w:r>
      <w:r w:rsidRPr="00526168">
        <w:rPr>
          <w:rFonts w:ascii="Arial Narrow" w:eastAsia="Arial," w:hAnsi="Arial Narrow" w:cs="Arial"/>
        </w:rPr>
        <w:t xml:space="preserve"> </w:t>
      </w:r>
      <w:r w:rsidRPr="00526168">
        <w:rPr>
          <w:rFonts w:ascii="Arial Narrow" w:eastAsia="Arial" w:hAnsi="Arial Narrow" w:cs="Arial"/>
        </w:rPr>
        <w:t>Este</w:t>
      </w:r>
      <w:r w:rsidRPr="00526168">
        <w:rPr>
          <w:rFonts w:ascii="Arial Narrow" w:eastAsia="Arial," w:hAnsi="Arial Narrow" w:cs="Arial"/>
        </w:rPr>
        <w:t xml:space="preserve"> </w:t>
      </w:r>
      <w:r w:rsidRPr="00526168">
        <w:rPr>
          <w:rFonts w:ascii="Arial Narrow" w:eastAsia="Arial" w:hAnsi="Arial Narrow" w:cs="Arial"/>
        </w:rPr>
        <w:t>resultado</w:t>
      </w:r>
      <w:r w:rsidRPr="00526168">
        <w:rPr>
          <w:rFonts w:ascii="Arial Narrow" w:eastAsia="Arial," w:hAnsi="Arial Narrow" w:cs="Arial"/>
        </w:rPr>
        <w:t xml:space="preserve"> </w:t>
      </w:r>
      <w:r w:rsidRPr="00526168">
        <w:rPr>
          <w:rFonts w:ascii="Arial Narrow" w:eastAsia="Arial" w:hAnsi="Arial Narrow" w:cs="Arial"/>
        </w:rPr>
        <w:t>se</w:t>
      </w:r>
      <w:r w:rsidRPr="00526168">
        <w:rPr>
          <w:rFonts w:ascii="Arial Narrow" w:eastAsia="Arial," w:hAnsi="Arial Narrow" w:cs="Arial"/>
        </w:rPr>
        <w:t xml:space="preserve"> </w:t>
      </w:r>
      <w:r w:rsidRPr="00526168">
        <w:rPr>
          <w:rFonts w:ascii="Arial Narrow" w:eastAsia="Arial" w:hAnsi="Arial Narrow" w:cs="Arial"/>
        </w:rPr>
        <w:t>multiplica</w:t>
      </w:r>
      <w:r w:rsidRPr="00526168">
        <w:rPr>
          <w:rFonts w:ascii="Arial Narrow" w:eastAsia="Arial," w:hAnsi="Arial Narrow" w:cs="Arial"/>
        </w:rPr>
        <w:t xml:space="preserve"> </w:t>
      </w:r>
      <w:r w:rsidRPr="00526168">
        <w:rPr>
          <w:rFonts w:ascii="Arial Narrow" w:eastAsia="Arial" w:hAnsi="Arial Narrow" w:cs="Arial"/>
        </w:rPr>
        <w:t>por</w:t>
      </w:r>
      <w:r w:rsidRPr="00526168">
        <w:rPr>
          <w:rFonts w:ascii="Arial Narrow" w:eastAsia="Arial," w:hAnsi="Arial Narrow" w:cs="Arial"/>
        </w:rPr>
        <w:t xml:space="preserve"> </w:t>
      </w:r>
      <w:r w:rsidRPr="00526168">
        <w:rPr>
          <w:rFonts w:ascii="Arial Narrow" w:eastAsia="Arial" w:hAnsi="Arial Narrow" w:cs="Arial"/>
        </w:rPr>
        <w:t>el</w:t>
      </w:r>
      <w:r w:rsidRPr="00526168">
        <w:rPr>
          <w:rFonts w:ascii="Arial Narrow" w:eastAsia="Arial," w:hAnsi="Arial Narrow" w:cs="Arial"/>
        </w:rPr>
        <w:t xml:space="preserve"> </w:t>
      </w:r>
      <w:r w:rsidRPr="00526168">
        <w:rPr>
          <w:rFonts w:ascii="Arial Narrow" w:eastAsia="Arial" w:hAnsi="Arial Narrow" w:cs="Arial"/>
        </w:rPr>
        <w:t>número</w:t>
      </w:r>
      <w:r w:rsidRPr="00526168">
        <w:rPr>
          <w:rFonts w:ascii="Arial Narrow" w:eastAsia="Arial," w:hAnsi="Arial Narrow" w:cs="Arial"/>
        </w:rPr>
        <w:t xml:space="preserve"> </w:t>
      </w:r>
      <w:r w:rsidRPr="00526168">
        <w:rPr>
          <w:rFonts w:ascii="Arial Narrow" w:eastAsia="Arial" w:hAnsi="Arial Narrow" w:cs="Arial"/>
        </w:rPr>
        <w:t>de</w:t>
      </w:r>
      <w:r w:rsidRPr="00526168">
        <w:rPr>
          <w:rFonts w:ascii="Arial Narrow" w:eastAsia="Arial," w:hAnsi="Arial Narrow" w:cs="Arial"/>
        </w:rPr>
        <w:t xml:space="preserve"> </w:t>
      </w:r>
      <w:r w:rsidRPr="00526168">
        <w:rPr>
          <w:rFonts w:ascii="Arial Narrow" w:eastAsia="Arial" w:hAnsi="Arial Narrow" w:cs="Arial"/>
        </w:rPr>
        <w:t>días</w:t>
      </w:r>
      <w:r w:rsidRPr="00526168">
        <w:rPr>
          <w:rFonts w:ascii="Arial Narrow" w:eastAsia="Arial," w:hAnsi="Arial Narrow" w:cs="Arial"/>
        </w:rPr>
        <w:t xml:space="preserve"> </w:t>
      </w:r>
      <w:r w:rsidRPr="00526168">
        <w:rPr>
          <w:rFonts w:ascii="Arial Narrow" w:eastAsia="Arial" w:hAnsi="Arial Narrow" w:cs="Arial"/>
        </w:rPr>
        <w:t>pendientes</w:t>
      </w:r>
      <w:r w:rsidRPr="00526168">
        <w:rPr>
          <w:rFonts w:ascii="Arial Narrow" w:eastAsia="Arial," w:hAnsi="Arial Narrow" w:cs="Arial"/>
        </w:rPr>
        <w:t xml:space="preserve"> </w:t>
      </w:r>
      <w:r w:rsidRPr="00526168">
        <w:rPr>
          <w:rFonts w:ascii="Arial Narrow" w:eastAsia="Arial" w:hAnsi="Arial Narrow" w:cs="Arial"/>
        </w:rPr>
        <w:t>para</w:t>
      </w:r>
      <w:r w:rsidRPr="00526168">
        <w:rPr>
          <w:rFonts w:ascii="Arial Narrow" w:eastAsia="Arial," w:hAnsi="Arial Narrow" w:cs="Arial"/>
        </w:rPr>
        <w:t xml:space="preserve"> </w:t>
      </w:r>
      <w:r w:rsidRPr="00526168">
        <w:rPr>
          <w:rFonts w:ascii="Arial Narrow" w:eastAsia="Arial" w:hAnsi="Arial Narrow" w:cs="Arial"/>
        </w:rPr>
        <w:t>cumplir</w:t>
      </w:r>
      <w:r w:rsidRPr="00526168">
        <w:rPr>
          <w:rFonts w:ascii="Arial Narrow" w:eastAsia="Arial," w:hAnsi="Arial Narrow" w:cs="Arial"/>
        </w:rPr>
        <w:t xml:space="preserve"> </w:t>
      </w:r>
      <w:r w:rsidRPr="00526168">
        <w:rPr>
          <w:rFonts w:ascii="Arial Narrow" w:eastAsia="Arial" w:hAnsi="Arial Narrow" w:cs="Arial"/>
        </w:rPr>
        <w:t>el</w:t>
      </w:r>
      <w:r w:rsidRPr="00526168">
        <w:rPr>
          <w:rFonts w:ascii="Arial Narrow" w:eastAsia="Arial," w:hAnsi="Arial Narrow" w:cs="Arial"/>
        </w:rPr>
        <w:t xml:space="preserve"> </w:t>
      </w:r>
      <w:r w:rsidRPr="00526168">
        <w:rPr>
          <w:rFonts w:ascii="Arial Narrow" w:eastAsia="Arial" w:hAnsi="Arial Narrow" w:cs="Arial"/>
        </w:rPr>
        <w:t>plazo</w:t>
      </w:r>
      <w:r w:rsidRPr="00526168">
        <w:rPr>
          <w:rFonts w:ascii="Arial Narrow" w:eastAsia="Arial," w:hAnsi="Arial Narrow" w:cs="Arial"/>
        </w:rPr>
        <w:t xml:space="preserve"> </w:t>
      </w:r>
      <w:r w:rsidRPr="00526168">
        <w:rPr>
          <w:rFonts w:ascii="Arial Narrow" w:eastAsia="Arial" w:hAnsi="Arial Narrow" w:cs="Arial"/>
        </w:rPr>
        <w:t>del</w:t>
      </w:r>
      <w:r w:rsidRPr="00526168">
        <w:rPr>
          <w:rFonts w:ascii="Arial Narrow" w:eastAsia="Arial," w:hAnsi="Arial Narrow" w:cs="Arial"/>
        </w:rPr>
        <w:t xml:space="preserve"> </w:t>
      </w:r>
      <w:r w:rsidRPr="00526168">
        <w:rPr>
          <w:rFonts w:ascii="Arial Narrow" w:eastAsia="Arial" w:hAnsi="Arial Narrow" w:cs="Arial"/>
        </w:rPr>
        <w:t>contrato</w:t>
      </w:r>
      <w:r w:rsidRPr="00526168">
        <w:rPr>
          <w:rFonts w:ascii="Arial Narrow" w:eastAsia="Arial," w:hAnsi="Arial Narrow" w:cs="Arial"/>
        </w:rPr>
        <w:t xml:space="preserve"> </w:t>
      </w:r>
      <w:r w:rsidRPr="00526168">
        <w:rPr>
          <w:rFonts w:ascii="Arial Narrow" w:eastAsia="Arial" w:hAnsi="Arial Narrow" w:cs="Arial"/>
        </w:rPr>
        <w:t>y</w:t>
      </w:r>
      <w:r w:rsidRPr="00526168">
        <w:rPr>
          <w:rFonts w:ascii="Arial Narrow" w:eastAsia="Arial," w:hAnsi="Arial Narrow" w:cs="Arial"/>
        </w:rPr>
        <w:t xml:space="preserve"> </w:t>
      </w:r>
      <w:r w:rsidRPr="00526168">
        <w:rPr>
          <w:rFonts w:ascii="Arial Narrow" w:eastAsia="Arial" w:hAnsi="Arial Narrow" w:cs="Arial"/>
        </w:rPr>
        <w:t>si</w:t>
      </w:r>
      <w:r w:rsidRPr="00526168">
        <w:rPr>
          <w:rFonts w:ascii="Arial Narrow" w:eastAsia="Arial," w:hAnsi="Arial Narrow" w:cs="Arial"/>
        </w:rPr>
        <w:t xml:space="preserve"> </w:t>
      </w:r>
      <w:r w:rsidRPr="00526168">
        <w:rPr>
          <w:rFonts w:ascii="Arial Narrow" w:eastAsia="Arial" w:hAnsi="Arial Narrow" w:cs="Arial"/>
        </w:rPr>
        <w:t>el</w:t>
      </w:r>
      <w:r w:rsidRPr="00526168">
        <w:rPr>
          <w:rFonts w:ascii="Arial Narrow" w:eastAsia="Arial," w:hAnsi="Arial Narrow" w:cs="Arial"/>
        </w:rPr>
        <w:t xml:space="preserve"> </w:t>
      </w:r>
      <w:r w:rsidRPr="00526168">
        <w:rPr>
          <w:rFonts w:ascii="Arial Narrow" w:eastAsia="Arial" w:hAnsi="Arial Narrow" w:cs="Arial"/>
        </w:rPr>
        <w:t>contrato</w:t>
      </w:r>
      <w:r w:rsidRPr="00526168">
        <w:rPr>
          <w:rFonts w:ascii="Arial Narrow" w:eastAsia="Arial," w:hAnsi="Arial Narrow" w:cs="Arial"/>
        </w:rPr>
        <w:t xml:space="preserve"> </w:t>
      </w:r>
      <w:r w:rsidRPr="00526168">
        <w:rPr>
          <w:rFonts w:ascii="Arial Narrow" w:eastAsia="Arial" w:hAnsi="Arial Narrow" w:cs="Arial"/>
        </w:rPr>
        <w:t>es</w:t>
      </w:r>
      <w:r w:rsidRPr="00526168">
        <w:rPr>
          <w:rFonts w:ascii="Arial Narrow" w:eastAsia="Arial," w:hAnsi="Arial Narrow" w:cs="Arial"/>
        </w:rPr>
        <w:t xml:space="preserve"> </w:t>
      </w:r>
      <w:r w:rsidRPr="00526168">
        <w:rPr>
          <w:rFonts w:ascii="Arial Narrow" w:eastAsia="Arial" w:hAnsi="Arial Narrow" w:cs="Arial"/>
        </w:rPr>
        <w:t>ejecutado</w:t>
      </w:r>
      <w:r w:rsidRPr="00526168">
        <w:rPr>
          <w:rFonts w:ascii="Arial Narrow" w:eastAsia="Arial," w:hAnsi="Arial Narrow" w:cs="Arial"/>
        </w:rPr>
        <w:t xml:space="preserve"> </w:t>
      </w:r>
      <w:r w:rsidRPr="00526168">
        <w:rPr>
          <w:rFonts w:ascii="Arial Narrow" w:eastAsia="Arial" w:hAnsi="Arial Narrow" w:cs="Arial"/>
        </w:rPr>
        <w:t>por</w:t>
      </w:r>
      <w:r w:rsidRPr="00526168">
        <w:rPr>
          <w:rFonts w:ascii="Arial Narrow" w:eastAsia="Arial," w:hAnsi="Arial Narrow" w:cs="Arial"/>
        </w:rPr>
        <w:t xml:space="preserve"> </w:t>
      </w:r>
      <w:r w:rsidRPr="00526168">
        <w:rPr>
          <w:rFonts w:ascii="Arial Narrow" w:eastAsia="Arial" w:hAnsi="Arial Narrow" w:cs="Arial"/>
        </w:rPr>
        <w:t>una estructura plural</w:t>
      </w:r>
      <w:r w:rsidRPr="00526168">
        <w:rPr>
          <w:rFonts w:ascii="Arial Narrow" w:eastAsia="Arial," w:hAnsi="Arial Narrow" w:cs="Arial"/>
        </w:rPr>
        <w:t xml:space="preserve"> </w:t>
      </w:r>
      <w:r w:rsidRPr="00526168">
        <w:rPr>
          <w:rFonts w:ascii="Arial Narrow" w:eastAsia="Arial" w:hAnsi="Arial Narrow" w:cs="Arial"/>
        </w:rPr>
        <w:t>por</w:t>
      </w:r>
      <w:r w:rsidRPr="00526168">
        <w:rPr>
          <w:rFonts w:ascii="Arial Narrow" w:eastAsia="Arial," w:hAnsi="Arial Narrow" w:cs="Arial"/>
        </w:rPr>
        <w:t xml:space="preserve"> </w:t>
      </w:r>
      <w:r w:rsidRPr="00526168">
        <w:rPr>
          <w:rFonts w:ascii="Arial Narrow" w:eastAsia="Arial" w:hAnsi="Arial Narrow" w:cs="Arial"/>
        </w:rPr>
        <w:t>la</w:t>
      </w:r>
      <w:r w:rsidRPr="00526168">
        <w:rPr>
          <w:rFonts w:ascii="Arial Narrow" w:eastAsia="Arial," w:hAnsi="Arial Narrow" w:cs="Arial"/>
        </w:rPr>
        <w:t xml:space="preserve"> </w:t>
      </w:r>
      <w:r w:rsidRPr="00526168">
        <w:rPr>
          <w:rFonts w:ascii="Arial Narrow" w:eastAsia="Arial" w:hAnsi="Arial Narrow" w:cs="Arial"/>
        </w:rPr>
        <w:t>participación</w:t>
      </w:r>
      <w:r w:rsidRPr="00526168">
        <w:rPr>
          <w:rFonts w:ascii="Arial Narrow" w:eastAsia="Arial," w:hAnsi="Arial Narrow" w:cs="Arial"/>
        </w:rPr>
        <w:t xml:space="preserve"> </w:t>
      </w:r>
      <w:r w:rsidRPr="00526168">
        <w:rPr>
          <w:rFonts w:ascii="Arial Narrow" w:eastAsia="Arial" w:hAnsi="Arial Narrow" w:cs="Arial"/>
        </w:rPr>
        <w:t>del</w:t>
      </w:r>
      <w:r w:rsidRPr="00526168">
        <w:rPr>
          <w:rFonts w:ascii="Arial Narrow" w:eastAsia="Arial," w:hAnsi="Arial Narrow" w:cs="Arial"/>
        </w:rPr>
        <w:t xml:space="preserve"> </w:t>
      </w:r>
      <w:r w:rsidRPr="00526168">
        <w:rPr>
          <w:rFonts w:ascii="Arial Narrow" w:eastAsia="Arial" w:hAnsi="Arial Narrow" w:cs="Arial"/>
        </w:rPr>
        <w:t>Proponente</w:t>
      </w:r>
      <w:r w:rsidRPr="00526168">
        <w:rPr>
          <w:rFonts w:ascii="Arial Narrow" w:eastAsia="Arial," w:hAnsi="Arial Narrow" w:cs="Arial"/>
        </w:rPr>
        <w:t xml:space="preserve"> </w:t>
      </w:r>
      <w:r w:rsidRPr="00526168">
        <w:rPr>
          <w:rFonts w:ascii="Arial Narrow" w:eastAsia="Arial" w:hAnsi="Arial Narrow" w:cs="Arial"/>
        </w:rPr>
        <w:t>en</w:t>
      </w:r>
      <w:r w:rsidRPr="00526168">
        <w:rPr>
          <w:rFonts w:ascii="Arial Narrow" w:eastAsia="Arial," w:hAnsi="Arial Narrow" w:cs="Arial"/>
        </w:rPr>
        <w:t xml:space="preserve"> </w:t>
      </w:r>
      <w:r w:rsidRPr="00526168">
        <w:rPr>
          <w:rFonts w:ascii="Arial Narrow" w:eastAsia="Arial" w:hAnsi="Arial Narrow" w:cs="Arial"/>
        </w:rPr>
        <w:t xml:space="preserve">la respectiva estructura. </w:t>
      </w:r>
    </w:p>
    <w:p w14:paraId="2728C202" w14:textId="77777777" w:rsidR="00831454" w:rsidRPr="00526168" w:rsidRDefault="00831454">
      <w:pPr>
        <w:pStyle w:val="Prrafodelista"/>
        <w:widowControl/>
        <w:numPr>
          <w:ilvl w:val="0"/>
          <w:numId w:val="32"/>
        </w:numPr>
        <w:autoSpaceDE/>
        <w:autoSpaceDN/>
        <w:spacing w:before="240" w:line="276" w:lineRule="auto"/>
        <w:ind w:left="0" w:hanging="2"/>
        <w:contextualSpacing/>
        <w:jc w:val="both"/>
        <w:rPr>
          <w:rFonts w:ascii="Arial Narrow" w:eastAsia="Arial" w:hAnsi="Arial Narrow" w:cs="Arial"/>
        </w:rPr>
      </w:pPr>
      <w:r w:rsidRPr="00526168">
        <w:rPr>
          <w:rFonts w:ascii="Arial Narrow" w:eastAsia="Arial" w:hAnsi="Arial Narrow" w:cs="Arial"/>
        </w:rPr>
        <w:t>Para los proponentes o integrantes extranjeros sin domicilio o sin sucursal en Colombia deben diligenciar el Formato 7 – Capacidad residual firmado por la persona natural o el representante legal de la persona jurídica y el contador público colombiano que los hubiere convertido a pesos colombianos</w:t>
      </w:r>
      <w:r w:rsidRPr="00526168">
        <w:rPr>
          <w:rFonts w:ascii="Arial Narrow" w:eastAsiaTheme="minorEastAsia" w:hAnsi="Arial Narrow" w:cs="Arial"/>
        </w:rPr>
        <w:t xml:space="preserve">. </w:t>
      </w:r>
    </w:p>
    <w:p w14:paraId="352659A9" w14:textId="1B4A7127" w:rsidR="00E76946" w:rsidRPr="00526168" w:rsidRDefault="00E76946" w:rsidP="0081141A">
      <w:pPr>
        <w:ind w:leftChars="0" w:firstLineChars="0" w:firstLine="0"/>
        <w:jc w:val="both"/>
        <w:rPr>
          <w:rFonts w:ascii="Arial Narrow" w:eastAsia="Arial MT" w:hAnsi="Arial Narrow" w:cs="Arial"/>
          <w:kern w:val="0"/>
          <w:position w:val="0"/>
          <w:lang w:val="es-ES" w:eastAsia="en-US"/>
        </w:rPr>
      </w:pPr>
    </w:p>
    <w:p w14:paraId="13D071F1" w14:textId="51311ED4" w:rsidR="00410225" w:rsidRPr="00526168" w:rsidRDefault="00410225" w:rsidP="00A30A12">
      <w:pPr>
        <w:pStyle w:val="Prrafodelista"/>
        <w:numPr>
          <w:ilvl w:val="1"/>
          <w:numId w:val="11"/>
        </w:numPr>
        <w:contextualSpacing/>
        <w:jc w:val="both"/>
        <w:rPr>
          <w:rFonts w:ascii="Arial Narrow" w:eastAsia="Arial" w:hAnsi="Arial Narrow" w:cs="Arial"/>
          <w:b/>
          <w:bCs/>
          <w:lang w:eastAsia="es-ES"/>
        </w:rPr>
      </w:pPr>
      <w:r w:rsidRPr="00526168">
        <w:rPr>
          <w:rFonts w:ascii="Arial Narrow" w:eastAsia="Arial" w:hAnsi="Arial Narrow" w:cs="Arial"/>
          <w:b/>
          <w:bCs/>
          <w:lang w:eastAsia="es-ES"/>
        </w:rPr>
        <w:t>CRITERIOS DE HABILITACIÓN TÉCNICA</w:t>
      </w:r>
    </w:p>
    <w:p w14:paraId="3EAFE7C5" w14:textId="77777777" w:rsidR="00410225" w:rsidRPr="00526168" w:rsidRDefault="00410225" w:rsidP="00410225">
      <w:pPr>
        <w:pStyle w:val="Textoindependiente"/>
        <w:ind w:hanging="2"/>
        <w:jc w:val="both"/>
        <w:rPr>
          <w:rFonts w:ascii="Arial Narrow" w:hAnsi="Arial Narrow" w:cs="Arial"/>
          <w:w w:val="80"/>
          <w:sz w:val="22"/>
          <w:szCs w:val="22"/>
        </w:rPr>
      </w:pPr>
    </w:p>
    <w:p w14:paraId="3EB60F6E" w14:textId="77777777" w:rsidR="00303E32" w:rsidRPr="00526168" w:rsidRDefault="00303E32" w:rsidP="00303E32">
      <w:pPr>
        <w:ind w:leftChars="0" w:left="2" w:hanging="2"/>
        <w:jc w:val="both"/>
        <w:rPr>
          <w:rFonts w:ascii="Arial Narrow" w:hAnsi="Arial Narrow" w:cstheme="minorHAnsi"/>
          <w:color w:val="000000" w:themeColor="text1"/>
          <w:lang w:val="es-ES_tradnl"/>
        </w:rPr>
      </w:pPr>
      <w:r w:rsidRPr="00526168">
        <w:rPr>
          <w:rFonts w:ascii="Arial Narrow" w:hAnsi="Arial Narrow" w:cstheme="minorHAnsi"/>
          <w:color w:val="000000" w:themeColor="text1"/>
          <w:lang w:val="es-ES_tradnl"/>
        </w:rPr>
        <w:t xml:space="preserve">Los requisitos técnicos que se exigirán en las reglas de participación como requisito de verificación (Cumple / No Cumple) son aquellos necesarios para determinar que el proponente o el consorcio o unión temporal (y sus miembros) cuentan con la experiencia específica y cuentan con la capacidad técnica necesaria y suficiente para celebrar y ejecutar el contrato que surja como consecuencia de este proceso. </w:t>
      </w:r>
    </w:p>
    <w:p w14:paraId="697AD097" w14:textId="77777777" w:rsidR="00303E32" w:rsidRPr="00526168" w:rsidRDefault="00303E32" w:rsidP="00303E32">
      <w:pPr>
        <w:ind w:leftChars="0" w:left="2" w:hanging="2"/>
        <w:jc w:val="both"/>
        <w:rPr>
          <w:rFonts w:ascii="Arial Narrow" w:hAnsi="Arial Narrow" w:cstheme="minorHAnsi"/>
          <w:color w:val="000000" w:themeColor="text1"/>
          <w:lang w:val="es-ES_tradnl"/>
        </w:rPr>
      </w:pPr>
      <w:r w:rsidRPr="00526168">
        <w:rPr>
          <w:rFonts w:ascii="Arial Narrow" w:hAnsi="Arial Narrow" w:cstheme="minorHAnsi"/>
          <w:color w:val="000000" w:themeColor="text1"/>
          <w:lang w:val="es-ES_tradnl"/>
        </w:rPr>
        <w:lastRenderedPageBreak/>
        <w:t xml:space="preserve">Los requisitos técnicos exigidos al oferente se verificarán con base en la documentación técnica que se establezca en las reglas, que permita establecer lo siguiente: </w:t>
      </w:r>
    </w:p>
    <w:p w14:paraId="27A124B2" w14:textId="77777777" w:rsidR="00303E32" w:rsidRPr="00526168" w:rsidRDefault="00303E32">
      <w:pPr>
        <w:pStyle w:val="Prrafodelista"/>
        <w:widowControl/>
        <w:numPr>
          <w:ilvl w:val="0"/>
          <w:numId w:val="38"/>
        </w:numPr>
        <w:autoSpaceDE/>
        <w:spacing w:after="200"/>
        <w:ind w:left="0" w:hanging="2"/>
        <w:contextualSpacing/>
        <w:jc w:val="both"/>
        <w:rPr>
          <w:rFonts w:ascii="Arial Narrow" w:hAnsi="Arial Narrow" w:cstheme="minorHAnsi"/>
          <w:color w:val="000000" w:themeColor="text1"/>
          <w:lang w:val="es-ES_tradnl"/>
        </w:rPr>
      </w:pPr>
      <w:r w:rsidRPr="00526168">
        <w:rPr>
          <w:rFonts w:ascii="Arial Narrow" w:hAnsi="Arial Narrow" w:cstheme="minorHAnsi"/>
          <w:color w:val="000000" w:themeColor="text1"/>
          <w:lang w:val="es-ES_tradnl"/>
        </w:rPr>
        <w:t>Experiencia General del Proponente</w:t>
      </w:r>
    </w:p>
    <w:p w14:paraId="03696953" w14:textId="77777777" w:rsidR="00CA61F1" w:rsidRPr="00526168" w:rsidRDefault="00CA61F1" w:rsidP="000339E9">
      <w:pPr>
        <w:pStyle w:val="Ttulo1"/>
        <w:spacing w:before="221"/>
        <w:ind w:left="0"/>
        <w:jc w:val="both"/>
        <w:rPr>
          <w:rFonts w:ascii="Arial Narrow" w:eastAsia="Arial MT" w:hAnsi="Arial Narrow"/>
          <w:b w:val="0"/>
          <w:bCs w:val="0"/>
          <w:sz w:val="22"/>
          <w:szCs w:val="22"/>
        </w:rPr>
      </w:pPr>
    </w:p>
    <w:p w14:paraId="490DEE57" w14:textId="645E25DF" w:rsidR="007B62E3" w:rsidRPr="00526168" w:rsidRDefault="005F6AE5" w:rsidP="005F6AE5">
      <w:pPr>
        <w:ind w:leftChars="0" w:left="0" w:firstLineChars="0" w:firstLine="0"/>
        <w:jc w:val="both"/>
        <w:rPr>
          <w:rFonts w:ascii="Arial Narrow" w:hAnsi="Arial Narrow" w:cstheme="minorHAnsi"/>
          <w:b/>
          <w:lang w:val="es-ES_tradnl"/>
        </w:rPr>
      </w:pPr>
      <w:r w:rsidRPr="00526168">
        <w:rPr>
          <w:rFonts w:ascii="Arial Narrow" w:hAnsi="Arial Narrow" w:cstheme="minorHAnsi"/>
          <w:b/>
          <w:lang w:val="es-ES_tradnl"/>
        </w:rPr>
        <w:t xml:space="preserve">3.4.1. </w:t>
      </w:r>
      <w:r w:rsidR="007B62E3" w:rsidRPr="00526168">
        <w:rPr>
          <w:rFonts w:ascii="Arial Narrow" w:hAnsi="Arial Narrow" w:cstheme="minorHAnsi"/>
          <w:b/>
          <w:lang w:val="es-ES_tradnl"/>
        </w:rPr>
        <w:t>EXPERIENCIA GENERAL DEL PROPONENTE (FORMATO 5)</w:t>
      </w:r>
    </w:p>
    <w:p w14:paraId="6BF4D71C" w14:textId="77777777" w:rsidR="00774C39" w:rsidRDefault="00774C39" w:rsidP="00774C39">
      <w:pPr>
        <w:spacing w:after="0" w:line="240" w:lineRule="auto"/>
        <w:ind w:left="0" w:hanging="2"/>
        <w:jc w:val="both"/>
        <w:rPr>
          <w:rFonts w:ascii="Arial Narrow" w:hAnsi="Arial Narrow" w:cstheme="minorHAnsi"/>
          <w:color w:val="000000" w:themeColor="text1"/>
          <w:sz w:val="24"/>
          <w:szCs w:val="24"/>
          <w:lang w:val="es-ES_tradnl"/>
        </w:rPr>
      </w:pPr>
      <w:r w:rsidRPr="00170991">
        <w:rPr>
          <w:rFonts w:ascii="Arial Narrow" w:hAnsi="Arial Narrow" w:cstheme="minorHAnsi"/>
          <w:color w:val="000000" w:themeColor="text1"/>
          <w:sz w:val="24"/>
          <w:szCs w:val="24"/>
          <w:lang w:val="es-ES_tradnl"/>
        </w:rPr>
        <w:t xml:space="preserve">Los requisitos técnicos que se exigirán en las reglas de participación como requisito de verificación (Cumple / No Cumple) son aquellos necesarios para determinar que el proponente o el consorcio o unión temporal (y sus miembros) cuentan con la experiencia específica y cuentan con la capacidad técnica necesaria y suficiente para celebrar y ejecutar el contrato que surja como consecuencia de este proceso. </w:t>
      </w:r>
    </w:p>
    <w:p w14:paraId="2AED3B2B" w14:textId="77777777" w:rsidR="00774C39" w:rsidRPr="00170991" w:rsidRDefault="00774C39" w:rsidP="00774C39">
      <w:pPr>
        <w:spacing w:after="0" w:line="240" w:lineRule="auto"/>
        <w:ind w:left="0" w:hanging="2"/>
        <w:jc w:val="both"/>
        <w:rPr>
          <w:rFonts w:ascii="Arial Narrow" w:hAnsi="Arial Narrow" w:cstheme="minorHAnsi"/>
          <w:color w:val="000000" w:themeColor="text1"/>
          <w:sz w:val="24"/>
          <w:szCs w:val="24"/>
          <w:lang w:val="es-ES_tradnl"/>
        </w:rPr>
      </w:pPr>
    </w:p>
    <w:p w14:paraId="6A03ACF9" w14:textId="77777777" w:rsidR="00774C39" w:rsidRDefault="00774C39" w:rsidP="00774C39">
      <w:pPr>
        <w:spacing w:after="0" w:line="240" w:lineRule="auto"/>
        <w:ind w:left="0" w:hanging="2"/>
        <w:jc w:val="both"/>
        <w:rPr>
          <w:rFonts w:ascii="Arial Narrow" w:hAnsi="Arial Narrow" w:cstheme="minorHAnsi"/>
          <w:color w:val="000000" w:themeColor="text1"/>
          <w:sz w:val="24"/>
          <w:szCs w:val="24"/>
          <w:lang w:val="es-ES_tradnl"/>
        </w:rPr>
      </w:pPr>
      <w:r w:rsidRPr="00170991">
        <w:rPr>
          <w:rFonts w:ascii="Arial Narrow" w:hAnsi="Arial Narrow" w:cstheme="minorHAnsi"/>
          <w:color w:val="000000" w:themeColor="text1"/>
          <w:sz w:val="24"/>
          <w:szCs w:val="24"/>
          <w:lang w:val="es-ES_tradnl"/>
        </w:rPr>
        <w:t xml:space="preserve">Los requisitos técnicos exigidos al oferente se verificarán con base en la documentación técnica que se establezca en las reglas, que permita establecer lo siguiente: </w:t>
      </w:r>
    </w:p>
    <w:p w14:paraId="2A0FA9D2" w14:textId="77777777" w:rsidR="00774C39" w:rsidRPr="00170991" w:rsidRDefault="00774C39" w:rsidP="00774C39">
      <w:pPr>
        <w:spacing w:after="0" w:line="240" w:lineRule="auto"/>
        <w:ind w:left="0" w:hanging="2"/>
        <w:jc w:val="both"/>
        <w:rPr>
          <w:rFonts w:ascii="Arial Narrow" w:hAnsi="Arial Narrow" w:cstheme="minorHAnsi"/>
          <w:color w:val="000000" w:themeColor="text1"/>
          <w:sz w:val="24"/>
          <w:szCs w:val="24"/>
          <w:lang w:val="es-ES_tradnl"/>
        </w:rPr>
      </w:pPr>
    </w:p>
    <w:p w14:paraId="35F29D34" w14:textId="77777777" w:rsidR="00774C39" w:rsidRPr="00170991" w:rsidRDefault="00774C39">
      <w:pPr>
        <w:pStyle w:val="Prrafodelista"/>
        <w:widowControl/>
        <w:numPr>
          <w:ilvl w:val="0"/>
          <w:numId w:val="39"/>
        </w:numPr>
        <w:autoSpaceDE/>
        <w:autoSpaceDN/>
        <w:ind w:left="0" w:hanging="2"/>
        <w:contextualSpacing/>
        <w:jc w:val="both"/>
        <w:rPr>
          <w:rFonts w:ascii="Arial Narrow" w:hAnsi="Arial Narrow" w:cstheme="minorHAnsi"/>
          <w:b/>
          <w:bCs/>
          <w:color w:val="000000" w:themeColor="text1"/>
          <w:sz w:val="24"/>
          <w:szCs w:val="24"/>
          <w:lang w:val="es-ES_tradnl"/>
        </w:rPr>
      </w:pPr>
      <w:r w:rsidRPr="00170991">
        <w:rPr>
          <w:rFonts w:ascii="Arial Narrow" w:hAnsi="Arial Narrow" w:cstheme="minorHAnsi"/>
          <w:b/>
          <w:bCs/>
          <w:color w:val="000000" w:themeColor="text1"/>
          <w:sz w:val="24"/>
          <w:szCs w:val="24"/>
          <w:lang w:val="es-ES_tradnl"/>
        </w:rPr>
        <w:t>Experiencia General del Proponente (Formato 5)</w:t>
      </w:r>
    </w:p>
    <w:p w14:paraId="3785AB68" w14:textId="77777777" w:rsidR="00774C39" w:rsidRDefault="00774C39" w:rsidP="00774C39">
      <w:pPr>
        <w:tabs>
          <w:tab w:val="left" w:pos="8931"/>
        </w:tabs>
        <w:spacing w:line="254" w:lineRule="auto"/>
        <w:ind w:left="0" w:hanging="2"/>
        <w:jc w:val="both"/>
        <w:rPr>
          <w:rFonts w:ascii="Arial Narrow" w:hAnsi="Arial Narrow" w:cs="Arial"/>
        </w:rPr>
      </w:pPr>
    </w:p>
    <w:p w14:paraId="1E0D949E" w14:textId="77777777" w:rsidR="00774C39" w:rsidRDefault="00774C39" w:rsidP="00774C39">
      <w:pPr>
        <w:tabs>
          <w:tab w:val="left" w:pos="8931"/>
        </w:tabs>
        <w:spacing w:line="254" w:lineRule="auto"/>
        <w:ind w:left="0" w:hanging="2"/>
        <w:jc w:val="both"/>
        <w:rPr>
          <w:rFonts w:ascii="Arial Narrow" w:hAnsi="Arial Narrow" w:cs="Arial"/>
        </w:rPr>
      </w:pPr>
      <w:r w:rsidRPr="00EC6A0F">
        <w:rPr>
          <w:rFonts w:ascii="Arial Narrow" w:hAnsi="Arial Narrow" w:cs="Arial"/>
        </w:rPr>
        <w:t xml:space="preserve">La acreditación de la experiencia se verificará sobre la información que obra en el </w:t>
      </w:r>
      <w:proofErr w:type="spellStart"/>
      <w:r w:rsidRPr="00EC6A0F">
        <w:rPr>
          <w:rFonts w:ascii="Arial Narrow" w:hAnsi="Arial Narrow" w:cs="Arial"/>
        </w:rPr>
        <w:t>RUP</w:t>
      </w:r>
      <w:proofErr w:type="spellEnd"/>
      <w:r>
        <w:rPr>
          <w:rFonts w:ascii="Arial Narrow" w:hAnsi="Arial Narrow" w:cs="Arial"/>
        </w:rPr>
        <w:t>,</w:t>
      </w:r>
      <w:r w:rsidRPr="00EC6A0F">
        <w:rPr>
          <w:rFonts w:ascii="Arial Narrow" w:hAnsi="Arial Narrow" w:cs="Arial"/>
        </w:rPr>
        <w:t xml:space="preserve"> </w:t>
      </w:r>
      <w:r>
        <w:rPr>
          <w:rFonts w:ascii="Arial Narrow" w:hAnsi="Arial Narrow" w:cs="Arial"/>
        </w:rPr>
        <w:t>l</w:t>
      </w:r>
      <w:r w:rsidRPr="00EC6A0F">
        <w:rPr>
          <w:rFonts w:ascii="Arial Narrow" w:hAnsi="Arial Narrow" w:cs="Arial"/>
        </w:rPr>
        <w:t>a experiencia debe encontrarse registrad</w:t>
      </w:r>
      <w:r>
        <w:rPr>
          <w:rFonts w:ascii="Arial Narrow" w:hAnsi="Arial Narrow" w:cs="Arial"/>
        </w:rPr>
        <w:t>a</w:t>
      </w:r>
      <w:r w:rsidRPr="00EC6A0F">
        <w:rPr>
          <w:rFonts w:ascii="Arial Narrow" w:hAnsi="Arial Narrow" w:cs="Arial"/>
        </w:rPr>
        <w:t xml:space="preserve"> </w:t>
      </w:r>
      <w:r>
        <w:rPr>
          <w:rFonts w:ascii="Arial Narrow" w:hAnsi="Arial Narrow" w:cs="Arial"/>
        </w:rPr>
        <w:t>los</w:t>
      </w:r>
      <w:r w:rsidRPr="00EC6A0F">
        <w:rPr>
          <w:rFonts w:ascii="Arial Narrow" w:hAnsi="Arial Narrow" w:cs="Arial"/>
        </w:rPr>
        <w:t xml:space="preserve"> código</w:t>
      </w:r>
      <w:r>
        <w:rPr>
          <w:rFonts w:ascii="Arial Narrow" w:hAnsi="Arial Narrow" w:cs="Arial"/>
        </w:rPr>
        <w:t>s</w:t>
      </w:r>
      <w:r w:rsidRPr="00EC6A0F">
        <w:rPr>
          <w:rFonts w:ascii="Arial Narrow" w:hAnsi="Arial Narrow" w:cs="Arial"/>
        </w:rPr>
        <w:t>, que se relaciona en el siguiente cuadro:</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0"/>
        <w:gridCol w:w="3082"/>
        <w:gridCol w:w="1920"/>
        <w:gridCol w:w="1771"/>
      </w:tblGrid>
      <w:tr w:rsidR="00774C39" w:rsidRPr="008F7748" w14:paraId="13ACAAB9" w14:textId="77777777" w:rsidTr="00C82AE9">
        <w:trPr>
          <w:trHeight w:val="20"/>
          <w:tblHeader/>
          <w:jc w:val="center"/>
        </w:trPr>
        <w:tc>
          <w:tcPr>
            <w:tcW w:w="0" w:type="auto"/>
            <w:shd w:val="clear" w:color="auto" w:fill="002060"/>
            <w:vAlign w:val="center"/>
            <w:hideMark/>
          </w:tcPr>
          <w:p w14:paraId="0A0B3117" w14:textId="77777777" w:rsidR="00774C39" w:rsidRPr="008F7748" w:rsidRDefault="00774C39" w:rsidP="00C82AE9">
            <w:pPr>
              <w:ind w:left="0" w:hanging="2"/>
              <w:jc w:val="center"/>
              <w:textDirection w:val="lrTb"/>
              <w:rPr>
                <w:rFonts w:ascii="Arial Narrow" w:hAnsi="Arial Narrow"/>
                <w:b/>
              </w:rPr>
            </w:pPr>
            <w:r w:rsidRPr="008F7748">
              <w:rPr>
                <w:rFonts w:ascii="Arial Narrow" w:hAnsi="Arial Narrow"/>
                <w:b/>
              </w:rPr>
              <w:t xml:space="preserve">Código </w:t>
            </w:r>
            <w:proofErr w:type="spellStart"/>
            <w:r w:rsidRPr="008F7748">
              <w:rPr>
                <w:rFonts w:ascii="Arial Narrow" w:hAnsi="Arial Narrow"/>
                <w:b/>
              </w:rPr>
              <w:t>UNSPSC</w:t>
            </w:r>
            <w:proofErr w:type="spellEnd"/>
          </w:p>
        </w:tc>
        <w:tc>
          <w:tcPr>
            <w:tcW w:w="0" w:type="auto"/>
            <w:shd w:val="clear" w:color="auto" w:fill="002060"/>
            <w:vAlign w:val="center"/>
            <w:hideMark/>
          </w:tcPr>
          <w:p w14:paraId="6A6701F7" w14:textId="77777777" w:rsidR="00774C39" w:rsidRPr="008F7748" w:rsidRDefault="00774C39" w:rsidP="00C82AE9">
            <w:pPr>
              <w:ind w:left="0" w:hanging="2"/>
              <w:jc w:val="center"/>
              <w:textDirection w:val="lrTb"/>
              <w:rPr>
                <w:rFonts w:ascii="Arial Narrow" w:hAnsi="Arial Narrow"/>
                <w:b/>
              </w:rPr>
            </w:pPr>
            <w:r w:rsidRPr="008F7748">
              <w:rPr>
                <w:rFonts w:ascii="Arial Narrow" w:hAnsi="Arial Narrow"/>
                <w:b/>
              </w:rPr>
              <w:t>Segmento</w:t>
            </w:r>
          </w:p>
        </w:tc>
        <w:tc>
          <w:tcPr>
            <w:tcW w:w="0" w:type="auto"/>
            <w:shd w:val="clear" w:color="auto" w:fill="002060"/>
            <w:vAlign w:val="center"/>
            <w:hideMark/>
          </w:tcPr>
          <w:p w14:paraId="0CC34CEE" w14:textId="77777777" w:rsidR="00774C39" w:rsidRPr="008F7748" w:rsidRDefault="00774C39" w:rsidP="00C82AE9">
            <w:pPr>
              <w:ind w:left="0" w:hanging="2"/>
              <w:jc w:val="center"/>
              <w:textDirection w:val="lrTb"/>
              <w:rPr>
                <w:rFonts w:ascii="Arial Narrow" w:hAnsi="Arial Narrow"/>
                <w:b/>
              </w:rPr>
            </w:pPr>
            <w:r w:rsidRPr="008F7748">
              <w:rPr>
                <w:rFonts w:ascii="Arial Narrow" w:hAnsi="Arial Narrow"/>
                <w:b/>
              </w:rPr>
              <w:t>Familia</w:t>
            </w:r>
          </w:p>
        </w:tc>
        <w:tc>
          <w:tcPr>
            <w:tcW w:w="1771" w:type="dxa"/>
            <w:shd w:val="clear" w:color="auto" w:fill="002060"/>
            <w:vAlign w:val="center"/>
            <w:hideMark/>
          </w:tcPr>
          <w:p w14:paraId="3B6B0507" w14:textId="77777777" w:rsidR="00774C39" w:rsidRPr="008F7748" w:rsidRDefault="00774C39" w:rsidP="00C82AE9">
            <w:pPr>
              <w:ind w:left="0" w:hanging="2"/>
              <w:jc w:val="center"/>
              <w:textDirection w:val="lrTb"/>
              <w:rPr>
                <w:rFonts w:ascii="Arial Narrow" w:hAnsi="Arial Narrow"/>
                <w:b/>
              </w:rPr>
            </w:pPr>
            <w:r w:rsidRPr="008F7748">
              <w:rPr>
                <w:rFonts w:ascii="Arial Narrow" w:hAnsi="Arial Narrow"/>
                <w:b/>
              </w:rPr>
              <w:t>Clase</w:t>
            </w:r>
          </w:p>
        </w:tc>
      </w:tr>
      <w:tr w:rsidR="00774C39" w:rsidRPr="008F7748" w14:paraId="2607878B" w14:textId="77777777" w:rsidTr="00C82AE9">
        <w:trPr>
          <w:trHeight w:val="20"/>
          <w:jc w:val="center"/>
        </w:trPr>
        <w:tc>
          <w:tcPr>
            <w:tcW w:w="0" w:type="auto"/>
            <w:shd w:val="clear" w:color="auto" w:fill="auto"/>
            <w:vAlign w:val="center"/>
          </w:tcPr>
          <w:p w14:paraId="621E3221" w14:textId="77777777" w:rsidR="00774C39" w:rsidRPr="008F7748" w:rsidRDefault="00774C39" w:rsidP="00C82AE9">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Pr>
                <w:rFonts w:ascii="Arial Narrow" w:eastAsiaTheme="minorHAnsi" w:hAnsi="Arial Narrow" w:cs="Arial"/>
                <w:kern w:val="0"/>
                <w:position w:val="0"/>
                <w:lang w:eastAsia="en-US"/>
              </w:rPr>
              <w:t>50202300</w:t>
            </w:r>
          </w:p>
        </w:tc>
        <w:tc>
          <w:tcPr>
            <w:tcW w:w="0" w:type="auto"/>
            <w:shd w:val="clear" w:color="auto" w:fill="auto"/>
            <w:vAlign w:val="center"/>
          </w:tcPr>
          <w:p w14:paraId="3B75FB4C" w14:textId="77777777" w:rsidR="00774C39" w:rsidRPr="008F7748" w:rsidRDefault="00774C39" w:rsidP="00C82AE9">
            <w:pPr>
              <w:spacing w:line="240" w:lineRule="auto"/>
              <w:ind w:leftChars="0" w:left="0" w:firstLineChars="0" w:firstLine="0"/>
              <w:jc w:val="center"/>
              <w:textDirection w:val="lrTb"/>
              <w:textAlignment w:val="auto"/>
              <w:outlineLvl w:val="9"/>
              <w:rPr>
                <w:rFonts w:ascii="Arial Narrow" w:eastAsia="Times New Roman" w:hAnsi="Arial Narrow"/>
                <w:kern w:val="0"/>
                <w:position w:val="0"/>
                <w:lang w:eastAsia="es-CO"/>
              </w:rPr>
            </w:pPr>
            <w:r>
              <w:rPr>
                <w:rFonts w:ascii="Arial Narrow" w:eastAsia="Times New Roman" w:hAnsi="Arial Narrow"/>
                <w:kern w:val="0"/>
                <w:position w:val="0"/>
                <w:lang w:val="es-ES" w:eastAsia="es-CO"/>
              </w:rPr>
              <w:t>Alimentos, bebidas y tabaco</w:t>
            </w:r>
          </w:p>
        </w:tc>
        <w:tc>
          <w:tcPr>
            <w:tcW w:w="0" w:type="auto"/>
            <w:shd w:val="clear" w:color="auto" w:fill="auto"/>
            <w:vAlign w:val="center"/>
          </w:tcPr>
          <w:p w14:paraId="38366E3F" w14:textId="77777777" w:rsidR="00774C39" w:rsidRPr="008F7748" w:rsidRDefault="00774C39" w:rsidP="00C82AE9">
            <w:pPr>
              <w:spacing w:line="240" w:lineRule="auto"/>
              <w:ind w:leftChars="0" w:left="0" w:firstLineChars="0" w:firstLine="0"/>
              <w:jc w:val="center"/>
              <w:textDirection w:val="lrTb"/>
              <w:textAlignment w:val="auto"/>
              <w:outlineLvl w:val="9"/>
              <w:rPr>
                <w:rFonts w:ascii="Arial Narrow" w:eastAsia="Times New Roman" w:hAnsi="Arial Narrow"/>
                <w:kern w:val="0"/>
                <w:position w:val="0"/>
                <w:lang w:eastAsia="es-CO"/>
              </w:rPr>
            </w:pPr>
            <w:r>
              <w:rPr>
                <w:rFonts w:ascii="Arial Narrow" w:eastAsia="Times New Roman" w:hAnsi="Arial Narrow"/>
                <w:kern w:val="0"/>
                <w:position w:val="0"/>
                <w:lang w:val="es-ES" w:eastAsia="es-CO"/>
              </w:rPr>
              <w:t>Bebidas</w:t>
            </w:r>
          </w:p>
        </w:tc>
        <w:tc>
          <w:tcPr>
            <w:tcW w:w="1771" w:type="dxa"/>
            <w:shd w:val="clear" w:color="auto" w:fill="auto"/>
            <w:vAlign w:val="center"/>
          </w:tcPr>
          <w:p w14:paraId="1B304659" w14:textId="77777777" w:rsidR="00774C39" w:rsidRPr="008F7748" w:rsidRDefault="00774C39" w:rsidP="00C82AE9">
            <w:pPr>
              <w:spacing w:line="240" w:lineRule="auto"/>
              <w:ind w:leftChars="0" w:left="0" w:firstLineChars="0" w:firstLine="0"/>
              <w:jc w:val="center"/>
              <w:textDirection w:val="lrTb"/>
              <w:textAlignment w:val="auto"/>
              <w:outlineLvl w:val="9"/>
              <w:rPr>
                <w:rFonts w:ascii="Arial Narrow" w:eastAsia="Times New Roman" w:hAnsi="Arial Narrow"/>
                <w:kern w:val="0"/>
                <w:position w:val="0"/>
                <w:lang w:eastAsia="es-CO"/>
              </w:rPr>
            </w:pPr>
            <w:r>
              <w:rPr>
                <w:rFonts w:ascii="Arial Narrow" w:eastAsia="Times New Roman" w:hAnsi="Arial Narrow"/>
                <w:kern w:val="0"/>
                <w:position w:val="0"/>
                <w:lang w:eastAsia="es-CO"/>
              </w:rPr>
              <w:t>Bebidas no alcohólicas</w:t>
            </w:r>
          </w:p>
        </w:tc>
      </w:tr>
      <w:tr w:rsidR="00774C39" w:rsidRPr="008F7748" w14:paraId="6FD6C5FE" w14:textId="77777777" w:rsidTr="00C82AE9">
        <w:trPr>
          <w:trHeight w:val="20"/>
          <w:jc w:val="center"/>
        </w:trPr>
        <w:tc>
          <w:tcPr>
            <w:tcW w:w="0" w:type="auto"/>
            <w:shd w:val="clear" w:color="auto" w:fill="auto"/>
            <w:vAlign w:val="center"/>
          </w:tcPr>
          <w:p w14:paraId="09E7B6B7" w14:textId="77777777" w:rsidR="00774C39" w:rsidRPr="00137BD8" w:rsidRDefault="00774C39" w:rsidP="00C82AE9">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52161500</w:t>
            </w:r>
          </w:p>
        </w:tc>
        <w:tc>
          <w:tcPr>
            <w:tcW w:w="0" w:type="auto"/>
            <w:shd w:val="clear" w:color="auto" w:fill="auto"/>
            <w:vAlign w:val="center"/>
          </w:tcPr>
          <w:p w14:paraId="19594E71"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Artículos Domésticos, Suministros y Productos Electrónicos de Consumo</w:t>
            </w:r>
          </w:p>
        </w:tc>
        <w:tc>
          <w:tcPr>
            <w:tcW w:w="0" w:type="auto"/>
            <w:shd w:val="clear" w:color="auto" w:fill="auto"/>
            <w:vAlign w:val="center"/>
          </w:tcPr>
          <w:p w14:paraId="1223153A"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Electrónica de Consumo</w:t>
            </w:r>
          </w:p>
        </w:tc>
        <w:tc>
          <w:tcPr>
            <w:tcW w:w="1771" w:type="dxa"/>
            <w:shd w:val="clear" w:color="auto" w:fill="auto"/>
            <w:vAlign w:val="center"/>
          </w:tcPr>
          <w:p w14:paraId="66F2132E"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Equipos Audiovisuales</w:t>
            </w:r>
          </w:p>
        </w:tc>
      </w:tr>
      <w:tr w:rsidR="00774C39" w:rsidRPr="008F7748" w14:paraId="53C03F3B" w14:textId="77777777" w:rsidTr="00C82AE9">
        <w:trPr>
          <w:trHeight w:val="20"/>
          <w:jc w:val="center"/>
        </w:trPr>
        <w:tc>
          <w:tcPr>
            <w:tcW w:w="0" w:type="auto"/>
            <w:shd w:val="clear" w:color="auto" w:fill="auto"/>
            <w:vAlign w:val="center"/>
          </w:tcPr>
          <w:p w14:paraId="1D768BE6" w14:textId="77777777" w:rsidR="00774C39" w:rsidRPr="00137BD8" w:rsidRDefault="00774C39" w:rsidP="00C82AE9">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55101500</w:t>
            </w:r>
          </w:p>
        </w:tc>
        <w:tc>
          <w:tcPr>
            <w:tcW w:w="0" w:type="auto"/>
            <w:shd w:val="clear" w:color="auto" w:fill="auto"/>
            <w:vAlign w:val="center"/>
          </w:tcPr>
          <w:p w14:paraId="67E1BC50"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Publicaciones impresas, publicaciones electrónicas y Accesorios</w:t>
            </w:r>
          </w:p>
        </w:tc>
        <w:tc>
          <w:tcPr>
            <w:tcW w:w="0" w:type="auto"/>
            <w:shd w:val="clear" w:color="auto" w:fill="auto"/>
            <w:vAlign w:val="center"/>
          </w:tcPr>
          <w:p w14:paraId="5A022705"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Medios impresos</w:t>
            </w:r>
          </w:p>
        </w:tc>
        <w:tc>
          <w:tcPr>
            <w:tcW w:w="1771" w:type="dxa"/>
            <w:shd w:val="clear" w:color="auto" w:fill="auto"/>
            <w:vAlign w:val="center"/>
          </w:tcPr>
          <w:p w14:paraId="1F9FE27B"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Publicaciones impresas</w:t>
            </w:r>
          </w:p>
        </w:tc>
      </w:tr>
      <w:tr w:rsidR="00774C39" w:rsidRPr="008F7748" w14:paraId="77C07A1F" w14:textId="77777777" w:rsidTr="00C82AE9">
        <w:trPr>
          <w:trHeight w:val="20"/>
          <w:jc w:val="center"/>
        </w:trPr>
        <w:tc>
          <w:tcPr>
            <w:tcW w:w="0" w:type="auto"/>
            <w:shd w:val="clear" w:color="auto" w:fill="auto"/>
            <w:vAlign w:val="center"/>
          </w:tcPr>
          <w:p w14:paraId="11469D44" w14:textId="77777777" w:rsidR="00774C39" w:rsidRPr="00137BD8" w:rsidRDefault="00774C39" w:rsidP="00C82AE9">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80141900</w:t>
            </w:r>
          </w:p>
        </w:tc>
        <w:tc>
          <w:tcPr>
            <w:tcW w:w="0" w:type="auto"/>
            <w:shd w:val="clear" w:color="auto" w:fill="auto"/>
            <w:vAlign w:val="center"/>
          </w:tcPr>
          <w:p w14:paraId="5D0C0395"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Servicios de Gestión, Servicios profesionales de Empresas y servicios administrativos </w:t>
            </w:r>
          </w:p>
        </w:tc>
        <w:tc>
          <w:tcPr>
            <w:tcW w:w="0" w:type="auto"/>
            <w:shd w:val="clear" w:color="auto" w:fill="auto"/>
            <w:vAlign w:val="center"/>
          </w:tcPr>
          <w:p w14:paraId="30F248B7"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Comercialización y distribución</w:t>
            </w:r>
          </w:p>
        </w:tc>
        <w:tc>
          <w:tcPr>
            <w:tcW w:w="1771" w:type="dxa"/>
            <w:shd w:val="clear" w:color="auto" w:fill="auto"/>
            <w:vAlign w:val="center"/>
          </w:tcPr>
          <w:p w14:paraId="59DC694C"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Exhibiciones y ferias comerciales</w:t>
            </w:r>
          </w:p>
        </w:tc>
      </w:tr>
      <w:tr w:rsidR="00774C39" w:rsidRPr="008F7748" w14:paraId="04C0C450" w14:textId="77777777" w:rsidTr="00C82AE9">
        <w:trPr>
          <w:trHeight w:val="20"/>
          <w:jc w:val="center"/>
        </w:trPr>
        <w:tc>
          <w:tcPr>
            <w:tcW w:w="0" w:type="auto"/>
            <w:shd w:val="clear" w:color="auto" w:fill="auto"/>
            <w:vAlign w:val="center"/>
          </w:tcPr>
          <w:p w14:paraId="2E19FE95" w14:textId="77777777" w:rsidR="00774C39" w:rsidRPr="00137BD8" w:rsidRDefault="00774C39" w:rsidP="00C82AE9">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90131500</w:t>
            </w:r>
          </w:p>
        </w:tc>
        <w:tc>
          <w:tcPr>
            <w:tcW w:w="0" w:type="auto"/>
            <w:shd w:val="clear" w:color="auto" w:fill="auto"/>
            <w:vAlign w:val="center"/>
          </w:tcPr>
          <w:p w14:paraId="364875C4"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 de viajes, alimentación, Alojamiento y entretenimiento </w:t>
            </w:r>
          </w:p>
        </w:tc>
        <w:tc>
          <w:tcPr>
            <w:tcW w:w="0" w:type="auto"/>
            <w:shd w:val="clear" w:color="auto" w:fill="auto"/>
            <w:vAlign w:val="center"/>
          </w:tcPr>
          <w:p w14:paraId="14DABFAA"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Artes interpretativas </w:t>
            </w:r>
          </w:p>
        </w:tc>
        <w:tc>
          <w:tcPr>
            <w:tcW w:w="1771" w:type="dxa"/>
            <w:shd w:val="clear" w:color="auto" w:fill="auto"/>
            <w:vAlign w:val="center"/>
          </w:tcPr>
          <w:p w14:paraId="26F79FF8"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Actuaciones en vivo</w:t>
            </w:r>
          </w:p>
        </w:tc>
      </w:tr>
      <w:tr w:rsidR="00774C39" w:rsidRPr="008F7748" w14:paraId="31EF5253" w14:textId="77777777" w:rsidTr="00C82AE9">
        <w:trPr>
          <w:trHeight w:val="20"/>
          <w:jc w:val="center"/>
        </w:trPr>
        <w:tc>
          <w:tcPr>
            <w:tcW w:w="0" w:type="auto"/>
            <w:shd w:val="clear" w:color="auto" w:fill="auto"/>
            <w:vAlign w:val="center"/>
          </w:tcPr>
          <w:p w14:paraId="7237F505" w14:textId="77777777" w:rsidR="00774C39" w:rsidRPr="00137BD8" w:rsidRDefault="00774C39" w:rsidP="00C82AE9">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90151800</w:t>
            </w:r>
          </w:p>
        </w:tc>
        <w:tc>
          <w:tcPr>
            <w:tcW w:w="0" w:type="auto"/>
            <w:shd w:val="clear" w:color="auto" w:fill="auto"/>
            <w:vAlign w:val="center"/>
          </w:tcPr>
          <w:p w14:paraId="67BFB75A"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 de viajes, alimentación, Alojamiento y entretenimiento </w:t>
            </w:r>
          </w:p>
        </w:tc>
        <w:tc>
          <w:tcPr>
            <w:tcW w:w="0" w:type="auto"/>
            <w:shd w:val="clear" w:color="auto" w:fill="auto"/>
            <w:vAlign w:val="center"/>
          </w:tcPr>
          <w:p w14:paraId="40E9DF52"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Servicios de entretenimiento </w:t>
            </w:r>
          </w:p>
        </w:tc>
        <w:tc>
          <w:tcPr>
            <w:tcW w:w="1771" w:type="dxa"/>
            <w:shd w:val="clear" w:color="auto" w:fill="auto"/>
            <w:vAlign w:val="center"/>
          </w:tcPr>
          <w:p w14:paraId="67292EA5"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Carnavales y ferias</w:t>
            </w:r>
          </w:p>
        </w:tc>
      </w:tr>
      <w:tr w:rsidR="00774C39" w:rsidRPr="008F7748" w14:paraId="7D8BEE7E" w14:textId="77777777" w:rsidTr="00C82AE9">
        <w:trPr>
          <w:trHeight w:val="20"/>
          <w:jc w:val="center"/>
        </w:trPr>
        <w:tc>
          <w:tcPr>
            <w:tcW w:w="0" w:type="auto"/>
            <w:shd w:val="clear" w:color="auto" w:fill="auto"/>
            <w:vAlign w:val="center"/>
          </w:tcPr>
          <w:p w14:paraId="45360096" w14:textId="77777777" w:rsidR="00774C39" w:rsidRPr="00137BD8" w:rsidRDefault="00774C39" w:rsidP="00C82AE9">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93141700</w:t>
            </w:r>
          </w:p>
        </w:tc>
        <w:tc>
          <w:tcPr>
            <w:tcW w:w="0" w:type="auto"/>
            <w:shd w:val="clear" w:color="auto" w:fill="auto"/>
            <w:vAlign w:val="center"/>
          </w:tcPr>
          <w:p w14:paraId="43C14A71"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Servicios políticos y de Asuntos cívicos</w:t>
            </w:r>
          </w:p>
        </w:tc>
        <w:tc>
          <w:tcPr>
            <w:tcW w:w="0" w:type="auto"/>
            <w:shd w:val="clear" w:color="auto" w:fill="auto"/>
            <w:vAlign w:val="center"/>
          </w:tcPr>
          <w:p w14:paraId="6951A39F"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Servicios Comunitarios y Sociales</w:t>
            </w:r>
          </w:p>
        </w:tc>
        <w:tc>
          <w:tcPr>
            <w:tcW w:w="1771" w:type="dxa"/>
            <w:shd w:val="clear" w:color="auto" w:fill="auto"/>
            <w:vAlign w:val="center"/>
          </w:tcPr>
          <w:p w14:paraId="7BFEEB0B"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Cultura</w:t>
            </w:r>
          </w:p>
        </w:tc>
      </w:tr>
    </w:tbl>
    <w:p w14:paraId="7C494E62" w14:textId="77777777" w:rsidR="00774C39" w:rsidRDefault="00774C39" w:rsidP="00774C39">
      <w:pPr>
        <w:spacing w:after="0" w:line="240" w:lineRule="auto"/>
        <w:ind w:left="0" w:hanging="2"/>
        <w:jc w:val="both"/>
        <w:rPr>
          <w:rFonts w:ascii="Arial Narrow" w:eastAsia="Arial Narrow" w:hAnsi="Arial Narrow" w:cs="Arial Narrow"/>
          <w:sz w:val="24"/>
          <w:szCs w:val="24"/>
        </w:rPr>
      </w:pPr>
    </w:p>
    <w:p w14:paraId="2350F41F" w14:textId="77777777" w:rsidR="00774C39" w:rsidRDefault="00774C39" w:rsidP="00774C39">
      <w:pPr>
        <w:spacing w:after="0" w:line="240" w:lineRule="auto"/>
        <w:ind w:left="0" w:hanging="2"/>
        <w:jc w:val="both"/>
        <w:rPr>
          <w:rFonts w:ascii="Arial Narrow" w:eastAsia="Arial Narrow" w:hAnsi="Arial Narrow" w:cs="Arial Narrow"/>
          <w:sz w:val="24"/>
          <w:szCs w:val="24"/>
        </w:rPr>
      </w:pPr>
      <w:r w:rsidRPr="00170991">
        <w:rPr>
          <w:rFonts w:ascii="Arial Narrow" w:eastAsia="Arial Narrow" w:hAnsi="Arial Narrow" w:cs="Arial Narrow"/>
          <w:sz w:val="24"/>
          <w:szCs w:val="24"/>
        </w:rPr>
        <w:t xml:space="preserve">Los oferentes deberán acreditar su idoneidad para </w:t>
      </w:r>
      <w:r>
        <w:rPr>
          <w:rFonts w:ascii="Arial Narrow" w:eastAsia="Arial Narrow" w:hAnsi="Arial Narrow" w:cs="Arial Narrow"/>
          <w:sz w:val="24"/>
          <w:szCs w:val="24"/>
        </w:rPr>
        <w:t>e</w:t>
      </w:r>
      <w:r w:rsidRPr="00170991">
        <w:rPr>
          <w:rFonts w:ascii="Arial Narrow" w:eastAsia="Arial Narrow" w:hAnsi="Arial Narrow" w:cs="Arial Narrow"/>
          <w:sz w:val="24"/>
          <w:szCs w:val="24"/>
        </w:rPr>
        <w:t xml:space="preserve">l desarrollo del contrato, garantizando experiencia acreditada general como contratista, mediante certificaciones en papel membretado suscritas por la entidad contratante, en un </w:t>
      </w:r>
      <w:r w:rsidRPr="00EC36C9">
        <w:rPr>
          <w:rFonts w:ascii="Arial Narrow" w:eastAsia="Arial Narrow" w:hAnsi="Arial Narrow" w:cs="Arial Narrow"/>
          <w:sz w:val="24"/>
          <w:szCs w:val="24"/>
        </w:rPr>
        <w:t>máximo TRES (03)</w:t>
      </w:r>
      <w:r w:rsidRPr="00731298">
        <w:rPr>
          <w:rFonts w:ascii="Arial Narrow" w:eastAsia="Arial Narrow" w:hAnsi="Arial Narrow" w:cs="Arial Narrow"/>
          <w:sz w:val="24"/>
          <w:szCs w:val="24"/>
        </w:rPr>
        <w:t xml:space="preserve"> contratos ejecutados y terminados con objeto relacionado, </w:t>
      </w:r>
      <w:r w:rsidRPr="00731298">
        <w:rPr>
          <w:rFonts w:ascii="Arial Narrow" w:hAnsi="Arial Narrow" w:cs="Arial"/>
          <w:b/>
          <w:bCs/>
        </w:rPr>
        <w:t>PRESTACIÓN DEL SERVICIO PARA LA REALIZACIÓN DE LAS ACTIVIDADES DE EVENTOS LOGÍSTICOS Y/O CULTURALES</w:t>
      </w:r>
      <w:r w:rsidRPr="00731298">
        <w:rPr>
          <w:rFonts w:ascii="Arial Narrow" w:eastAsia="Arial Narrow" w:hAnsi="Arial Narrow" w:cs="Arial Narrow"/>
          <w:sz w:val="24"/>
          <w:szCs w:val="24"/>
        </w:rPr>
        <w:t xml:space="preserve"> contemplar el código </w:t>
      </w:r>
      <w:proofErr w:type="spellStart"/>
      <w:r w:rsidRPr="00731298">
        <w:rPr>
          <w:rFonts w:ascii="Arial Narrow" w:eastAsia="Arial Narrow" w:hAnsi="Arial Narrow" w:cs="Arial Narrow"/>
          <w:sz w:val="24"/>
          <w:szCs w:val="24"/>
        </w:rPr>
        <w:t>UNSP</w:t>
      </w:r>
      <w:r>
        <w:rPr>
          <w:rFonts w:ascii="Arial Narrow" w:eastAsia="Arial Narrow" w:hAnsi="Arial Narrow" w:cs="Arial Narrow"/>
          <w:sz w:val="24"/>
          <w:szCs w:val="24"/>
        </w:rPr>
        <w:t>S</w:t>
      </w:r>
      <w:r w:rsidRPr="00731298">
        <w:rPr>
          <w:rFonts w:ascii="Arial Narrow" w:eastAsia="Arial Narrow" w:hAnsi="Arial Narrow" w:cs="Arial Narrow"/>
          <w:sz w:val="24"/>
          <w:szCs w:val="24"/>
        </w:rPr>
        <w:t>C</w:t>
      </w:r>
      <w:proofErr w:type="spellEnd"/>
      <w:r w:rsidRPr="00731298">
        <w:rPr>
          <w:rFonts w:ascii="Arial Narrow" w:eastAsia="Arial Narrow" w:hAnsi="Arial Narrow" w:cs="Arial Narrow"/>
          <w:sz w:val="24"/>
          <w:szCs w:val="24"/>
        </w:rPr>
        <w:t xml:space="preserve"> y que la suma de sus valores sea igual o superior a una vez el valor del </w:t>
      </w:r>
      <w:r w:rsidRPr="001D02C7">
        <w:rPr>
          <w:rFonts w:ascii="Arial Narrow" w:eastAsia="Arial Narrow" w:hAnsi="Arial Narrow" w:cs="Arial Narrow"/>
          <w:sz w:val="24"/>
          <w:szCs w:val="24"/>
        </w:rPr>
        <w:t>contrato (</w:t>
      </w:r>
      <w:r>
        <w:rPr>
          <w:rFonts w:ascii="Arial Narrow" w:eastAsia="Arial Narrow" w:hAnsi="Arial Narrow" w:cs="Arial Narrow"/>
          <w:sz w:val="24"/>
          <w:szCs w:val="24"/>
        </w:rPr>
        <w:t>2.195</w:t>
      </w:r>
      <w:r w:rsidRPr="001D02C7">
        <w:rPr>
          <w:rFonts w:ascii="Arial Narrow" w:eastAsia="Arial Narrow" w:hAnsi="Arial Narrow" w:cs="Arial Narrow"/>
          <w:sz w:val="24"/>
          <w:szCs w:val="24"/>
        </w:rPr>
        <w:t>,</w:t>
      </w:r>
      <w:r>
        <w:rPr>
          <w:rFonts w:ascii="Arial Narrow" w:eastAsia="Arial Narrow" w:hAnsi="Arial Narrow" w:cs="Arial Narrow"/>
          <w:sz w:val="24"/>
          <w:szCs w:val="24"/>
        </w:rPr>
        <w:t>21</w:t>
      </w:r>
      <w:r w:rsidRPr="001D02C7">
        <w:rPr>
          <w:rFonts w:ascii="Arial Narrow" w:hAnsi="Arial Narrow" w:cs="Arial"/>
          <w:lang w:eastAsia="es-ES"/>
        </w:rPr>
        <w:t xml:space="preserve"> </w:t>
      </w:r>
      <w:proofErr w:type="spellStart"/>
      <w:r w:rsidRPr="001D02C7">
        <w:rPr>
          <w:rFonts w:ascii="Arial Narrow" w:eastAsia="Arial Narrow" w:hAnsi="Arial Narrow" w:cs="Arial Narrow"/>
          <w:sz w:val="24"/>
          <w:szCs w:val="24"/>
        </w:rPr>
        <w:t>SMMLV</w:t>
      </w:r>
      <w:proofErr w:type="spellEnd"/>
      <w:r w:rsidRPr="001D02C7">
        <w:rPr>
          <w:rFonts w:ascii="Arial Narrow" w:eastAsia="Arial Narrow" w:hAnsi="Arial Narrow" w:cs="Arial Narrow"/>
          <w:sz w:val="24"/>
          <w:szCs w:val="24"/>
        </w:rPr>
        <w:t>).</w:t>
      </w:r>
    </w:p>
    <w:p w14:paraId="706A6999" w14:textId="77777777" w:rsidR="00774C39" w:rsidRDefault="00774C39" w:rsidP="00E3660B">
      <w:pPr>
        <w:ind w:leftChars="0" w:left="0" w:firstLineChars="0" w:firstLine="0"/>
        <w:jc w:val="both"/>
        <w:rPr>
          <w:rFonts w:ascii="Arial Narrow" w:hAnsi="Arial Narrow" w:cstheme="minorHAnsi"/>
          <w:b/>
          <w:bCs/>
        </w:rPr>
      </w:pPr>
    </w:p>
    <w:p w14:paraId="542E093E" w14:textId="6D79B039" w:rsidR="007B62E3" w:rsidRPr="00526168" w:rsidRDefault="005F6AE5" w:rsidP="002A4928">
      <w:pPr>
        <w:ind w:leftChars="0" w:left="782" w:hangingChars="354" w:hanging="782"/>
        <w:jc w:val="both"/>
        <w:rPr>
          <w:rFonts w:ascii="Arial Narrow" w:hAnsi="Arial Narrow" w:cstheme="minorHAnsi"/>
          <w:b/>
          <w:bCs/>
        </w:rPr>
      </w:pPr>
      <w:r w:rsidRPr="00526168">
        <w:rPr>
          <w:rFonts w:ascii="Arial Narrow" w:hAnsi="Arial Narrow" w:cstheme="minorHAnsi"/>
          <w:b/>
          <w:bCs/>
        </w:rPr>
        <w:t xml:space="preserve">3.4.2 </w:t>
      </w:r>
      <w:r w:rsidR="007B62E3" w:rsidRPr="00526168">
        <w:rPr>
          <w:rFonts w:ascii="Arial Narrow" w:hAnsi="Arial Narrow" w:cstheme="minorHAnsi"/>
          <w:b/>
          <w:bCs/>
        </w:rPr>
        <w:t>REQUISITOS MÍNIMOS PARA LA ACREDITACIÓN DE LA EXPERIENCIA.</w:t>
      </w:r>
    </w:p>
    <w:p w14:paraId="0525641F"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lastRenderedPageBreak/>
        <w:t>a)</w:t>
      </w:r>
      <w:r w:rsidRPr="00526168">
        <w:rPr>
          <w:rFonts w:ascii="Arial Narrow" w:eastAsia="Times New Roman" w:hAnsi="Arial Narrow" w:cstheme="minorHAnsi"/>
        </w:rPr>
        <w:tab/>
      </w:r>
      <w:r w:rsidRPr="00526168">
        <w:rPr>
          <w:rFonts w:ascii="Arial Narrow" w:hAnsi="Arial Narrow" w:cstheme="minorHAnsi"/>
        </w:rPr>
        <w:t xml:space="preserve">Para relacionar la experiencia habilitante requerida, deberá diligenciarse el </w:t>
      </w:r>
      <w:r w:rsidRPr="00526168">
        <w:rPr>
          <w:rFonts w:ascii="Arial Narrow" w:hAnsi="Arial Narrow" w:cstheme="minorHAnsi"/>
          <w:b/>
          <w:bCs/>
        </w:rPr>
        <w:t>FORMATO 5</w:t>
      </w:r>
      <w:r w:rsidRPr="00526168">
        <w:rPr>
          <w:rFonts w:ascii="Arial Narrow" w:hAnsi="Arial Narrow" w:cstheme="minorHAnsi"/>
        </w:rPr>
        <w:t xml:space="preserve"> experiencia del postor en el cual se consignará la Información sobre Experiencia Acreditada del Proponente, de acuerdo con los documentos soporte aportados con la oferta, indicando cada uno de los contratos ejecutados que pretenda validar dentro de este requisito habilitante.</w:t>
      </w:r>
    </w:p>
    <w:p w14:paraId="067EAF83"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c)</w:t>
      </w:r>
      <w:r w:rsidRPr="00526168">
        <w:rPr>
          <w:rFonts w:ascii="Arial Narrow" w:eastAsia="Times New Roman" w:hAnsi="Arial Narrow" w:cstheme="minorHAnsi"/>
        </w:rPr>
        <w:t xml:space="preserve">  </w:t>
      </w:r>
      <w:r w:rsidRPr="00526168">
        <w:rPr>
          <w:rFonts w:ascii="Arial Narrow" w:eastAsia="Times New Roman" w:hAnsi="Arial Narrow" w:cstheme="minorHAnsi"/>
        </w:rPr>
        <w:tab/>
      </w:r>
      <w:r w:rsidRPr="00526168">
        <w:rPr>
          <w:rFonts w:ascii="Arial Narrow" w:hAnsi="Arial Narrow" w:cstheme="minorHAnsi"/>
        </w:rPr>
        <w:t>Para efectos de evaluar la experiencia habilitante, se verificará el contrato aportado, por proponente. En caso de relacionarse un número superior de contratos. Si la propuesta se presenta en Consorcio o Unión Temporal, todos sus miembros deberán diligenciar su experiencia conjuntamente en un mismo Formato.</w:t>
      </w:r>
    </w:p>
    <w:p w14:paraId="451FFB8C" w14:textId="77777777" w:rsidR="007B62E3" w:rsidRPr="00526168" w:rsidRDefault="007B62E3" w:rsidP="00A30A12">
      <w:pPr>
        <w:pStyle w:val="Prrafodelista"/>
        <w:numPr>
          <w:ilvl w:val="0"/>
          <w:numId w:val="13"/>
        </w:numPr>
        <w:spacing w:before="240" w:after="240"/>
        <w:ind w:left="0" w:hanging="2"/>
        <w:jc w:val="both"/>
        <w:rPr>
          <w:rFonts w:ascii="Arial Narrow" w:hAnsi="Arial Narrow" w:cstheme="minorHAnsi"/>
        </w:rPr>
      </w:pPr>
      <w:r w:rsidRPr="00526168">
        <w:rPr>
          <w:rFonts w:ascii="Arial Narrow" w:hAnsi="Arial Narrow" w:cstheme="minorHAnsi"/>
        </w:rPr>
        <w:t>Si el proponente se encuentra inscrito pero dicha inscripción no está en firme, la propuesta no será evaluada hasta que el oferente acredite este requisito, para lo cual deberá allegar el documento respectivo dentro del plazo establecido por la entidad.</w:t>
      </w:r>
    </w:p>
    <w:p w14:paraId="77020438" w14:textId="77777777" w:rsidR="007B62E3" w:rsidRPr="00526168" w:rsidRDefault="007B62E3" w:rsidP="00A30A12">
      <w:pPr>
        <w:pStyle w:val="Prrafodelista"/>
        <w:numPr>
          <w:ilvl w:val="0"/>
          <w:numId w:val="13"/>
        </w:numPr>
        <w:ind w:left="0" w:hanging="2"/>
        <w:jc w:val="both"/>
        <w:rPr>
          <w:rFonts w:ascii="Arial Narrow" w:hAnsi="Arial Narrow" w:cstheme="minorHAnsi"/>
        </w:rPr>
      </w:pPr>
      <w:r w:rsidRPr="00526168">
        <w:rPr>
          <w:rFonts w:ascii="Arial Narrow" w:hAnsi="Arial Narrow" w:cstheme="minorHAnsi"/>
        </w:rPr>
        <w:t>Tratándose de contratos ejecutados en consorcio o en unión temporal, solamente se tendrá en cuenta el porcentaje de participación o las actividades realizadas respectivamente, por el integrante que participe en este proceso de selección.</w:t>
      </w:r>
    </w:p>
    <w:p w14:paraId="2368DACC" w14:textId="77777777" w:rsidR="007B62E3" w:rsidRPr="00526168" w:rsidRDefault="007B62E3" w:rsidP="00A30A12">
      <w:pPr>
        <w:pStyle w:val="Prrafodelista"/>
        <w:numPr>
          <w:ilvl w:val="0"/>
          <w:numId w:val="13"/>
        </w:numPr>
        <w:spacing w:before="240" w:after="240"/>
        <w:ind w:left="0" w:hanging="2"/>
        <w:jc w:val="both"/>
        <w:rPr>
          <w:rFonts w:ascii="Arial Narrow" w:hAnsi="Arial Narrow" w:cstheme="minorHAnsi"/>
        </w:rPr>
      </w:pPr>
      <w:r w:rsidRPr="00526168">
        <w:rPr>
          <w:rFonts w:ascii="Arial Narrow" w:hAnsi="Arial Narrow" w:cstheme="minorHAnsi"/>
        </w:rPr>
        <w:t>Cuando la persona jurídica que tenga la calidad de proponente o integrante de estructura plural, según sea del caso, no cuente con más de tres (3) años de constituida para el cierre inicial del proceso, la experiencia de los socios, accionistas que la integran se podrá acumular para su contabilización como experiencia de la persona jurídica proponente. Para efectos de contabilización de dicha experiencia los socios o accionistas que aportan la experiencia deberán cumplir con el diligenciamiento del Formulario de experiencia con anotación especifica de tal situación, en el que declararán de manera expresa que cuentan con la capacidad suficiente para ser fiadores a favor del Estado en virtud de la legislación vigente. Adicionalmente se deberá anexar el certificado de existencia y representación legal del socio que aporta la experiencia.</w:t>
      </w:r>
    </w:p>
    <w:p w14:paraId="089E80BB" w14:textId="5A364BEC" w:rsidR="007B62E3" w:rsidRPr="00526168" w:rsidRDefault="005F6AE5" w:rsidP="007B62E3">
      <w:pPr>
        <w:ind w:leftChars="0" w:left="2" w:hanging="2"/>
        <w:jc w:val="both"/>
        <w:rPr>
          <w:rFonts w:ascii="Arial Narrow" w:hAnsi="Arial Narrow" w:cstheme="minorHAnsi"/>
          <w:b/>
          <w:bCs/>
        </w:rPr>
      </w:pPr>
      <w:r w:rsidRPr="00526168">
        <w:rPr>
          <w:rFonts w:ascii="Arial Narrow" w:hAnsi="Arial Narrow" w:cstheme="minorHAnsi"/>
          <w:b/>
          <w:bCs/>
        </w:rPr>
        <w:t xml:space="preserve">3.4.3 </w:t>
      </w:r>
      <w:r w:rsidR="007B62E3" w:rsidRPr="00526168">
        <w:rPr>
          <w:rFonts w:ascii="Arial Narrow" w:hAnsi="Arial Narrow" w:cstheme="minorHAnsi"/>
          <w:b/>
          <w:bCs/>
        </w:rPr>
        <w:t>FORMA DE ACREDITACIÓN DE LA EXPERIENCIA DEL PROPONENTE</w:t>
      </w:r>
    </w:p>
    <w:p w14:paraId="43BD3763" w14:textId="77777777" w:rsidR="007B62E3" w:rsidRPr="00526168" w:rsidRDefault="007B62E3" w:rsidP="007B62E3">
      <w:pPr>
        <w:ind w:leftChars="0" w:left="2" w:hanging="2"/>
        <w:jc w:val="both"/>
        <w:rPr>
          <w:rFonts w:ascii="Arial Narrow" w:eastAsia="Arial MT" w:hAnsi="Arial Narrow" w:cstheme="minorHAnsi"/>
          <w:lang w:val="es-ES"/>
        </w:rPr>
      </w:pPr>
      <w:r w:rsidRPr="00526168">
        <w:rPr>
          <w:rFonts w:ascii="Arial Narrow" w:eastAsia="Arial MT" w:hAnsi="Arial Narrow" w:cstheme="minorHAnsi"/>
          <w:lang w:val="es-ES"/>
        </w:rPr>
        <w:t>Para la acreditación de la experiencia específica requerida y las condiciones mínimas señaladas, el proponente deberá presentar certificaciones. La documentación presentada, en conjunto, deberá permitir acreditar la siguiente información:</w:t>
      </w:r>
    </w:p>
    <w:p w14:paraId="4D02A64F"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a. Nombre de la empresa o entidad Contratante</w:t>
      </w:r>
    </w:p>
    <w:p w14:paraId="79B2FA44"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b. Dirección</w:t>
      </w:r>
    </w:p>
    <w:p w14:paraId="6237ED2D"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c. Teléfono</w:t>
      </w:r>
    </w:p>
    <w:p w14:paraId="1692B589"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d. Nombre del Contratista.</w:t>
      </w:r>
    </w:p>
    <w:p w14:paraId="154B089D"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e. Si se trata de un Consorcio o de una Unión Temporal se debe señalar el nombre de quienes lo conforman, adicionalmente se debe indicar el porcentaje de participación de cada uno de sus miembros.</w:t>
      </w:r>
    </w:p>
    <w:p w14:paraId="7A961937"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 xml:space="preserve">f. Número del contrato (si tiene). </w:t>
      </w:r>
    </w:p>
    <w:p w14:paraId="6B525D4C"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g. Objeto del contrato.</w:t>
      </w:r>
    </w:p>
    <w:p w14:paraId="51D21270"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h. lugar de ejecución.</w:t>
      </w:r>
    </w:p>
    <w:p w14:paraId="031A26D6"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i. Fecha de suscripción, inicio (día, mes y año) y fecha de terminación (día, mes y año).</w:t>
      </w:r>
    </w:p>
    <w:p w14:paraId="1D50928C"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j. Fecha de expedición de la certificación (día, mes y año).</w:t>
      </w:r>
    </w:p>
    <w:p w14:paraId="3712BE2F" w14:textId="77777777" w:rsidR="007B62E3" w:rsidRPr="00526168" w:rsidRDefault="007B62E3" w:rsidP="007B62E3">
      <w:pPr>
        <w:ind w:leftChars="0" w:left="2" w:right="280" w:hanging="2"/>
        <w:jc w:val="both"/>
        <w:rPr>
          <w:rFonts w:ascii="Arial Narrow" w:hAnsi="Arial Narrow" w:cstheme="minorHAnsi"/>
        </w:rPr>
      </w:pPr>
      <w:r w:rsidRPr="00526168">
        <w:rPr>
          <w:rFonts w:ascii="Arial Narrow" w:hAnsi="Arial Narrow" w:cstheme="minorHAnsi"/>
        </w:rPr>
        <w:t>k. Nombre y firma de quien expide la certificación. (La certificación deberá estar firmada por el funcionario competente para suscribirla)</w:t>
      </w:r>
    </w:p>
    <w:p w14:paraId="6516D9D4"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Cuando exista diferencia entre la información relacionada en los formatos de experiencia y la consagrada en los soportes presentados, prevalecerá la información de los soportes. En el evento que las certificaciones no contengan la información que permita su evaluación, el proponente deberá anexar copia del contrato o de los documentos soporte que sean del caso, que permitan tomar la información que falte en la certificación.</w:t>
      </w:r>
    </w:p>
    <w:p w14:paraId="38AF822B"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b/>
        </w:rPr>
        <w:lastRenderedPageBreak/>
        <w:t>NOTAS:</w:t>
      </w:r>
      <w:r w:rsidRPr="00526168">
        <w:rPr>
          <w:rFonts w:ascii="Arial Narrow" w:hAnsi="Arial Narrow" w:cstheme="minorHAnsi"/>
        </w:rPr>
        <w:t xml:space="preserve"> </w:t>
      </w:r>
    </w:p>
    <w:p w14:paraId="40217188"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 xml:space="preserve">1. En todo caso </w:t>
      </w:r>
      <w:proofErr w:type="spellStart"/>
      <w:r w:rsidRPr="00526168">
        <w:rPr>
          <w:rFonts w:ascii="Arial Narrow" w:hAnsi="Arial Narrow" w:cstheme="minorHAnsi"/>
          <w:b/>
        </w:rPr>
        <w:t>EPUXUA</w:t>
      </w:r>
      <w:proofErr w:type="spellEnd"/>
      <w:r w:rsidRPr="00526168">
        <w:rPr>
          <w:rFonts w:ascii="Arial Narrow" w:hAnsi="Arial Narrow" w:cstheme="minorHAnsi"/>
          <w:b/>
        </w:rPr>
        <w:t xml:space="preserve"> AVANZA </w:t>
      </w:r>
      <w:proofErr w:type="spellStart"/>
      <w:r w:rsidRPr="00526168">
        <w:rPr>
          <w:rFonts w:ascii="Arial Narrow" w:hAnsi="Arial Narrow" w:cstheme="minorHAnsi"/>
          <w:b/>
        </w:rPr>
        <w:t>E.I.C.E</w:t>
      </w:r>
      <w:proofErr w:type="spellEnd"/>
      <w:r w:rsidRPr="00526168">
        <w:rPr>
          <w:rFonts w:ascii="Arial Narrow" w:hAnsi="Arial Narrow" w:cstheme="minorHAnsi"/>
          <w:b/>
        </w:rPr>
        <w:t>.</w:t>
      </w:r>
      <w:r w:rsidRPr="00526168">
        <w:rPr>
          <w:rFonts w:ascii="Arial Narrow" w:hAnsi="Arial Narrow" w:cstheme="minorHAnsi"/>
        </w:rPr>
        <w:t>, podrá solicitar los documentos adicionales que considere convenientes que le permita corroborar la experiencia que se pretende acreditar.</w:t>
      </w:r>
    </w:p>
    <w:p w14:paraId="5E0D33F0"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 xml:space="preserve"> 2. Las copias de los documentos presentadas deben ser completamente legibles. </w:t>
      </w:r>
    </w:p>
    <w:p w14:paraId="3B8E6D9B"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 xml:space="preserve">3. </w:t>
      </w:r>
      <w:proofErr w:type="spellStart"/>
      <w:r w:rsidRPr="00526168">
        <w:rPr>
          <w:rFonts w:ascii="Arial Narrow" w:hAnsi="Arial Narrow" w:cstheme="minorHAnsi"/>
          <w:b/>
        </w:rPr>
        <w:t>EPUXUA</w:t>
      </w:r>
      <w:proofErr w:type="spellEnd"/>
      <w:r w:rsidRPr="00526168">
        <w:rPr>
          <w:rFonts w:ascii="Arial Narrow" w:hAnsi="Arial Narrow" w:cstheme="minorHAnsi"/>
          <w:b/>
        </w:rPr>
        <w:t xml:space="preserve"> AVANZA </w:t>
      </w:r>
      <w:proofErr w:type="spellStart"/>
      <w:r w:rsidRPr="00526168">
        <w:rPr>
          <w:rFonts w:ascii="Arial Narrow" w:hAnsi="Arial Narrow" w:cstheme="minorHAnsi"/>
          <w:b/>
        </w:rPr>
        <w:t>E.I.C.E</w:t>
      </w:r>
      <w:proofErr w:type="spellEnd"/>
      <w:r w:rsidRPr="00526168">
        <w:rPr>
          <w:rFonts w:ascii="Arial Narrow" w:hAnsi="Arial Narrow" w:cstheme="minorHAnsi"/>
          <w:b/>
        </w:rPr>
        <w:t>.</w:t>
      </w:r>
      <w:r w:rsidRPr="00526168">
        <w:rPr>
          <w:rFonts w:ascii="Arial Narrow" w:hAnsi="Arial Narrow" w:cstheme="minorHAnsi"/>
        </w:rPr>
        <w:t xml:space="preserve"> se reserva el derecho de verificar y solicitar ampliación de la información suministrada por el proponente. </w:t>
      </w:r>
    </w:p>
    <w:p w14:paraId="620FB0F8"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4. La Entidad se reserva el derecho de comprobar la autenticidad de los documentos aportados, así como de verificar el cumplimiento a cabalidad de los contratos que el oferente aporte y que se encuentren ejecutados y terminados.</w:t>
      </w:r>
    </w:p>
    <w:p w14:paraId="0F04F5E2"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 xml:space="preserve">5. La suma de los contratos debe ser con respecto al presupuesto oficial. La suma de los contratos acreditados para cumplir EXPERIENCIA HABILITANTE DEL PROPONENTE </w:t>
      </w:r>
      <w:proofErr w:type="gramStart"/>
      <w:r w:rsidRPr="00526168">
        <w:rPr>
          <w:rFonts w:ascii="Arial Narrow" w:hAnsi="Arial Narrow" w:cstheme="minorHAnsi"/>
        </w:rPr>
        <w:t>exigida,</w:t>
      </w:r>
      <w:proofErr w:type="gramEnd"/>
      <w:r w:rsidRPr="00526168">
        <w:rPr>
          <w:rFonts w:ascii="Arial Narrow" w:hAnsi="Arial Narrow" w:cstheme="minorHAnsi"/>
        </w:rPr>
        <w:t xml:space="preserve"> se tomará en SMLMV a la fecha de terminación del contrato. </w:t>
      </w:r>
    </w:p>
    <w:p w14:paraId="4C59A622" w14:textId="77777777" w:rsidR="007B62E3" w:rsidRPr="00526168" w:rsidRDefault="007B62E3" w:rsidP="007B62E3">
      <w:pPr>
        <w:ind w:leftChars="0" w:left="2" w:hanging="2"/>
        <w:jc w:val="both"/>
        <w:rPr>
          <w:rFonts w:ascii="Arial Narrow" w:hAnsi="Arial Narrow" w:cstheme="minorHAnsi"/>
        </w:rPr>
      </w:pPr>
      <w:r w:rsidRPr="00526168">
        <w:rPr>
          <w:rFonts w:ascii="Arial Narrow" w:hAnsi="Arial Narrow" w:cstheme="minorHAnsi"/>
        </w:rPr>
        <w:t>6. Cada certificación se analizará por separado. En caso de presentar certificaciones que incluyan contratos u órdenes adicionales a la principal, estas se contarán como una sola.</w:t>
      </w:r>
    </w:p>
    <w:p w14:paraId="264747AF" w14:textId="77777777" w:rsidR="007B62E3" w:rsidRPr="00526168" w:rsidRDefault="007B62E3" w:rsidP="007B62E3">
      <w:pPr>
        <w:ind w:leftChars="0" w:left="2" w:hanging="2"/>
        <w:jc w:val="both"/>
        <w:rPr>
          <w:rFonts w:ascii="Arial Narrow" w:hAnsi="Arial Narrow" w:cstheme="minorHAnsi"/>
          <w:b/>
          <w:bCs/>
        </w:rPr>
      </w:pPr>
      <w:r w:rsidRPr="00526168">
        <w:rPr>
          <w:rFonts w:ascii="Arial Narrow" w:hAnsi="Arial Narrow" w:cstheme="minorHAnsi"/>
          <w:b/>
          <w:bCs/>
        </w:rPr>
        <w:t>Las certificaciones deberán estar firmadas por la persona competente, así:</w:t>
      </w:r>
    </w:p>
    <w:p w14:paraId="1795DC8B" w14:textId="77777777" w:rsidR="007B62E3" w:rsidRPr="00526168" w:rsidRDefault="007B62E3" w:rsidP="00A30A12">
      <w:pPr>
        <w:pStyle w:val="Prrafodelista"/>
        <w:numPr>
          <w:ilvl w:val="0"/>
          <w:numId w:val="14"/>
        </w:numPr>
        <w:spacing w:before="240" w:after="240"/>
        <w:ind w:left="0" w:hanging="2"/>
        <w:jc w:val="both"/>
        <w:rPr>
          <w:rFonts w:ascii="Arial Narrow" w:hAnsi="Arial Narrow" w:cstheme="minorHAnsi"/>
        </w:rPr>
      </w:pPr>
      <w:r w:rsidRPr="00526168">
        <w:rPr>
          <w:rFonts w:ascii="Arial Narrow" w:hAnsi="Arial Narrow" w:cstheme="minorHAnsi"/>
        </w:rPr>
        <w:t>Para contratos públicos, por el ordenador del gasto de la entidad contratante o el funcionario competente</w:t>
      </w:r>
    </w:p>
    <w:p w14:paraId="6B3A7D69" w14:textId="77777777" w:rsidR="007B62E3" w:rsidRPr="00526168" w:rsidRDefault="007B62E3" w:rsidP="00A30A12">
      <w:pPr>
        <w:pStyle w:val="Prrafodelista"/>
        <w:numPr>
          <w:ilvl w:val="0"/>
          <w:numId w:val="14"/>
        </w:numPr>
        <w:spacing w:before="240" w:after="240"/>
        <w:ind w:left="0" w:hanging="2"/>
        <w:jc w:val="both"/>
        <w:rPr>
          <w:rFonts w:ascii="Arial Narrow" w:hAnsi="Arial Narrow" w:cstheme="minorHAnsi"/>
        </w:rPr>
      </w:pPr>
      <w:r w:rsidRPr="00526168">
        <w:rPr>
          <w:rFonts w:ascii="Arial Narrow" w:hAnsi="Arial Narrow" w:cstheme="minorHAnsi"/>
        </w:rPr>
        <w:t>Para contratos privados suscritos con personas jurídicas, por el representante legal de la empresa contratante, o la persona delegada para suscribirlo.</w:t>
      </w:r>
    </w:p>
    <w:p w14:paraId="3DEA18D6" w14:textId="77777777" w:rsidR="007B62E3" w:rsidRPr="00526168" w:rsidRDefault="007B62E3" w:rsidP="00A30A12">
      <w:pPr>
        <w:pStyle w:val="Prrafodelista"/>
        <w:numPr>
          <w:ilvl w:val="0"/>
          <w:numId w:val="14"/>
        </w:numPr>
        <w:spacing w:before="240" w:after="240"/>
        <w:ind w:left="0" w:hanging="2"/>
        <w:jc w:val="both"/>
        <w:rPr>
          <w:rFonts w:ascii="Arial Narrow" w:hAnsi="Arial Narrow" w:cstheme="minorHAnsi"/>
        </w:rPr>
      </w:pPr>
      <w:r w:rsidRPr="00526168">
        <w:rPr>
          <w:rFonts w:ascii="Arial Narrow" w:hAnsi="Arial Narrow" w:cstheme="minorHAnsi"/>
        </w:rPr>
        <w:t>Para contratos privados suscritos con personas naturales, por el mismo personal natural con quien se celebró la relación contractual.</w:t>
      </w:r>
    </w:p>
    <w:p w14:paraId="58C78E9A" w14:textId="77777777" w:rsidR="007B62E3" w:rsidRPr="00526168" w:rsidRDefault="007B62E3" w:rsidP="007B62E3">
      <w:pPr>
        <w:ind w:leftChars="0" w:left="2" w:hanging="2"/>
        <w:jc w:val="both"/>
        <w:rPr>
          <w:rFonts w:ascii="Arial Narrow" w:hAnsi="Arial Narrow" w:cstheme="minorHAnsi"/>
          <w:lang w:val="es-ES_tradnl"/>
        </w:rPr>
      </w:pPr>
      <w:r w:rsidRPr="00526168">
        <w:rPr>
          <w:rFonts w:ascii="Arial Narrow" w:hAnsi="Arial Narrow" w:cstheme="minorHAnsi"/>
          <w:lang w:val="es-ES_tradnl"/>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14:paraId="7AB68102" w14:textId="77777777" w:rsidR="007B62E3" w:rsidRPr="00526168" w:rsidRDefault="007B62E3" w:rsidP="00A30A12">
      <w:pPr>
        <w:pStyle w:val="Prrafodelista"/>
        <w:widowControl/>
        <w:numPr>
          <w:ilvl w:val="0"/>
          <w:numId w:val="14"/>
        </w:numPr>
        <w:autoSpaceDE/>
        <w:spacing w:after="200"/>
        <w:ind w:left="0" w:hanging="2"/>
        <w:contextualSpacing/>
        <w:jc w:val="both"/>
        <w:rPr>
          <w:rFonts w:ascii="Arial Narrow" w:hAnsi="Arial Narrow" w:cstheme="minorHAnsi"/>
          <w:lang w:val="es-ES_tradnl"/>
        </w:rPr>
      </w:pPr>
      <w:r w:rsidRPr="00526168">
        <w:rPr>
          <w:rFonts w:ascii="Arial Narrow" w:hAnsi="Arial Narrow" w:cstheme="minorHAnsi"/>
          <w:lang w:val="es-ES_tradnl"/>
        </w:rPr>
        <w:t>Acta de Liquidación</w:t>
      </w:r>
    </w:p>
    <w:p w14:paraId="46802C7A" w14:textId="77777777" w:rsidR="007B62E3" w:rsidRPr="00526168" w:rsidRDefault="007B62E3" w:rsidP="00A30A12">
      <w:pPr>
        <w:pStyle w:val="Prrafodelista"/>
        <w:widowControl/>
        <w:numPr>
          <w:ilvl w:val="0"/>
          <w:numId w:val="14"/>
        </w:numPr>
        <w:autoSpaceDE/>
        <w:spacing w:after="200"/>
        <w:ind w:left="0" w:hanging="2"/>
        <w:contextualSpacing/>
        <w:jc w:val="both"/>
        <w:rPr>
          <w:rFonts w:ascii="Arial Narrow" w:hAnsi="Arial Narrow" w:cstheme="minorHAnsi"/>
          <w:lang w:val="es-ES_tradnl"/>
        </w:rPr>
      </w:pPr>
      <w:r w:rsidRPr="00526168">
        <w:rPr>
          <w:rFonts w:ascii="Arial Narrow" w:hAnsi="Arial Narrow" w:cstheme="minorHAnsi"/>
          <w:lang w:val="es-ES_tradnl"/>
        </w:rPr>
        <w:t xml:space="preserve">Acta de entrega, terminación, final o de recibo definitivo. </w:t>
      </w:r>
    </w:p>
    <w:p w14:paraId="3E371CD0" w14:textId="77777777" w:rsidR="007B62E3" w:rsidRPr="00526168" w:rsidRDefault="007B62E3" w:rsidP="00A30A12">
      <w:pPr>
        <w:pStyle w:val="Prrafodelista"/>
        <w:widowControl/>
        <w:numPr>
          <w:ilvl w:val="0"/>
          <w:numId w:val="14"/>
        </w:numPr>
        <w:autoSpaceDE/>
        <w:spacing w:after="200"/>
        <w:ind w:left="0" w:hanging="2"/>
        <w:contextualSpacing/>
        <w:jc w:val="both"/>
        <w:rPr>
          <w:rFonts w:ascii="Arial Narrow" w:hAnsi="Arial Narrow" w:cstheme="minorHAnsi"/>
          <w:lang w:val="es-ES_tradnl"/>
        </w:rPr>
      </w:pPr>
      <w:r w:rsidRPr="00526168">
        <w:rPr>
          <w:rFonts w:ascii="Arial Narrow" w:hAnsi="Arial Narrow" w:cstheme="minorHAnsi"/>
          <w:lang w:val="es-ES_tradnl"/>
        </w:rPr>
        <w:t>Certificación de experiencia. Expedida con posterioridad a la fecha de terminación del contrato en la que conste el recibo a satisfacción de la obra contratada debidamente suscrita por quien esté en capacidad u obligación de hacerlo.</w:t>
      </w:r>
    </w:p>
    <w:p w14:paraId="63591EE4" w14:textId="77777777" w:rsidR="007B62E3" w:rsidRPr="00526168" w:rsidRDefault="007B62E3" w:rsidP="00A30A12">
      <w:pPr>
        <w:pStyle w:val="Prrafodelista"/>
        <w:widowControl/>
        <w:numPr>
          <w:ilvl w:val="0"/>
          <w:numId w:val="14"/>
        </w:numPr>
        <w:autoSpaceDE/>
        <w:spacing w:after="200"/>
        <w:ind w:left="0" w:hanging="2"/>
        <w:contextualSpacing/>
        <w:jc w:val="both"/>
        <w:rPr>
          <w:rFonts w:ascii="Arial Narrow" w:hAnsi="Arial Narrow" w:cstheme="minorHAnsi"/>
          <w:lang w:val="es-ES_tradnl"/>
        </w:rPr>
      </w:pPr>
      <w:r w:rsidRPr="00526168">
        <w:rPr>
          <w:rFonts w:ascii="Arial Narrow" w:hAnsi="Arial Narrow" w:cstheme="minorHAnsi"/>
          <w:lang w:val="es-ES_tradnl"/>
        </w:rPr>
        <w:t>Acta de inicio o la orden de inicio. La misma sólo será válida para efectos de acreditar la fecha de inicio.</w:t>
      </w:r>
    </w:p>
    <w:p w14:paraId="6D030E08" w14:textId="77777777" w:rsidR="007B62E3" w:rsidRPr="00526168" w:rsidRDefault="007B62E3" w:rsidP="00A30A12">
      <w:pPr>
        <w:pStyle w:val="Prrafodelista"/>
        <w:widowControl/>
        <w:numPr>
          <w:ilvl w:val="0"/>
          <w:numId w:val="14"/>
        </w:numPr>
        <w:autoSpaceDE/>
        <w:spacing w:after="200"/>
        <w:ind w:left="0" w:hanging="2"/>
        <w:contextualSpacing/>
        <w:jc w:val="both"/>
        <w:rPr>
          <w:rFonts w:ascii="Arial Narrow" w:hAnsi="Arial Narrow" w:cstheme="minorHAnsi"/>
          <w:lang w:val="es-ES_tradnl"/>
        </w:rPr>
      </w:pPr>
      <w:r w:rsidRPr="00526168">
        <w:rPr>
          <w:rFonts w:ascii="Arial Narrow" w:hAnsi="Arial Narrow" w:cstheme="minorHAnsi"/>
          <w:lang w:val="es-ES_tradnl"/>
        </w:rPr>
        <w:t>Para los contratos que hayan sido objeto de cesión. La experiencia se admitirá para el cesionario y no se reconocerá experiencia alguna al cedente.</w:t>
      </w:r>
    </w:p>
    <w:p w14:paraId="293E36C1" w14:textId="77777777" w:rsidR="007B62E3" w:rsidRPr="00526168" w:rsidRDefault="007B62E3" w:rsidP="007B62E3">
      <w:pPr>
        <w:ind w:leftChars="0" w:left="2" w:hanging="2"/>
        <w:jc w:val="both"/>
        <w:rPr>
          <w:rFonts w:ascii="Arial Narrow" w:hAnsi="Arial Narrow" w:cstheme="minorHAnsi"/>
          <w:lang w:val="es-ES_tradnl"/>
        </w:rPr>
      </w:pPr>
      <w:r w:rsidRPr="00526168">
        <w:rPr>
          <w:rFonts w:ascii="Arial Narrow" w:hAnsi="Arial Narrow" w:cstheme="minorHAnsi"/>
          <w:lang w:val="es-ES_tradnl"/>
        </w:rPr>
        <w:t xml:space="preserve">Para efectos de acreditación de experiencia entre particulares, el Proponente deberá aportar adicionalmente alguno de los documentos que se describen a continuación: </w:t>
      </w:r>
    </w:p>
    <w:p w14:paraId="52C748AD" w14:textId="77777777" w:rsidR="007B62E3" w:rsidRPr="00526168" w:rsidRDefault="007B62E3" w:rsidP="00A30A12">
      <w:pPr>
        <w:pStyle w:val="Prrafodelista"/>
        <w:widowControl/>
        <w:numPr>
          <w:ilvl w:val="0"/>
          <w:numId w:val="14"/>
        </w:numPr>
        <w:autoSpaceDE/>
        <w:spacing w:after="200"/>
        <w:ind w:left="0" w:hanging="2"/>
        <w:contextualSpacing/>
        <w:jc w:val="both"/>
        <w:rPr>
          <w:rFonts w:ascii="Arial Narrow" w:hAnsi="Arial Narrow" w:cstheme="minorHAnsi"/>
          <w:lang w:val="es-ES_tradnl"/>
        </w:rPr>
      </w:pPr>
      <w:r w:rsidRPr="00526168">
        <w:rPr>
          <w:rFonts w:ascii="Arial Narrow" w:hAnsi="Arial Narrow" w:cstheme="minorHAnsi"/>
          <w:lang w:val="es-ES_tradnl"/>
        </w:rPr>
        <w:t xml:space="preserve">Certificación de facturación expedida con posterioridad a la fecha de terminación del contrato emitida por el revisor fiscal o contador público del Proponente que acredita la experiencia, según corresponda con la copia de la tarjeta profesional del contador público o revisor fiscal (según corresponda) y certificado de antecedente disciplinarios vigente, expedido por la Junta Central de Contadores, o los documentos equivalentes que hagan sus veces en el país donde se expide el documento del profesional. </w:t>
      </w:r>
    </w:p>
    <w:p w14:paraId="423C0863" w14:textId="7FD9CC69" w:rsidR="007B62E3" w:rsidRPr="00526168" w:rsidRDefault="007B62E3" w:rsidP="00A30A12">
      <w:pPr>
        <w:pStyle w:val="Prrafodelista"/>
        <w:widowControl/>
        <w:numPr>
          <w:ilvl w:val="0"/>
          <w:numId w:val="14"/>
        </w:numPr>
        <w:autoSpaceDE/>
        <w:spacing w:after="200"/>
        <w:ind w:left="0" w:hanging="2"/>
        <w:contextualSpacing/>
        <w:jc w:val="both"/>
        <w:rPr>
          <w:rFonts w:ascii="Arial Narrow" w:hAnsi="Arial Narrow" w:cstheme="minorHAnsi"/>
          <w:lang w:val="es-ES_tradnl"/>
        </w:rPr>
      </w:pPr>
      <w:r w:rsidRPr="00526168">
        <w:rPr>
          <w:rFonts w:ascii="Arial Narrow" w:hAnsi="Arial Narrow" w:cstheme="minorHAnsi"/>
          <w:lang w:val="es-ES_tradnl"/>
        </w:rPr>
        <w:t>Copia de la declaración del impuesto a las ventas (IVA) del Proponente o alguno de sus integrantes correspondiente al periodo de ejecución del contrato, impuesto de timbre del contrato o licencia de construcción cuando la obra fue realizada en urbanizaciones.</w:t>
      </w:r>
    </w:p>
    <w:p w14:paraId="6183C277" w14:textId="49351988" w:rsidR="007B62E3" w:rsidRPr="00526168" w:rsidRDefault="007B62E3" w:rsidP="007B62E3">
      <w:pPr>
        <w:pStyle w:val="Prrafodelista"/>
        <w:widowControl/>
        <w:autoSpaceDE/>
        <w:spacing w:after="200"/>
        <w:ind w:left="0" w:firstLine="0"/>
        <w:contextualSpacing/>
        <w:jc w:val="both"/>
        <w:rPr>
          <w:rFonts w:ascii="Arial Narrow" w:hAnsi="Arial Narrow" w:cstheme="minorHAnsi"/>
          <w:lang w:val="es-ES_tradnl"/>
        </w:rPr>
      </w:pPr>
    </w:p>
    <w:p w14:paraId="08B1DF90" w14:textId="45D2B998" w:rsidR="005F6AE5" w:rsidRPr="00774C39" w:rsidRDefault="00774C39">
      <w:pPr>
        <w:pStyle w:val="Prrafodelista"/>
        <w:numPr>
          <w:ilvl w:val="3"/>
          <w:numId w:val="40"/>
        </w:numPr>
        <w:spacing w:before="240" w:after="240"/>
        <w:ind w:left="0" w:firstLine="0"/>
        <w:contextualSpacing/>
        <w:jc w:val="both"/>
        <w:textDirection w:val="btLr"/>
        <w:rPr>
          <w:rFonts w:ascii="Arial Narrow" w:hAnsi="Arial Narrow" w:cstheme="minorHAnsi"/>
          <w:b/>
          <w:bCs/>
          <w:i/>
          <w:iCs/>
          <w:u w:val="single"/>
        </w:rPr>
      </w:pPr>
      <w:r w:rsidRPr="00774C39">
        <w:rPr>
          <w:rFonts w:ascii="Arial Narrow" w:hAnsi="Arial Narrow" w:cstheme="minorHAnsi"/>
          <w:b/>
          <w:bCs/>
          <w:i/>
          <w:iCs/>
          <w:u w:val="single"/>
        </w:rPr>
        <w:t xml:space="preserve">CUMPLIMIENTO Y </w:t>
      </w:r>
      <w:proofErr w:type="spellStart"/>
      <w:r w:rsidRPr="00774C39">
        <w:rPr>
          <w:rFonts w:ascii="Arial Narrow" w:hAnsi="Arial Narrow" w:cstheme="minorHAnsi"/>
          <w:b/>
          <w:bCs/>
          <w:i/>
          <w:iCs/>
          <w:u w:val="single"/>
        </w:rPr>
        <w:t>ACEPTACION</w:t>
      </w:r>
      <w:proofErr w:type="spellEnd"/>
      <w:r w:rsidRPr="00774C39">
        <w:rPr>
          <w:rFonts w:ascii="Arial Narrow" w:hAnsi="Arial Narrow" w:cstheme="minorHAnsi"/>
          <w:b/>
          <w:bCs/>
          <w:i/>
          <w:iCs/>
          <w:u w:val="single"/>
        </w:rPr>
        <w:t xml:space="preserve"> DE LAS ESPECIFICACIONES TÉCNICAS MÍNIMAS (ANEXO </w:t>
      </w:r>
      <w:r w:rsidR="00E3660B">
        <w:rPr>
          <w:rFonts w:ascii="Arial Narrow" w:hAnsi="Arial Narrow" w:cstheme="minorHAnsi"/>
          <w:b/>
          <w:bCs/>
          <w:i/>
          <w:iCs/>
          <w:u w:val="single"/>
        </w:rPr>
        <w:t>1</w:t>
      </w:r>
      <w:r w:rsidRPr="00774C39">
        <w:rPr>
          <w:rFonts w:ascii="Arial Narrow" w:hAnsi="Arial Narrow" w:cstheme="minorHAnsi"/>
          <w:b/>
          <w:bCs/>
          <w:i/>
          <w:iCs/>
          <w:u w:val="single"/>
        </w:rPr>
        <w:t>)</w:t>
      </w:r>
    </w:p>
    <w:p w14:paraId="4AF0450F" w14:textId="77777777" w:rsidR="00774C39" w:rsidRDefault="00774C39" w:rsidP="00774C39">
      <w:pPr>
        <w:tabs>
          <w:tab w:val="left" w:pos="8931"/>
        </w:tabs>
        <w:ind w:leftChars="0" w:left="2" w:hanging="2"/>
        <w:jc w:val="both"/>
        <w:rPr>
          <w:rFonts w:ascii="Arial Narrow" w:hAnsi="Arial Narrow" w:cs="Arial"/>
        </w:rPr>
      </w:pPr>
      <w:proofErr w:type="spellStart"/>
      <w:r>
        <w:rPr>
          <w:rFonts w:ascii="Arial Narrow" w:hAnsi="Arial Narrow" w:cs="Arial"/>
        </w:rPr>
        <w:lastRenderedPageBreak/>
        <w:t>EPUXUA</w:t>
      </w:r>
      <w:proofErr w:type="spellEnd"/>
      <w:r>
        <w:rPr>
          <w:rFonts w:ascii="Arial Narrow" w:hAnsi="Arial Narrow" w:cs="Arial"/>
        </w:rPr>
        <w:t xml:space="preserve"> AVANZA </w:t>
      </w:r>
      <w:proofErr w:type="spellStart"/>
      <w:r>
        <w:rPr>
          <w:rFonts w:ascii="Arial Narrow" w:hAnsi="Arial Narrow" w:cs="Arial"/>
        </w:rPr>
        <w:t>E.I.C.E</w:t>
      </w:r>
      <w:proofErr w:type="spellEnd"/>
      <w:r>
        <w:rPr>
          <w:rFonts w:ascii="Arial Narrow" w:hAnsi="Arial Narrow" w:cs="Arial"/>
        </w:rPr>
        <w:t xml:space="preserve"> tendrá como parámetro de verificación técnica la presentación y el diligenciamiento por parte de los oferentes de las “ESPECIFICACIONES TÉCNICAS MÍNIMAS” del bien a adquirir en todas y cada una de sus partes. </w:t>
      </w:r>
    </w:p>
    <w:p w14:paraId="7E963992" w14:textId="77777777" w:rsidR="00774C39" w:rsidRDefault="00774C39" w:rsidP="00774C39">
      <w:pPr>
        <w:tabs>
          <w:tab w:val="left" w:pos="8931"/>
        </w:tabs>
        <w:ind w:leftChars="0" w:left="2" w:hanging="2"/>
        <w:jc w:val="both"/>
        <w:rPr>
          <w:rFonts w:ascii="Arial Narrow" w:hAnsi="Arial Narrow" w:cs="Arial"/>
        </w:rPr>
      </w:pPr>
      <w:r>
        <w:rPr>
          <w:rFonts w:ascii="Arial Narrow" w:hAnsi="Arial Narrow" w:cs="Arial"/>
        </w:rPr>
        <w:t xml:space="preserve">Los aspectos técnicos son de obligatorio cumplimiento, si después de requerirse para efectos de subsanar dichos aspectos no cumple, la propuesta será rechazada. </w:t>
      </w:r>
    </w:p>
    <w:p w14:paraId="642B902C" w14:textId="77777777" w:rsidR="00774C39" w:rsidRDefault="00774C39" w:rsidP="00774C39">
      <w:pPr>
        <w:tabs>
          <w:tab w:val="left" w:pos="8931"/>
        </w:tabs>
        <w:ind w:leftChars="0" w:left="2" w:hanging="2"/>
        <w:jc w:val="both"/>
        <w:rPr>
          <w:rFonts w:ascii="Arial Narrow" w:hAnsi="Arial Narrow" w:cstheme="minorHAnsi"/>
          <w:color w:val="000000" w:themeColor="text1"/>
          <w:sz w:val="24"/>
          <w:szCs w:val="24"/>
        </w:rPr>
      </w:pPr>
      <w:r>
        <w:rPr>
          <w:rFonts w:ascii="Arial Narrow" w:hAnsi="Arial Narrow" w:cs="Arial"/>
        </w:rPr>
        <w:t xml:space="preserve">Las especificaciones requeridas son mínimas, por lo tanto, se pueden ofertar mejores características, sin sobrepasar el presupuesto oficial. También se deben diligenciar los cuadros anexos en su totalidad especificando si cumple o no con lo requerido. los proponentes </w:t>
      </w:r>
      <w:r>
        <w:rPr>
          <w:rFonts w:ascii="Arial Narrow" w:hAnsi="Arial Narrow" w:cs="Arial"/>
          <w:b/>
          <w:bCs/>
          <w:u w:val="single"/>
        </w:rPr>
        <w:t>deberán aceptar y suscribir por el representante legal las condiciones técnicas y deberán adjuntar todos los soportes requeridos.</w:t>
      </w:r>
    </w:p>
    <w:p w14:paraId="7799906E" w14:textId="77777777" w:rsidR="00774C39" w:rsidRPr="00774C39" w:rsidRDefault="00774C39" w:rsidP="00774C39">
      <w:pPr>
        <w:spacing w:before="240" w:after="240"/>
        <w:ind w:leftChars="0" w:left="0" w:firstLineChars="0" w:firstLine="0"/>
        <w:contextualSpacing/>
        <w:jc w:val="both"/>
        <w:rPr>
          <w:rFonts w:ascii="Arial Narrow" w:hAnsi="Arial Narrow" w:cstheme="minorHAnsi"/>
          <w:b/>
          <w:bCs/>
          <w:i/>
          <w:iCs/>
          <w:u w:val="single"/>
        </w:rPr>
      </w:pPr>
    </w:p>
    <w:p w14:paraId="0CC677E8" w14:textId="5E75E19A" w:rsidR="00A21BE8" w:rsidRPr="00774C39" w:rsidRDefault="00A21BE8" w:rsidP="00774C39">
      <w:pPr>
        <w:ind w:left="0" w:hanging="2"/>
        <w:contextualSpacing/>
        <w:jc w:val="both"/>
        <w:rPr>
          <w:rFonts w:ascii="Arial Narrow" w:hAnsi="Arial Narrow"/>
          <w:b/>
        </w:rPr>
      </w:pPr>
      <w:bookmarkStart w:id="43" w:name="_Hlk137030211"/>
      <w:r w:rsidRPr="00774C39">
        <w:rPr>
          <w:rFonts w:ascii="Arial Narrow" w:eastAsia="Arial" w:hAnsi="Arial Narrow" w:cs="Arial"/>
          <w:b/>
          <w:bCs/>
          <w:lang w:eastAsia="es-ES"/>
        </w:rPr>
        <w:t>REGLAS</w:t>
      </w:r>
      <w:r w:rsidRPr="00774C39">
        <w:rPr>
          <w:rFonts w:ascii="Arial Narrow" w:hAnsi="Arial Narrow"/>
          <w:b/>
        </w:rPr>
        <w:t xml:space="preserve"> DE </w:t>
      </w:r>
      <w:proofErr w:type="spellStart"/>
      <w:r w:rsidRPr="00774C39">
        <w:rPr>
          <w:rFonts w:ascii="Arial Narrow" w:hAnsi="Arial Narrow"/>
          <w:b/>
        </w:rPr>
        <w:t>SUBSANABILIDAD</w:t>
      </w:r>
      <w:proofErr w:type="spellEnd"/>
    </w:p>
    <w:p w14:paraId="34F2BA1A" w14:textId="77777777" w:rsidR="00A21BE8" w:rsidRPr="00526168" w:rsidRDefault="00A21BE8" w:rsidP="00A21BE8">
      <w:pPr>
        <w:pStyle w:val="Textoindependiente"/>
        <w:spacing w:before="4"/>
        <w:ind w:hanging="2"/>
        <w:jc w:val="both"/>
        <w:rPr>
          <w:rFonts w:ascii="Arial Narrow" w:hAnsi="Arial Narrow" w:cs="Arial"/>
          <w:w w:val="80"/>
          <w:sz w:val="22"/>
          <w:szCs w:val="22"/>
          <w:lang w:val="es-ES_tradnl"/>
        </w:rPr>
      </w:pPr>
    </w:p>
    <w:p w14:paraId="5EDA4179" w14:textId="77777777" w:rsidR="00A21BE8" w:rsidRPr="00526168" w:rsidRDefault="00A21BE8" w:rsidP="00A21BE8">
      <w:pPr>
        <w:pStyle w:val="Textoindependiente"/>
        <w:spacing w:line="242" w:lineRule="auto"/>
        <w:ind w:right="230" w:hanging="2"/>
        <w:jc w:val="both"/>
        <w:rPr>
          <w:rFonts w:ascii="Arial Narrow" w:hAnsi="Arial Narrow" w:cs="Arial"/>
          <w:sz w:val="22"/>
          <w:szCs w:val="22"/>
        </w:rPr>
      </w:pPr>
      <w:r w:rsidRPr="00526168">
        <w:rPr>
          <w:rFonts w:ascii="Arial Narrow" w:hAnsi="Arial Narrow" w:cs="Arial"/>
          <w:sz w:val="22"/>
          <w:szCs w:val="22"/>
        </w:rPr>
        <w:t xml:space="preserve">La Empresa </w:t>
      </w:r>
      <w:proofErr w:type="spellStart"/>
      <w:r w:rsidRPr="00526168">
        <w:rPr>
          <w:rFonts w:ascii="Arial Narrow" w:hAnsi="Arial Narrow" w:cs="Arial"/>
          <w:sz w:val="22"/>
          <w:szCs w:val="22"/>
        </w:rPr>
        <w:t>EPUXUA</w:t>
      </w:r>
      <w:proofErr w:type="spellEnd"/>
      <w:r w:rsidRPr="00526168">
        <w:rPr>
          <w:rFonts w:ascii="Arial Narrow" w:hAnsi="Arial Narrow" w:cs="Arial"/>
          <w:sz w:val="22"/>
          <w:szCs w:val="22"/>
        </w:rPr>
        <w:t xml:space="preserve"> AVANZA </w:t>
      </w:r>
      <w:proofErr w:type="spellStart"/>
      <w:r w:rsidRPr="00526168">
        <w:rPr>
          <w:rFonts w:ascii="Arial Narrow" w:hAnsi="Arial Narrow" w:cs="Arial"/>
          <w:sz w:val="22"/>
          <w:szCs w:val="22"/>
        </w:rPr>
        <w:t>E.I.C.E</w:t>
      </w:r>
      <w:proofErr w:type="spellEnd"/>
      <w:r w:rsidRPr="00526168">
        <w:rPr>
          <w:rFonts w:ascii="Arial Narrow" w:hAnsi="Arial Narrow" w:cs="Arial"/>
          <w:sz w:val="22"/>
          <w:szCs w:val="22"/>
        </w:rPr>
        <w:t xml:space="preserve"> no rechazará las cotizaciones por asuntos meramente formales, ni por la ausencia de requisitos o la falta de documentos referentes al postor no necesarios para la comparación de las posturas.</w:t>
      </w:r>
    </w:p>
    <w:p w14:paraId="760EAA7A" w14:textId="77777777" w:rsidR="00A21BE8" w:rsidRPr="00526168" w:rsidRDefault="00A21BE8" w:rsidP="00A21BE8">
      <w:pPr>
        <w:pStyle w:val="Textoindependiente"/>
        <w:spacing w:before="4"/>
        <w:ind w:hanging="2"/>
        <w:jc w:val="both"/>
        <w:rPr>
          <w:rFonts w:ascii="Arial Narrow" w:hAnsi="Arial Narrow" w:cs="Arial"/>
          <w:sz w:val="22"/>
          <w:szCs w:val="22"/>
        </w:rPr>
      </w:pPr>
    </w:p>
    <w:p w14:paraId="2BAEFD43" w14:textId="77777777" w:rsidR="00A21BE8" w:rsidRPr="00526168" w:rsidRDefault="00A21BE8" w:rsidP="00A21BE8">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Los requisitos que no sean necesarios para la calificación y asignación de puntaje de las cotizaciones se podrán subsanar hasta el término de traslado del Informe de Evaluación, sin embargo, NO serán subsanables asuntos relacionados con la falta de capacidad para presentar la postura, ni la oferta económica, ni se podrán acreditar circunstancias ocurridas con posterioridad al cierre del proceso.</w:t>
      </w:r>
    </w:p>
    <w:bookmarkEnd w:id="43"/>
    <w:p w14:paraId="7547695C" w14:textId="4FA1DE5D" w:rsidR="00E76946" w:rsidRPr="00526168" w:rsidRDefault="00E76946" w:rsidP="0081141A">
      <w:pPr>
        <w:ind w:leftChars="0" w:firstLineChars="0" w:firstLine="0"/>
        <w:jc w:val="both"/>
        <w:rPr>
          <w:rFonts w:ascii="Arial Narrow" w:eastAsia="Arial MT" w:hAnsi="Arial Narrow" w:cs="Arial"/>
          <w:kern w:val="0"/>
          <w:position w:val="0"/>
          <w:lang w:val="es-ES" w:eastAsia="en-US"/>
        </w:rPr>
      </w:pPr>
    </w:p>
    <w:p w14:paraId="6CFE7E8C" w14:textId="77777777" w:rsidR="00A43580" w:rsidRPr="00526168" w:rsidRDefault="00A43580" w:rsidP="00A43580">
      <w:pPr>
        <w:pStyle w:val="Ttulo1"/>
        <w:spacing w:before="100"/>
        <w:ind w:left="446" w:right="446"/>
        <w:jc w:val="center"/>
        <w:rPr>
          <w:rFonts w:ascii="Arial Narrow" w:eastAsia="Arial MT" w:hAnsi="Arial Narrow"/>
          <w:sz w:val="22"/>
          <w:szCs w:val="22"/>
        </w:rPr>
      </w:pPr>
      <w:r w:rsidRPr="00526168">
        <w:rPr>
          <w:rFonts w:ascii="Arial Narrow" w:eastAsia="Arial MT" w:hAnsi="Arial Narrow"/>
          <w:sz w:val="22"/>
          <w:szCs w:val="22"/>
        </w:rPr>
        <w:t>CAPÍTULO IV – CALIFICACIÓN DE LAS COTIZACIONES (EVALUACIÓN)</w:t>
      </w:r>
    </w:p>
    <w:p w14:paraId="7A49A423" w14:textId="77777777" w:rsidR="00A43580" w:rsidRPr="00526168" w:rsidRDefault="00A43580" w:rsidP="00A43580">
      <w:pPr>
        <w:pStyle w:val="Textoindependiente"/>
        <w:spacing w:before="10"/>
        <w:ind w:hanging="2"/>
        <w:jc w:val="both"/>
        <w:rPr>
          <w:rFonts w:ascii="Arial Narrow" w:hAnsi="Arial Narrow" w:cs="Arial"/>
          <w:b/>
          <w:bCs/>
          <w:sz w:val="22"/>
          <w:szCs w:val="22"/>
        </w:rPr>
      </w:pPr>
    </w:p>
    <w:p w14:paraId="762AC67A" w14:textId="77777777" w:rsidR="00A43580" w:rsidRPr="00526168" w:rsidRDefault="00A43580" w:rsidP="002E3398">
      <w:pPr>
        <w:pStyle w:val="Prrafodelista"/>
        <w:numPr>
          <w:ilvl w:val="1"/>
          <w:numId w:val="7"/>
        </w:numPr>
        <w:tabs>
          <w:tab w:val="left" w:pos="594"/>
        </w:tabs>
        <w:ind w:left="0" w:hanging="2"/>
        <w:jc w:val="both"/>
        <w:rPr>
          <w:rFonts w:ascii="Arial Narrow" w:hAnsi="Arial Narrow" w:cs="Arial"/>
          <w:b/>
          <w:bCs/>
        </w:rPr>
      </w:pPr>
      <w:r w:rsidRPr="00526168">
        <w:rPr>
          <w:rFonts w:ascii="Arial Narrow" w:hAnsi="Arial Narrow" w:cs="Arial"/>
          <w:b/>
          <w:bCs/>
        </w:rPr>
        <w:t>CRITERIOS DE PONDERACIÓN DE LAS PROPUESTAS (EVALUACIÓN)</w:t>
      </w:r>
    </w:p>
    <w:p w14:paraId="620D2896" w14:textId="77777777" w:rsidR="00A43580" w:rsidRPr="00526168" w:rsidRDefault="00A43580" w:rsidP="00A43580">
      <w:pPr>
        <w:pStyle w:val="Textoindependiente"/>
        <w:spacing w:before="4"/>
        <w:ind w:hanging="2"/>
        <w:jc w:val="both"/>
        <w:rPr>
          <w:rFonts w:ascii="Arial Narrow" w:hAnsi="Arial Narrow" w:cs="Arial"/>
          <w:w w:val="80"/>
          <w:sz w:val="22"/>
          <w:szCs w:val="22"/>
          <w:lang w:val="es-ES_tradnl"/>
        </w:rPr>
      </w:pPr>
    </w:p>
    <w:p w14:paraId="1EC7858F" w14:textId="2A6E4377" w:rsidR="00084DFE" w:rsidRPr="00526168" w:rsidRDefault="00084DFE">
      <w:pPr>
        <w:pStyle w:val="Prrafodelista"/>
        <w:numPr>
          <w:ilvl w:val="2"/>
          <w:numId w:val="20"/>
        </w:numPr>
        <w:tabs>
          <w:tab w:val="left" w:pos="8931"/>
        </w:tabs>
        <w:jc w:val="both"/>
        <w:rPr>
          <w:rFonts w:ascii="Arial Narrow" w:hAnsi="Arial Narrow" w:cs="Arial"/>
          <w:i/>
        </w:rPr>
      </w:pPr>
      <w:r w:rsidRPr="00526168">
        <w:rPr>
          <w:rFonts w:ascii="Arial Narrow" w:hAnsi="Arial Narrow" w:cs="Arial"/>
          <w:b/>
          <w:bCs/>
        </w:rPr>
        <w:t>FACTORES DE PONDERACIÓN – DEFINICIÓN DE CALIFICACIÓN</w:t>
      </w:r>
    </w:p>
    <w:p w14:paraId="704F1501" w14:textId="77777777" w:rsidR="000F389F" w:rsidRPr="00526168" w:rsidRDefault="00084DFE" w:rsidP="00084DFE">
      <w:pPr>
        <w:pStyle w:val="Sinespaciado"/>
        <w:rPr>
          <w:rFonts w:ascii="Arial Narrow" w:hAnsi="Arial Narrow" w:cstheme="minorHAnsi"/>
          <w:b/>
        </w:rPr>
      </w:pPr>
      <w:r w:rsidRPr="00526168">
        <w:rPr>
          <w:rFonts w:ascii="Arial Narrow" w:hAnsi="Arial Narrow" w:cstheme="minorHAnsi"/>
          <w:b/>
        </w:rPr>
        <w:t xml:space="preserve"> </w:t>
      </w:r>
    </w:p>
    <w:p w14:paraId="675B8382" w14:textId="4DC3EC5A" w:rsidR="00084DFE" w:rsidRPr="00526168" w:rsidRDefault="00084DFE" w:rsidP="00084DFE">
      <w:pPr>
        <w:pStyle w:val="Sinespaciado"/>
        <w:rPr>
          <w:rFonts w:ascii="Arial Narrow" w:hAnsi="Arial Narrow" w:cstheme="minorHAnsi"/>
          <w:b/>
        </w:rPr>
      </w:pPr>
      <w:r w:rsidRPr="00526168">
        <w:rPr>
          <w:rFonts w:ascii="Arial Narrow" w:hAnsi="Arial Narrow" w:cstheme="minorHAnsi"/>
          <w:b/>
        </w:rPr>
        <w:t>Criterios de evaluación y calificación</w:t>
      </w:r>
    </w:p>
    <w:p w14:paraId="3CD0F3C9" w14:textId="77777777" w:rsidR="00084DFE" w:rsidRPr="00526168" w:rsidRDefault="00084DFE" w:rsidP="00084DFE">
      <w:pPr>
        <w:pStyle w:val="Sinespaciado"/>
        <w:rPr>
          <w:rFonts w:ascii="Arial Narrow" w:hAnsi="Arial Narrow" w:cstheme="minorHAnsi"/>
        </w:rPr>
      </w:pPr>
    </w:p>
    <w:p w14:paraId="37252C87" w14:textId="77777777" w:rsidR="00084DFE" w:rsidRPr="00526168" w:rsidRDefault="00084DFE" w:rsidP="00084DFE">
      <w:pPr>
        <w:pStyle w:val="Sinespaciado"/>
        <w:rPr>
          <w:rFonts w:ascii="Arial Narrow" w:hAnsi="Arial Narrow" w:cstheme="minorHAnsi"/>
        </w:rPr>
      </w:pPr>
      <w:r w:rsidRPr="00526168">
        <w:rPr>
          <w:rFonts w:ascii="Arial Narrow" w:hAnsi="Arial Narrow" w:cstheme="minorHAnsi"/>
        </w:rPr>
        <w:t>Se aplicarán los criterios de evaluación y calificación de las propuestas teniendo en cuenta los siguientes factores:</w:t>
      </w:r>
    </w:p>
    <w:p w14:paraId="78FE1B6C" w14:textId="77777777" w:rsidR="00084DFE" w:rsidRPr="00526168" w:rsidRDefault="00084DFE" w:rsidP="00774C39">
      <w:pPr>
        <w:pStyle w:val="Ttulo1"/>
        <w:spacing w:before="221"/>
        <w:ind w:left="0"/>
        <w:jc w:val="both"/>
        <w:rPr>
          <w:rFonts w:ascii="Arial Narrow" w:eastAsia="Arial MT" w:hAnsi="Arial Narrow"/>
          <w:b w:val="0"/>
          <w:bCs w:val="0"/>
          <w:sz w:val="22"/>
          <w:szCs w:val="22"/>
        </w:rPr>
      </w:pPr>
    </w:p>
    <w:tbl>
      <w:tblPr>
        <w:tblpPr w:leftFromText="141" w:rightFromText="141" w:vertAnchor="text" w:horzAnchor="margin" w:tblpXSpec="center" w:tblpY="86"/>
        <w:tblW w:w="0" w:type="auto"/>
        <w:tblCellMar>
          <w:left w:w="70" w:type="dxa"/>
          <w:right w:w="70" w:type="dxa"/>
        </w:tblCellMar>
        <w:tblLook w:val="04A0" w:firstRow="1" w:lastRow="0" w:firstColumn="1" w:lastColumn="0" w:noHBand="0" w:noVBand="1"/>
      </w:tblPr>
      <w:tblGrid>
        <w:gridCol w:w="6566"/>
        <w:gridCol w:w="2040"/>
      </w:tblGrid>
      <w:tr w:rsidR="00774C39" w14:paraId="31D48C79" w14:textId="77777777" w:rsidTr="00C82AE9">
        <w:trPr>
          <w:trHeight w:val="548"/>
        </w:trPr>
        <w:tc>
          <w:tcPr>
            <w:tcW w:w="0" w:type="auto"/>
            <w:tcBorders>
              <w:top w:val="single" w:sz="8" w:space="0" w:color="auto"/>
              <w:left w:val="single" w:sz="8" w:space="0" w:color="auto"/>
              <w:bottom w:val="single" w:sz="4" w:space="0" w:color="auto"/>
              <w:right w:val="single" w:sz="4" w:space="0" w:color="auto"/>
            </w:tcBorders>
            <w:shd w:val="clear" w:color="auto" w:fill="002060"/>
            <w:noWrap/>
            <w:vAlign w:val="center"/>
            <w:hideMark/>
          </w:tcPr>
          <w:p w14:paraId="3746A2C6" w14:textId="77777777" w:rsidR="00774C39" w:rsidRDefault="00774C39" w:rsidP="00C82AE9">
            <w:pPr>
              <w:spacing w:after="0" w:line="240" w:lineRule="auto"/>
              <w:ind w:leftChars="0" w:left="0" w:firstLineChars="0" w:firstLine="0"/>
              <w:jc w:val="center"/>
              <w:textDirection w:val="lrTb"/>
              <w:outlineLvl w:val="9"/>
              <w:rPr>
                <w:rFonts w:ascii="Aptos Narrow" w:eastAsia="Times New Roman" w:hAnsi="Aptos Narrow" w:cs="Times New Roman"/>
                <w:b/>
                <w:bCs/>
                <w:color w:val="FFFFFF"/>
                <w:kern w:val="0"/>
                <w:position w:val="0"/>
                <w:lang w:eastAsia="es-CO"/>
              </w:rPr>
            </w:pPr>
            <w:bookmarkStart w:id="44" w:name="_Hlk160540960"/>
            <w:r>
              <w:rPr>
                <w:rFonts w:ascii="Aptos Narrow" w:eastAsia="Times New Roman" w:hAnsi="Aptos Narrow" w:cs="Times New Roman"/>
                <w:b/>
                <w:bCs/>
                <w:color w:val="FFFFFF"/>
                <w:kern w:val="0"/>
                <w:position w:val="0"/>
                <w:lang w:eastAsia="es-CO"/>
              </w:rPr>
              <w:t>FACTOR</w:t>
            </w:r>
          </w:p>
        </w:tc>
        <w:tc>
          <w:tcPr>
            <w:tcW w:w="0" w:type="auto"/>
            <w:tcBorders>
              <w:top w:val="single" w:sz="8" w:space="0" w:color="auto"/>
              <w:left w:val="nil"/>
              <w:bottom w:val="single" w:sz="4" w:space="0" w:color="auto"/>
              <w:right w:val="single" w:sz="8" w:space="0" w:color="auto"/>
            </w:tcBorders>
            <w:shd w:val="clear" w:color="auto" w:fill="002060"/>
            <w:noWrap/>
            <w:vAlign w:val="bottom"/>
            <w:hideMark/>
          </w:tcPr>
          <w:p w14:paraId="2BDF5535" w14:textId="77777777" w:rsidR="00774C39" w:rsidRDefault="00774C39" w:rsidP="00C82AE9">
            <w:pPr>
              <w:spacing w:after="0" w:line="240" w:lineRule="auto"/>
              <w:ind w:leftChars="0" w:left="0" w:firstLineChars="0" w:firstLine="0"/>
              <w:jc w:val="center"/>
              <w:textDirection w:val="lrTb"/>
              <w:outlineLvl w:val="9"/>
              <w:rPr>
                <w:rFonts w:ascii="Aptos Narrow" w:eastAsia="Times New Roman" w:hAnsi="Aptos Narrow" w:cs="Times New Roman"/>
                <w:b/>
                <w:bCs/>
                <w:color w:val="FFFFFF"/>
                <w:kern w:val="0"/>
                <w:position w:val="0"/>
                <w:lang w:eastAsia="es-CO"/>
              </w:rPr>
            </w:pPr>
            <w:r>
              <w:rPr>
                <w:rFonts w:ascii="Aptos Narrow" w:eastAsia="Times New Roman" w:hAnsi="Aptos Narrow" w:cs="Times New Roman"/>
                <w:b/>
                <w:bCs/>
                <w:color w:val="FFFFFF"/>
                <w:kern w:val="0"/>
                <w:position w:val="0"/>
                <w:lang w:eastAsia="es-CO"/>
              </w:rPr>
              <w:t>PUNTAJE EN PUNTOS</w:t>
            </w:r>
          </w:p>
        </w:tc>
      </w:tr>
      <w:tr w:rsidR="00774C39" w14:paraId="7DC3227F" w14:textId="77777777" w:rsidTr="00C82AE9">
        <w:trPr>
          <w:trHeight w:val="290"/>
        </w:trPr>
        <w:tc>
          <w:tcPr>
            <w:tcW w:w="0" w:type="auto"/>
            <w:tcBorders>
              <w:top w:val="nil"/>
              <w:left w:val="single" w:sz="8" w:space="0" w:color="auto"/>
              <w:bottom w:val="single" w:sz="4" w:space="0" w:color="auto"/>
              <w:right w:val="single" w:sz="4" w:space="0" w:color="auto"/>
            </w:tcBorders>
            <w:vAlign w:val="center"/>
            <w:hideMark/>
          </w:tcPr>
          <w:p w14:paraId="421DDCF7" w14:textId="77777777" w:rsidR="00774C39" w:rsidRDefault="00774C39" w:rsidP="00C82AE9">
            <w:pPr>
              <w:spacing w:after="0" w:line="240" w:lineRule="auto"/>
              <w:ind w:leftChars="0" w:left="0" w:firstLineChars="0" w:firstLine="0"/>
              <w:jc w:val="center"/>
              <w:textDirection w:val="lrTb"/>
              <w:outlineLvl w:val="9"/>
              <w:rPr>
                <w:rFonts w:ascii="Arial Narrow" w:eastAsia="Times New Roman" w:hAnsi="Arial Narrow" w:cs="Times New Roman"/>
                <w:color w:val="000000"/>
                <w:kern w:val="0"/>
                <w:position w:val="0"/>
                <w:lang w:eastAsia="es-CO"/>
              </w:rPr>
            </w:pPr>
            <w:r>
              <w:rPr>
                <w:rFonts w:ascii="Arial Narrow" w:eastAsia="Times New Roman" w:hAnsi="Arial Narrow" w:cs="Times New Roman"/>
                <w:kern w:val="0"/>
                <w:position w:val="0"/>
                <w:lang w:val="es-ES" w:eastAsia="es-CO"/>
              </w:rPr>
              <w:t>FACTOR ECONÓMICO</w:t>
            </w:r>
          </w:p>
        </w:tc>
        <w:tc>
          <w:tcPr>
            <w:tcW w:w="0" w:type="auto"/>
            <w:tcBorders>
              <w:top w:val="nil"/>
              <w:left w:val="nil"/>
              <w:bottom w:val="single" w:sz="4" w:space="0" w:color="auto"/>
              <w:right w:val="single" w:sz="8" w:space="0" w:color="auto"/>
            </w:tcBorders>
            <w:noWrap/>
            <w:vAlign w:val="bottom"/>
            <w:hideMark/>
          </w:tcPr>
          <w:p w14:paraId="0EB2D5DC" w14:textId="77777777" w:rsidR="00774C39" w:rsidRDefault="00774C39" w:rsidP="00C82AE9">
            <w:pPr>
              <w:spacing w:after="0" w:line="240" w:lineRule="auto"/>
              <w:ind w:leftChars="0" w:left="0" w:firstLineChars="0" w:firstLine="0"/>
              <w:jc w:val="center"/>
              <w:textDirection w:val="lrTb"/>
              <w:outlineLvl w:val="9"/>
              <w:rPr>
                <w:rFonts w:ascii="Aptos Narrow" w:eastAsia="Times New Roman" w:hAnsi="Aptos Narrow" w:cs="Times New Roman"/>
                <w:color w:val="000000"/>
                <w:kern w:val="0"/>
                <w:position w:val="0"/>
                <w:lang w:eastAsia="es-CO"/>
              </w:rPr>
            </w:pPr>
            <w:r>
              <w:rPr>
                <w:rFonts w:ascii="Aptos Narrow" w:eastAsia="Times New Roman" w:hAnsi="Aptos Narrow" w:cs="Times New Roman"/>
                <w:color w:val="000000"/>
                <w:kern w:val="0"/>
                <w:position w:val="0"/>
                <w:lang w:eastAsia="es-CO"/>
              </w:rPr>
              <w:t>50</w:t>
            </w:r>
          </w:p>
        </w:tc>
      </w:tr>
      <w:tr w:rsidR="00774C39" w14:paraId="79B17547" w14:textId="77777777" w:rsidTr="00C82AE9">
        <w:trPr>
          <w:trHeight w:val="290"/>
        </w:trPr>
        <w:tc>
          <w:tcPr>
            <w:tcW w:w="0" w:type="auto"/>
            <w:tcBorders>
              <w:top w:val="nil"/>
              <w:left w:val="single" w:sz="8" w:space="0" w:color="auto"/>
              <w:bottom w:val="single" w:sz="4" w:space="0" w:color="auto"/>
              <w:right w:val="single" w:sz="4" w:space="0" w:color="auto"/>
            </w:tcBorders>
            <w:vAlign w:val="center"/>
            <w:hideMark/>
          </w:tcPr>
          <w:p w14:paraId="420F7093" w14:textId="77777777" w:rsidR="00774C39" w:rsidRDefault="00774C39" w:rsidP="00C82AE9">
            <w:pPr>
              <w:spacing w:after="0" w:line="240" w:lineRule="auto"/>
              <w:ind w:leftChars="0" w:left="0" w:firstLineChars="0" w:firstLine="0"/>
              <w:jc w:val="center"/>
              <w:textDirection w:val="lrTb"/>
              <w:outlineLvl w:val="9"/>
              <w:rPr>
                <w:rFonts w:ascii="Arial Narrow" w:eastAsia="Times New Roman" w:hAnsi="Arial Narrow" w:cs="Times New Roman"/>
                <w:color w:val="000000"/>
                <w:kern w:val="0"/>
                <w:position w:val="0"/>
                <w:lang w:eastAsia="es-CO"/>
              </w:rPr>
            </w:pPr>
            <w:r>
              <w:rPr>
                <w:rFonts w:ascii="Arial Narrow" w:eastAsia="Times New Roman" w:hAnsi="Arial Narrow" w:cs="Times New Roman"/>
                <w:kern w:val="0"/>
                <w:position w:val="0"/>
                <w:lang w:val="es-ES" w:eastAsia="es-CO"/>
              </w:rPr>
              <w:t>EXPERIENCIA ESPECIFICA</w:t>
            </w:r>
          </w:p>
        </w:tc>
        <w:tc>
          <w:tcPr>
            <w:tcW w:w="0" w:type="auto"/>
            <w:tcBorders>
              <w:top w:val="nil"/>
              <w:left w:val="nil"/>
              <w:bottom w:val="single" w:sz="4" w:space="0" w:color="auto"/>
              <w:right w:val="single" w:sz="8" w:space="0" w:color="auto"/>
            </w:tcBorders>
            <w:noWrap/>
            <w:vAlign w:val="bottom"/>
            <w:hideMark/>
          </w:tcPr>
          <w:p w14:paraId="655E9CC7" w14:textId="77777777" w:rsidR="00774C39" w:rsidRDefault="00774C39" w:rsidP="00C82AE9">
            <w:pPr>
              <w:spacing w:after="0" w:line="240" w:lineRule="auto"/>
              <w:ind w:leftChars="0" w:left="0" w:firstLineChars="0" w:firstLine="0"/>
              <w:jc w:val="center"/>
              <w:textDirection w:val="lrTb"/>
              <w:outlineLvl w:val="9"/>
              <w:rPr>
                <w:rFonts w:ascii="Aptos Narrow" w:eastAsia="Times New Roman" w:hAnsi="Aptos Narrow" w:cs="Times New Roman"/>
                <w:color w:val="000000"/>
                <w:kern w:val="0"/>
                <w:position w:val="0"/>
                <w:lang w:eastAsia="es-CO"/>
              </w:rPr>
            </w:pPr>
            <w:r>
              <w:rPr>
                <w:rFonts w:ascii="Aptos Narrow" w:eastAsia="Times New Roman" w:hAnsi="Aptos Narrow" w:cs="Times New Roman"/>
                <w:color w:val="000000"/>
                <w:kern w:val="0"/>
                <w:position w:val="0"/>
                <w:lang w:eastAsia="es-CO"/>
              </w:rPr>
              <w:t>20</w:t>
            </w:r>
          </w:p>
        </w:tc>
      </w:tr>
      <w:tr w:rsidR="00774C39" w14:paraId="027D4304" w14:textId="77777777" w:rsidTr="00C82AE9">
        <w:trPr>
          <w:trHeight w:val="290"/>
        </w:trPr>
        <w:tc>
          <w:tcPr>
            <w:tcW w:w="0" w:type="auto"/>
            <w:tcBorders>
              <w:top w:val="nil"/>
              <w:left w:val="single" w:sz="8" w:space="0" w:color="auto"/>
              <w:bottom w:val="single" w:sz="4" w:space="0" w:color="auto"/>
              <w:right w:val="single" w:sz="4" w:space="0" w:color="auto"/>
            </w:tcBorders>
            <w:vAlign w:val="center"/>
            <w:hideMark/>
          </w:tcPr>
          <w:p w14:paraId="27ED0FB8" w14:textId="77777777" w:rsidR="00774C39" w:rsidRDefault="00774C39" w:rsidP="00C82AE9">
            <w:pPr>
              <w:spacing w:after="0" w:line="240" w:lineRule="auto"/>
              <w:ind w:leftChars="0" w:left="0" w:firstLineChars="0" w:firstLine="0"/>
              <w:jc w:val="center"/>
              <w:textDirection w:val="lrTb"/>
              <w:outlineLvl w:val="9"/>
              <w:rPr>
                <w:rFonts w:ascii="Arial Narrow" w:eastAsia="Times New Roman" w:hAnsi="Arial Narrow" w:cs="Times New Roman"/>
                <w:color w:val="000000"/>
                <w:kern w:val="0"/>
                <w:position w:val="0"/>
                <w:lang w:eastAsia="es-CO"/>
              </w:rPr>
            </w:pPr>
            <w:r>
              <w:rPr>
                <w:rFonts w:ascii="Arial Narrow" w:eastAsia="Times New Roman" w:hAnsi="Arial Narrow" w:cs="Times New Roman"/>
                <w:spacing w:val="-1"/>
                <w:kern w:val="0"/>
                <w:position w:val="0"/>
                <w:lang w:val="es-ES" w:eastAsia="es-CO"/>
              </w:rPr>
              <w:t>APOYO A LA INDUSTRIA NACIONAL</w:t>
            </w:r>
          </w:p>
        </w:tc>
        <w:tc>
          <w:tcPr>
            <w:tcW w:w="0" w:type="auto"/>
            <w:tcBorders>
              <w:top w:val="nil"/>
              <w:left w:val="nil"/>
              <w:bottom w:val="single" w:sz="4" w:space="0" w:color="auto"/>
              <w:right w:val="single" w:sz="8" w:space="0" w:color="auto"/>
            </w:tcBorders>
            <w:noWrap/>
            <w:vAlign w:val="bottom"/>
            <w:hideMark/>
          </w:tcPr>
          <w:p w14:paraId="4C80C11D" w14:textId="77777777" w:rsidR="00774C39" w:rsidRDefault="00774C39" w:rsidP="00C82AE9">
            <w:pPr>
              <w:spacing w:after="0" w:line="240" w:lineRule="auto"/>
              <w:ind w:leftChars="0" w:left="0" w:firstLineChars="0" w:firstLine="0"/>
              <w:jc w:val="center"/>
              <w:textDirection w:val="lrTb"/>
              <w:outlineLvl w:val="9"/>
              <w:rPr>
                <w:rFonts w:ascii="Aptos Narrow" w:eastAsia="Times New Roman" w:hAnsi="Aptos Narrow" w:cs="Times New Roman"/>
                <w:color w:val="000000"/>
                <w:kern w:val="0"/>
                <w:position w:val="0"/>
                <w:lang w:eastAsia="es-CO"/>
              </w:rPr>
            </w:pPr>
            <w:r>
              <w:rPr>
                <w:rFonts w:ascii="Aptos Narrow" w:eastAsia="Times New Roman" w:hAnsi="Aptos Narrow" w:cs="Times New Roman"/>
                <w:color w:val="000000"/>
                <w:kern w:val="0"/>
                <w:position w:val="0"/>
                <w:lang w:eastAsia="es-CO"/>
              </w:rPr>
              <w:t>10</w:t>
            </w:r>
          </w:p>
        </w:tc>
      </w:tr>
      <w:tr w:rsidR="00774C39" w14:paraId="14932E06" w14:textId="77777777" w:rsidTr="00C82AE9">
        <w:trPr>
          <w:trHeight w:val="290"/>
        </w:trPr>
        <w:tc>
          <w:tcPr>
            <w:tcW w:w="0" w:type="auto"/>
            <w:tcBorders>
              <w:top w:val="nil"/>
              <w:left w:val="single" w:sz="8" w:space="0" w:color="auto"/>
              <w:bottom w:val="single" w:sz="4" w:space="0" w:color="auto"/>
              <w:right w:val="single" w:sz="4" w:space="0" w:color="auto"/>
            </w:tcBorders>
            <w:vAlign w:val="center"/>
            <w:hideMark/>
          </w:tcPr>
          <w:p w14:paraId="1A809CE3" w14:textId="77777777" w:rsidR="00774C39" w:rsidRDefault="00774C39" w:rsidP="00C82AE9">
            <w:pPr>
              <w:spacing w:after="0" w:line="240" w:lineRule="auto"/>
              <w:ind w:leftChars="0" w:left="0" w:firstLineChars="0" w:firstLine="0"/>
              <w:jc w:val="center"/>
              <w:textDirection w:val="lrTb"/>
              <w:outlineLvl w:val="9"/>
              <w:rPr>
                <w:rFonts w:ascii="Arial Narrow" w:eastAsia="Times New Roman" w:hAnsi="Arial Narrow" w:cs="Times New Roman"/>
                <w:spacing w:val="-1"/>
                <w:kern w:val="0"/>
                <w:position w:val="0"/>
                <w:lang w:val="es-ES" w:eastAsia="es-CO"/>
              </w:rPr>
            </w:pPr>
            <w:r>
              <w:rPr>
                <w:rFonts w:ascii="Arial Narrow" w:hAnsi="Arial Narrow" w:cs="Arial"/>
                <w:bCs/>
              </w:rPr>
              <w:t>TRABAJADORES CON DISCAPACIDAD ARTICULO 1 DECRETO 392 DE 2018</w:t>
            </w:r>
          </w:p>
        </w:tc>
        <w:tc>
          <w:tcPr>
            <w:tcW w:w="0" w:type="auto"/>
            <w:tcBorders>
              <w:top w:val="nil"/>
              <w:left w:val="nil"/>
              <w:bottom w:val="single" w:sz="4" w:space="0" w:color="auto"/>
              <w:right w:val="single" w:sz="8" w:space="0" w:color="auto"/>
            </w:tcBorders>
            <w:noWrap/>
            <w:vAlign w:val="bottom"/>
            <w:hideMark/>
          </w:tcPr>
          <w:p w14:paraId="530F7F4A" w14:textId="77777777" w:rsidR="00774C39" w:rsidRDefault="00774C39" w:rsidP="00C82AE9">
            <w:pPr>
              <w:spacing w:after="0" w:line="240" w:lineRule="auto"/>
              <w:ind w:leftChars="0" w:left="0" w:firstLineChars="0" w:firstLine="0"/>
              <w:jc w:val="center"/>
              <w:textDirection w:val="lrTb"/>
              <w:outlineLvl w:val="9"/>
              <w:rPr>
                <w:rFonts w:ascii="Aptos Narrow" w:eastAsia="Times New Roman" w:hAnsi="Aptos Narrow" w:cs="Times New Roman"/>
                <w:color w:val="000000"/>
                <w:kern w:val="0"/>
                <w:position w:val="0"/>
                <w:lang w:eastAsia="es-CO"/>
              </w:rPr>
            </w:pPr>
            <w:r>
              <w:rPr>
                <w:rFonts w:ascii="Aptos Narrow" w:eastAsia="Times New Roman" w:hAnsi="Aptos Narrow" w:cs="Times New Roman"/>
                <w:color w:val="000000"/>
                <w:kern w:val="0"/>
                <w:position w:val="0"/>
                <w:lang w:eastAsia="es-CO"/>
              </w:rPr>
              <w:t>10</w:t>
            </w:r>
          </w:p>
        </w:tc>
      </w:tr>
      <w:tr w:rsidR="00774C39" w14:paraId="17921D63" w14:textId="77777777" w:rsidTr="00C82AE9">
        <w:trPr>
          <w:trHeight w:val="290"/>
        </w:trPr>
        <w:tc>
          <w:tcPr>
            <w:tcW w:w="0" w:type="auto"/>
            <w:tcBorders>
              <w:top w:val="nil"/>
              <w:left w:val="single" w:sz="8" w:space="0" w:color="auto"/>
              <w:bottom w:val="single" w:sz="4" w:space="0" w:color="auto"/>
              <w:right w:val="single" w:sz="4" w:space="0" w:color="auto"/>
            </w:tcBorders>
            <w:vAlign w:val="center"/>
            <w:hideMark/>
          </w:tcPr>
          <w:p w14:paraId="6D59647C" w14:textId="77777777" w:rsidR="00774C39" w:rsidRDefault="00774C39" w:rsidP="00C82AE9">
            <w:pPr>
              <w:spacing w:line="240" w:lineRule="auto"/>
              <w:ind w:leftChars="0" w:left="2" w:hanging="2"/>
              <w:jc w:val="center"/>
              <w:textDirection w:val="lrTb"/>
              <w:rPr>
                <w:rFonts w:ascii="Arial Narrow" w:eastAsia="Arial MT" w:hAnsi="Arial Narrow"/>
                <w:lang w:val="es-ES"/>
              </w:rPr>
            </w:pPr>
            <w:r>
              <w:rPr>
                <w:rFonts w:ascii="Arial Narrow" w:eastAsia="Arial MT" w:hAnsi="Arial Narrow"/>
                <w:lang w:val="es-ES"/>
              </w:rPr>
              <w:t>MIPYME DOMICILIADA EN COLOMBIA</w:t>
            </w:r>
          </w:p>
        </w:tc>
        <w:tc>
          <w:tcPr>
            <w:tcW w:w="0" w:type="auto"/>
            <w:tcBorders>
              <w:top w:val="nil"/>
              <w:left w:val="nil"/>
              <w:bottom w:val="single" w:sz="4" w:space="0" w:color="auto"/>
              <w:right w:val="single" w:sz="8" w:space="0" w:color="auto"/>
            </w:tcBorders>
            <w:noWrap/>
            <w:vAlign w:val="bottom"/>
            <w:hideMark/>
          </w:tcPr>
          <w:p w14:paraId="1970CDC1" w14:textId="77777777" w:rsidR="00774C39" w:rsidRDefault="00774C39" w:rsidP="00C82AE9">
            <w:pPr>
              <w:spacing w:after="0" w:line="240" w:lineRule="auto"/>
              <w:ind w:leftChars="0" w:left="0" w:firstLineChars="0" w:firstLine="0"/>
              <w:jc w:val="center"/>
              <w:textDirection w:val="lrTb"/>
              <w:outlineLvl w:val="9"/>
              <w:rPr>
                <w:rFonts w:ascii="Aptos Narrow" w:eastAsia="Times New Roman" w:hAnsi="Aptos Narrow" w:cs="Times New Roman"/>
                <w:color w:val="000000"/>
                <w:kern w:val="0"/>
                <w:position w:val="0"/>
                <w:lang w:eastAsia="es-CO"/>
              </w:rPr>
            </w:pPr>
            <w:r>
              <w:rPr>
                <w:rFonts w:ascii="Aptos Narrow" w:eastAsia="Times New Roman" w:hAnsi="Aptos Narrow" w:cs="Times New Roman"/>
                <w:color w:val="000000"/>
                <w:kern w:val="0"/>
                <w:position w:val="0"/>
                <w:lang w:eastAsia="es-CO"/>
              </w:rPr>
              <w:t>10</w:t>
            </w:r>
          </w:p>
        </w:tc>
      </w:tr>
      <w:tr w:rsidR="00774C39" w14:paraId="1AC6BB87" w14:textId="77777777" w:rsidTr="00C82AE9">
        <w:trPr>
          <w:trHeight w:val="300"/>
        </w:trPr>
        <w:tc>
          <w:tcPr>
            <w:tcW w:w="0" w:type="auto"/>
            <w:tcBorders>
              <w:top w:val="nil"/>
              <w:left w:val="single" w:sz="8" w:space="0" w:color="auto"/>
              <w:bottom w:val="single" w:sz="8" w:space="0" w:color="auto"/>
              <w:right w:val="single" w:sz="4" w:space="0" w:color="auto"/>
            </w:tcBorders>
            <w:noWrap/>
            <w:vAlign w:val="bottom"/>
            <w:hideMark/>
          </w:tcPr>
          <w:p w14:paraId="5B7E2240" w14:textId="77777777" w:rsidR="00774C39" w:rsidRDefault="00774C39" w:rsidP="00C82AE9">
            <w:pPr>
              <w:spacing w:after="0" w:line="240" w:lineRule="auto"/>
              <w:ind w:leftChars="0" w:left="0" w:firstLineChars="0" w:firstLine="0"/>
              <w:jc w:val="center"/>
              <w:textDirection w:val="lrTb"/>
              <w:outlineLvl w:val="9"/>
              <w:rPr>
                <w:rFonts w:ascii="Aptos Narrow" w:eastAsia="Times New Roman" w:hAnsi="Aptos Narrow" w:cs="Times New Roman"/>
                <w:b/>
                <w:bCs/>
                <w:color w:val="000000"/>
                <w:kern w:val="0"/>
                <w:position w:val="0"/>
                <w:lang w:eastAsia="es-CO"/>
              </w:rPr>
            </w:pPr>
            <w:r>
              <w:rPr>
                <w:rFonts w:ascii="Aptos Narrow" w:eastAsia="Times New Roman" w:hAnsi="Aptos Narrow" w:cs="Times New Roman"/>
                <w:b/>
                <w:bCs/>
                <w:color w:val="000000"/>
                <w:kern w:val="0"/>
                <w:position w:val="0"/>
                <w:lang w:eastAsia="es-CO"/>
              </w:rPr>
              <w:t>TOTAL, DE PUNTOS</w:t>
            </w:r>
          </w:p>
        </w:tc>
        <w:tc>
          <w:tcPr>
            <w:tcW w:w="0" w:type="auto"/>
            <w:tcBorders>
              <w:top w:val="nil"/>
              <w:left w:val="nil"/>
              <w:bottom w:val="single" w:sz="8" w:space="0" w:color="auto"/>
              <w:right w:val="single" w:sz="8" w:space="0" w:color="auto"/>
            </w:tcBorders>
            <w:noWrap/>
            <w:vAlign w:val="bottom"/>
            <w:hideMark/>
          </w:tcPr>
          <w:p w14:paraId="10F4CF70" w14:textId="77777777" w:rsidR="00774C39" w:rsidRDefault="00774C39" w:rsidP="00C82AE9">
            <w:pPr>
              <w:spacing w:after="0" w:line="240" w:lineRule="auto"/>
              <w:ind w:leftChars="0" w:left="0" w:firstLineChars="0" w:firstLine="0"/>
              <w:jc w:val="center"/>
              <w:textDirection w:val="lrTb"/>
              <w:outlineLvl w:val="9"/>
              <w:rPr>
                <w:rFonts w:ascii="Aptos Narrow" w:eastAsia="Times New Roman" w:hAnsi="Aptos Narrow" w:cs="Times New Roman"/>
                <w:b/>
                <w:bCs/>
                <w:color w:val="000000"/>
                <w:kern w:val="0"/>
                <w:position w:val="0"/>
                <w:lang w:eastAsia="es-CO"/>
              </w:rPr>
            </w:pPr>
            <w:r>
              <w:rPr>
                <w:rFonts w:ascii="Aptos Narrow" w:eastAsia="Times New Roman" w:hAnsi="Aptos Narrow" w:cs="Times New Roman"/>
                <w:b/>
                <w:bCs/>
                <w:color w:val="000000"/>
                <w:kern w:val="0"/>
                <w:position w:val="0"/>
                <w:lang w:eastAsia="es-CO"/>
              </w:rPr>
              <w:t>100</w:t>
            </w:r>
          </w:p>
        </w:tc>
      </w:tr>
      <w:bookmarkEnd w:id="44"/>
    </w:tbl>
    <w:p w14:paraId="6094CB15" w14:textId="77777777" w:rsidR="005F6AE5" w:rsidRPr="00526168" w:rsidRDefault="005F6AE5" w:rsidP="005F6AE5">
      <w:pPr>
        <w:spacing w:line="20" w:lineRule="atLeast"/>
        <w:ind w:left="0" w:hanging="2"/>
        <w:rPr>
          <w:rFonts w:ascii="Arial Narrow" w:hAnsi="Arial Narrow" w:cs="Arial"/>
        </w:rPr>
      </w:pPr>
    </w:p>
    <w:p w14:paraId="7671B11F" w14:textId="246C451D" w:rsidR="005F6AE5" w:rsidRPr="00774C39" w:rsidRDefault="005F6AE5" w:rsidP="00774C39">
      <w:pPr>
        <w:spacing w:line="20" w:lineRule="atLeast"/>
        <w:ind w:left="0" w:hanging="2"/>
        <w:jc w:val="both"/>
        <w:rPr>
          <w:rFonts w:ascii="Arial Narrow" w:hAnsi="Arial Narrow" w:cs="Arial"/>
        </w:rPr>
      </w:pPr>
      <w:proofErr w:type="spellStart"/>
      <w:r w:rsidRPr="00526168">
        <w:rPr>
          <w:rFonts w:ascii="Arial Narrow" w:hAnsi="Arial Narrow" w:cs="Arial"/>
        </w:rPr>
        <w:t>EPUXUA</w:t>
      </w:r>
      <w:proofErr w:type="spellEnd"/>
      <w:r w:rsidRPr="00526168">
        <w:rPr>
          <w:rFonts w:ascii="Arial Narrow" w:hAnsi="Arial Narrow" w:cs="Arial"/>
        </w:rPr>
        <w:t xml:space="preserve"> AVANZA </w:t>
      </w:r>
      <w:proofErr w:type="spellStart"/>
      <w:r w:rsidRPr="00526168">
        <w:rPr>
          <w:rFonts w:ascii="Arial Narrow" w:hAnsi="Arial Narrow" w:cs="Arial"/>
        </w:rPr>
        <w:t>E.I.C.E</w:t>
      </w:r>
      <w:proofErr w:type="spellEnd"/>
      <w:r w:rsidRPr="00526168">
        <w:rPr>
          <w:rFonts w:ascii="Arial Narrow" w:hAnsi="Arial Narrow" w:cs="Arial"/>
        </w:rPr>
        <w:t xml:space="preserve">. </w:t>
      </w:r>
      <w:r w:rsidRPr="00526168">
        <w:rPr>
          <w:rFonts w:ascii="Arial Narrow" w:eastAsia="Arial" w:hAnsi="Arial Narrow" w:cs="Arial"/>
        </w:rPr>
        <w:t xml:space="preserve">solo evaluará a </w:t>
      </w:r>
      <w:r w:rsidRPr="00526168">
        <w:rPr>
          <w:rFonts w:ascii="Arial Narrow" w:hAnsi="Arial Narrow" w:cs="Arial"/>
        </w:rPr>
        <w:t>los Oferentes que hayan obtenido en todos los requisitos habilitantes establecidos en las Condiciones y Términos, el criterio: CUMPLE.</w:t>
      </w:r>
    </w:p>
    <w:p w14:paraId="0AD4698D" w14:textId="474EDDC9" w:rsidR="005F6AE5" w:rsidRPr="00526168" w:rsidRDefault="005F6AE5" w:rsidP="000339E9">
      <w:pPr>
        <w:spacing w:line="20" w:lineRule="atLeast"/>
        <w:ind w:left="0" w:hanging="2"/>
        <w:jc w:val="both"/>
        <w:rPr>
          <w:rFonts w:ascii="Arial Narrow" w:eastAsia="Arial" w:hAnsi="Arial Narrow" w:cs="Arial"/>
        </w:rPr>
      </w:pPr>
      <w:r w:rsidRPr="00526168">
        <w:rPr>
          <w:rFonts w:ascii="Arial Narrow" w:eastAsia="Arial" w:hAnsi="Arial Narrow" w:cs="Arial"/>
        </w:rPr>
        <w:t xml:space="preserve">En ningún caso, </w:t>
      </w:r>
      <w:proofErr w:type="spellStart"/>
      <w:r w:rsidRPr="00526168">
        <w:rPr>
          <w:rFonts w:ascii="Arial Narrow" w:hAnsi="Arial Narrow" w:cs="Arial"/>
        </w:rPr>
        <w:t>EPUXUA</w:t>
      </w:r>
      <w:proofErr w:type="spellEnd"/>
      <w:r w:rsidRPr="00526168">
        <w:rPr>
          <w:rFonts w:ascii="Arial Narrow" w:hAnsi="Arial Narrow" w:cs="Arial"/>
        </w:rPr>
        <w:t xml:space="preserve"> AVANZA </w:t>
      </w:r>
      <w:proofErr w:type="spellStart"/>
      <w:r w:rsidRPr="00526168">
        <w:rPr>
          <w:rFonts w:ascii="Arial Narrow" w:hAnsi="Arial Narrow" w:cs="Arial"/>
        </w:rPr>
        <w:t>E.I.C.E</w:t>
      </w:r>
      <w:proofErr w:type="spellEnd"/>
      <w:r w:rsidRPr="00526168">
        <w:rPr>
          <w:rFonts w:ascii="Arial Narrow" w:eastAsia="Arial" w:hAnsi="Arial Narrow" w:cs="Arial"/>
        </w:rPr>
        <w:t xml:space="preserve"> solicitará ni permitirá subsanar los requisitos objeto de ponderación.</w:t>
      </w:r>
    </w:p>
    <w:p w14:paraId="4F094CB8" w14:textId="77777777" w:rsidR="00774C39" w:rsidRPr="00666020" w:rsidRDefault="00774C39">
      <w:pPr>
        <w:pStyle w:val="Ttulo1"/>
        <w:numPr>
          <w:ilvl w:val="0"/>
          <w:numId w:val="58"/>
        </w:numPr>
        <w:tabs>
          <w:tab w:val="num" w:pos="360"/>
        </w:tabs>
        <w:spacing w:before="221"/>
        <w:ind w:left="0" w:firstLine="0"/>
        <w:jc w:val="both"/>
        <w:rPr>
          <w:rFonts w:ascii="Arial Narrow" w:eastAsia="Arial MT" w:hAnsi="Arial Narrow"/>
          <w:bCs w:val="0"/>
          <w:sz w:val="22"/>
          <w:szCs w:val="22"/>
        </w:rPr>
      </w:pPr>
      <w:bookmarkStart w:id="45" w:name="_Hlk160541008"/>
      <w:r w:rsidRPr="00797112">
        <w:rPr>
          <w:rFonts w:ascii="Arial Narrow" w:hAnsi="Arial Narrow"/>
          <w:bCs w:val="0"/>
          <w:sz w:val="22"/>
          <w:szCs w:val="22"/>
        </w:rPr>
        <w:t>FACTOR</w:t>
      </w:r>
      <w:r w:rsidRPr="00797112">
        <w:rPr>
          <w:rFonts w:ascii="Arial Narrow" w:hAnsi="Arial Narrow"/>
          <w:bCs w:val="0"/>
          <w:spacing w:val="-10"/>
          <w:sz w:val="22"/>
          <w:szCs w:val="22"/>
        </w:rPr>
        <w:t xml:space="preserve"> </w:t>
      </w:r>
      <w:r w:rsidRPr="00797112">
        <w:rPr>
          <w:rFonts w:ascii="Arial Narrow" w:hAnsi="Arial Narrow"/>
          <w:bCs w:val="0"/>
          <w:sz w:val="22"/>
          <w:szCs w:val="22"/>
        </w:rPr>
        <w:t>ECONÓMICO</w:t>
      </w:r>
      <w:r w:rsidRPr="00797112">
        <w:rPr>
          <w:rFonts w:ascii="Arial Narrow" w:hAnsi="Arial Narrow"/>
          <w:bCs w:val="0"/>
          <w:spacing w:val="-10"/>
          <w:sz w:val="22"/>
          <w:szCs w:val="22"/>
        </w:rPr>
        <w:t xml:space="preserve"> – (5</w:t>
      </w:r>
      <w:r w:rsidRPr="00797112">
        <w:rPr>
          <w:rFonts w:ascii="Arial Narrow" w:hAnsi="Arial Narrow"/>
          <w:bCs w:val="0"/>
          <w:sz w:val="22"/>
          <w:szCs w:val="22"/>
        </w:rPr>
        <w:t>0</w:t>
      </w:r>
      <w:r w:rsidRPr="00797112">
        <w:rPr>
          <w:rFonts w:ascii="Arial Narrow" w:hAnsi="Arial Narrow"/>
          <w:bCs w:val="0"/>
          <w:spacing w:val="-11"/>
          <w:sz w:val="22"/>
          <w:szCs w:val="22"/>
        </w:rPr>
        <w:t xml:space="preserve"> </w:t>
      </w:r>
      <w:r w:rsidRPr="00797112">
        <w:rPr>
          <w:rFonts w:ascii="Arial Narrow" w:hAnsi="Arial Narrow"/>
          <w:bCs w:val="0"/>
          <w:sz w:val="22"/>
          <w:szCs w:val="22"/>
        </w:rPr>
        <w:t>PUNTOS)</w:t>
      </w:r>
    </w:p>
    <w:p w14:paraId="32D1090F" w14:textId="77777777" w:rsidR="00774C39" w:rsidRDefault="00774C39" w:rsidP="00774C39">
      <w:pPr>
        <w:ind w:leftChars="0" w:left="2" w:hanging="2"/>
        <w:jc w:val="both"/>
        <w:rPr>
          <w:rFonts w:ascii="Arial Narrow" w:hAnsi="Arial Narrow" w:cs="Arial"/>
        </w:rPr>
      </w:pPr>
    </w:p>
    <w:p w14:paraId="1855529A" w14:textId="77777777" w:rsidR="00774C39" w:rsidRDefault="00774C39" w:rsidP="00774C39">
      <w:pPr>
        <w:ind w:leftChars="0" w:left="2" w:hanging="2"/>
        <w:jc w:val="both"/>
        <w:rPr>
          <w:rFonts w:ascii="Arial Narrow" w:hAnsi="Arial Narrow" w:cs="Arial"/>
        </w:rPr>
      </w:pPr>
      <w:r>
        <w:rPr>
          <w:rFonts w:ascii="Arial Narrow" w:hAnsi="Arial Narrow" w:cs="Arial"/>
        </w:rPr>
        <w:t xml:space="preserve">Para la calificación de la propuesta económica se tendrá en cuenta el valor total indicado en el Formato 6 – Formulario de Presupuesto Oficial, el cual deberá ser allegado debidamente firmado. </w:t>
      </w:r>
    </w:p>
    <w:p w14:paraId="1C4EA2BB" w14:textId="77777777" w:rsidR="00774C39" w:rsidRDefault="00774C39" w:rsidP="00774C39">
      <w:pPr>
        <w:ind w:leftChars="0" w:left="2" w:hanging="2"/>
        <w:jc w:val="both"/>
        <w:rPr>
          <w:rFonts w:ascii="Arial Narrow" w:hAnsi="Arial Narrow" w:cs="Arial"/>
        </w:rPr>
      </w:pPr>
      <w:r>
        <w:rPr>
          <w:rFonts w:ascii="Arial Narrow" w:hAnsi="Arial Narrow" w:cs="Arial"/>
        </w:rPr>
        <w:lastRenderedPageBreak/>
        <w:t>El valor de la propuesta económica debe ser presentado en pesos colombianos y contemplar todos los costos directos e indirectos para la completa y adecuada ejecución de la obra del presente proceso, los riesgos y la administración de estos.</w:t>
      </w:r>
    </w:p>
    <w:p w14:paraId="0FC5B009" w14:textId="77777777" w:rsidR="00774C39" w:rsidRDefault="00774C39" w:rsidP="00774C39">
      <w:pPr>
        <w:ind w:leftChars="0" w:left="2" w:hanging="2"/>
        <w:jc w:val="both"/>
        <w:rPr>
          <w:rFonts w:ascii="Arial Narrow" w:hAnsi="Arial Narrow" w:cs="Arial"/>
        </w:rPr>
      </w:pPr>
      <w:r>
        <w:rPr>
          <w:rFonts w:ascii="Arial Narrow" w:hAnsi="Arial Narrow" w:cs="Arial"/>
        </w:rPr>
        <w:t>En caso de no cumplir con este requisito, se darán cero (0) puntos en todo el componente.</w:t>
      </w:r>
    </w:p>
    <w:p w14:paraId="2DFF036A" w14:textId="77777777" w:rsidR="00774C39" w:rsidRDefault="00774C39" w:rsidP="00774C39">
      <w:pPr>
        <w:ind w:leftChars="0" w:left="2" w:hanging="2"/>
        <w:jc w:val="both"/>
        <w:rPr>
          <w:rFonts w:ascii="Arial Narrow" w:hAnsi="Arial Narrow" w:cs="Arial"/>
        </w:rPr>
      </w:pPr>
      <w:r>
        <w:rPr>
          <w:rFonts w:ascii="Arial Narrow" w:hAnsi="Arial Narrow" w:cs="Arial"/>
        </w:rPr>
        <w:t>El proponente debe calcular un IVA que contenga todos los costos en los que incurre la organización del constructor para poder desarrollar la administración, los imprevistos y la utilidad o beneficio económico que pretende percibir por la ejecución del contrato.</w:t>
      </w:r>
    </w:p>
    <w:p w14:paraId="2B32D18D" w14:textId="77777777" w:rsidR="00774C39" w:rsidRDefault="00774C39" w:rsidP="00774C39">
      <w:pPr>
        <w:ind w:leftChars="0" w:left="2" w:hanging="2"/>
        <w:jc w:val="both"/>
        <w:rPr>
          <w:rFonts w:ascii="Arial Narrow" w:hAnsi="Arial Narrow" w:cs="Arial"/>
          <w:b/>
        </w:rPr>
      </w:pPr>
      <w:r>
        <w:rPr>
          <w:rFonts w:ascii="Arial Narrow" w:hAnsi="Arial Narrow" w:cs="Arial"/>
          <w:b/>
        </w:rPr>
        <w:t xml:space="preserve">Asignación de puntaje: </w:t>
      </w:r>
    </w:p>
    <w:p w14:paraId="579DD21B" w14:textId="77777777" w:rsidR="00774C39" w:rsidRDefault="00774C39" w:rsidP="00774C39">
      <w:pPr>
        <w:ind w:leftChars="0" w:left="2" w:hanging="2"/>
        <w:jc w:val="both"/>
        <w:rPr>
          <w:rFonts w:ascii="Arial Narrow" w:hAnsi="Arial Narrow" w:cs="Arial"/>
        </w:rPr>
      </w:pPr>
      <w:r>
        <w:rPr>
          <w:rFonts w:ascii="Arial Narrow" w:hAnsi="Arial Narrow" w:cs="Arial"/>
        </w:rPr>
        <w:t>En la evaluación de la propuesta se revisará y determinará si existen errores en el cálculo del precio total de la misma. En caso de encontrarse error, éste no podrá exceder del 0.5% del valor total de la propuesta, en caso de excederse se rechazará la propuesta. Si la diferencia encontrada puede corregirse con operaciones aritméticas, se procederá a su corrección. En caso de tener que realizar las correcciones anteriormente citadas, éstas serán de forzosa aceptación.</w:t>
      </w:r>
    </w:p>
    <w:p w14:paraId="5C924560" w14:textId="77777777" w:rsidR="00774C39" w:rsidRDefault="00774C39" w:rsidP="00774C39">
      <w:pPr>
        <w:ind w:leftChars="0" w:left="2" w:hanging="2"/>
        <w:jc w:val="both"/>
        <w:rPr>
          <w:rFonts w:ascii="Arial Narrow" w:hAnsi="Arial Narrow" w:cs="Arial"/>
        </w:rPr>
      </w:pPr>
      <w:r>
        <w:rPr>
          <w:rFonts w:ascii="Arial Narrow" w:hAnsi="Arial Narrow" w:cs="Arial"/>
        </w:rPr>
        <w:t xml:space="preserve">En la evaluación de la propuesta se revisará y determinará si existen errores en el cálculo del precio total de la misma. </w:t>
      </w:r>
    </w:p>
    <w:p w14:paraId="727C5F78" w14:textId="77777777" w:rsidR="00774C39" w:rsidRDefault="00774C39" w:rsidP="00774C39">
      <w:pPr>
        <w:ind w:leftChars="0" w:left="2" w:hanging="2"/>
        <w:jc w:val="both"/>
        <w:rPr>
          <w:rFonts w:ascii="Arial Narrow" w:hAnsi="Arial Narrow" w:cs="Arial"/>
        </w:rPr>
      </w:pPr>
      <w:r>
        <w:rPr>
          <w:rFonts w:ascii="Arial Narrow" w:hAnsi="Arial Narrow" w:cs="Arial"/>
        </w:rPr>
        <w:t>El puntaje de calificación será de cincuenta (50) puntos, cuyo criterio será el PRECIO DE LA OFERTA MAS BAJA, el que se calculará de la siguiente forma:</w:t>
      </w:r>
    </w:p>
    <w:p w14:paraId="28677881" w14:textId="77777777" w:rsidR="00774C39" w:rsidRDefault="00774C39" w:rsidP="00774C39">
      <w:pPr>
        <w:ind w:leftChars="0" w:left="2" w:hanging="2"/>
        <w:jc w:val="both"/>
        <w:rPr>
          <w:rFonts w:ascii="Arial Narrow" w:hAnsi="Arial Narrow" w:cs="Arial"/>
        </w:rPr>
      </w:pPr>
      <w:r>
        <w:rPr>
          <w:rFonts w:ascii="Arial Narrow" w:hAnsi="Arial Narrow" w:cs="Arial"/>
        </w:rPr>
        <w:t xml:space="preserve"> </w:t>
      </w:r>
    </w:p>
    <w:p w14:paraId="2486B4B9" w14:textId="77777777" w:rsidR="00774C39" w:rsidRDefault="00774C39" w:rsidP="00774C39">
      <w:pPr>
        <w:ind w:leftChars="0" w:left="2" w:hanging="2"/>
        <w:rPr>
          <w:rFonts w:ascii="Arial Narrow" w:hAnsi="Arial Narrow" w:cs="Arial"/>
          <w:b/>
        </w:rPr>
      </w:pPr>
      <w:r>
        <w:rPr>
          <w:rFonts w:ascii="Arial Narrow" w:hAnsi="Arial Narrow" w:cs="Arial"/>
          <w:b/>
        </w:rPr>
        <w:t>PRESUPUESTO PARA LA EVALUACIÓN ECONÓMICA (PEE)</w:t>
      </w:r>
    </w:p>
    <w:p w14:paraId="5ECFD819" w14:textId="77777777" w:rsidR="00774C39" w:rsidRDefault="00774C39" w:rsidP="00774C39">
      <w:pPr>
        <w:ind w:leftChars="0" w:left="2" w:hanging="2"/>
        <w:jc w:val="both"/>
        <w:rPr>
          <w:rFonts w:ascii="Arial Narrow" w:hAnsi="Arial Narrow" w:cs="Arial"/>
        </w:rPr>
      </w:pPr>
    </w:p>
    <w:p w14:paraId="66A22E71" w14:textId="77777777" w:rsidR="00774C39" w:rsidRDefault="00774C39" w:rsidP="00774C39">
      <w:pPr>
        <w:ind w:leftChars="0" w:left="2" w:hanging="2"/>
        <w:jc w:val="both"/>
        <w:rPr>
          <w:rFonts w:ascii="Arial Narrow" w:hAnsi="Arial Narrow" w:cs="Arial"/>
        </w:rPr>
      </w:pPr>
      <w:r>
        <w:rPr>
          <w:rFonts w:ascii="Arial Narrow" w:hAnsi="Arial Narrow" w:cs="Arial"/>
        </w:rPr>
        <w:t>De acuerdo con el presupuesto para la evaluación económica corresponde al valor total, resultado de la sumatoria de los precios unitarios indicados por el oferente en la pregunta tipo lista de precios de acuerdo con la estructura presupuestal del numeral 6.1.1. PRESUPUESTO PARA LA EVALUACIÓN ECONÓMICA (PEE).</w:t>
      </w:r>
    </w:p>
    <w:p w14:paraId="76DC8C73" w14:textId="77777777" w:rsidR="00774C39" w:rsidRDefault="00774C39" w:rsidP="00774C39">
      <w:pPr>
        <w:ind w:leftChars="0" w:left="2" w:hanging="2"/>
        <w:rPr>
          <w:rFonts w:ascii="Arial Narrow" w:hAnsi="Arial Narrow" w:cs="Arial"/>
          <w:lang w:val="es-MX"/>
        </w:rPr>
      </w:pPr>
      <w:r>
        <w:rPr>
          <w:rFonts w:ascii="Arial Narrow" w:hAnsi="Arial Narrow" w:cs="Arial"/>
          <w:lang w:val="es-MX"/>
        </w:rPr>
        <w:t>La Entidad otorgará el máximo puntaje a la oferta económica hábil para calificación económica de menor valor.</w:t>
      </w:r>
    </w:p>
    <w:p w14:paraId="06050B19" w14:textId="77777777" w:rsidR="00774C39" w:rsidRDefault="00000000" w:rsidP="00774C39">
      <w:pPr>
        <w:ind w:leftChars="0" w:left="2" w:hanging="2"/>
        <w:rPr>
          <w:rFonts w:ascii="Arial Narrow" w:eastAsiaTheme="minorEastAsia" w:hAnsi="Arial Narrow" w:cs="Arial"/>
        </w:rPr>
      </w:pPr>
      <m:oMathPara>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min</m:t>
              </m:r>
            </m:sub>
          </m:sSub>
          <m:r>
            <w:rPr>
              <w:rFonts w:ascii="Cambria Math" w:eastAsiaTheme="minorEastAsia" w:hAnsi="Cambria Math" w:cs="Arial"/>
            </w:rPr>
            <m:t>=Mínimo (</m:t>
          </m:r>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2</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m</m:t>
              </m:r>
            </m:sub>
          </m:sSub>
          <m:r>
            <w:rPr>
              <w:rFonts w:ascii="Cambria Math" w:eastAsiaTheme="minorEastAsia" w:hAnsi="Cambria Math" w:cs="Arial"/>
            </w:rPr>
            <m:t>)</m:t>
          </m:r>
        </m:oMath>
      </m:oMathPara>
    </w:p>
    <w:p w14:paraId="0A87602E" w14:textId="77777777" w:rsidR="00774C39" w:rsidRDefault="00774C39" w:rsidP="00774C39">
      <w:pPr>
        <w:ind w:leftChars="0" w:left="2" w:hanging="2"/>
        <w:rPr>
          <w:rFonts w:ascii="Arial Narrow" w:hAnsi="Arial Narrow" w:cs="Arial"/>
          <w:lang w:val="es-MX"/>
        </w:rPr>
      </w:pPr>
      <w:r>
        <w:rPr>
          <w:rFonts w:ascii="Arial Narrow" w:hAnsi="Arial Narrow" w:cs="Arial"/>
          <w:lang w:val="es-MX"/>
        </w:rPr>
        <w:t>Donde:</w:t>
      </w:r>
    </w:p>
    <w:p w14:paraId="06816AA1" w14:textId="77777777" w:rsidR="00774C39" w:rsidRDefault="00000000">
      <w:pPr>
        <w:numPr>
          <w:ilvl w:val="0"/>
          <w:numId w:val="59"/>
        </w:numPr>
        <w:spacing w:after="120" w:line="256" w:lineRule="auto"/>
        <w:ind w:leftChars="0" w:left="0" w:firstLineChars="0" w:hanging="2"/>
        <w:textDirection w:val="lrTb"/>
        <w:textAlignment w:val="auto"/>
        <w:outlineLvl w:val="9"/>
        <w:rPr>
          <w:rFonts w:ascii="Arial Narrow" w:hAnsi="Arial Narrow" w:cs="Arial"/>
          <w:lang w:val="es-MX"/>
        </w:rPr>
      </w:pPr>
      <m:oMath>
        <m:sSub>
          <m:sSubPr>
            <m:ctrlPr>
              <w:rPr>
                <w:rFonts w:ascii="Cambria Math" w:eastAsiaTheme="minorEastAsia" w:hAnsi="Cambria Math" w:cs="Arial"/>
              </w:rPr>
            </m:ctrlPr>
          </m:sSubPr>
          <m:e>
            <m:r>
              <m:rPr>
                <m:sty m:val="p"/>
              </m:rPr>
              <w:rPr>
                <w:rFonts w:ascii="Cambria Math" w:eastAsiaTheme="minorEastAsia" w:hAnsi="Cambria Math" w:cs="Arial"/>
              </w:rPr>
              <m:t>V</m:t>
            </m:r>
          </m:e>
          <m:sub>
            <m:r>
              <m:rPr>
                <m:sty m:val="p"/>
              </m:rPr>
              <w:rPr>
                <w:rFonts w:ascii="Cambria Math" w:eastAsiaTheme="minorEastAsia" w:hAnsi="Cambria Math" w:cs="Arial"/>
              </w:rPr>
              <m:t>i</m:t>
            </m:r>
          </m:sub>
        </m:sSub>
      </m:oMath>
      <w:r w:rsidR="00774C39">
        <w:rPr>
          <w:rFonts w:ascii="Arial Narrow" w:hAnsi="Arial Narrow" w:cs="Arial"/>
          <w:lang w:val="es-MX"/>
        </w:rPr>
        <w:t>: Es el valor total corregido de cada una de las propuestas “i”.</w:t>
      </w:r>
    </w:p>
    <w:p w14:paraId="2DE45285" w14:textId="77777777" w:rsidR="00774C39" w:rsidRDefault="00774C39">
      <w:pPr>
        <w:numPr>
          <w:ilvl w:val="0"/>
          <w:numId w:val="59"/>
        </w:numPr>
        <w:spacing w:after="120" w:line="256" w:lineRule="auto"/>
        <w:ind w:leftChars="0" w:left="0" w:firstLineChars="0" w:hanging="2"/>
        <w:textDirection w:val="lrTb"/>
        <w:textAlignment w:val="auto"/>
        <w:outlineLvl w:val="9"/>
        <w:rPr>
          <w:rFonts w:ascii="Arial Narrow" w:hAnsi="Arial Narrow" w:cs="Arial"/>
          <w:lang w:val="es-MX"/>
        </w:rPr>
      </w:pPr>
      <w:r>
        <w:rPr>
          <w:rFonts w:ascii="Arial Narrow" w:hAnsi="Arial Narrow" w:cs="Arial"/>
          <w:lang w:val="es-MX"/>
        </w:rPr>
        <w:t>m: Es el número total de propuestas económicas válidas recibidas por la Entidad.</w:t>
      </w:r>
    </w:p>
    <w:p w14:paraId="2B3E7C5A" w14:textId="77777777" w:rsidR="00774C39" w:rsidRDefault="00000000">
      <w:pPr>
        <w:numPr>
          <w:ilvl w:val="0"/>
          <w:numId w:val="59"/>
        </w:numPr>
        <w:spacing w:after="120" w:line="256" w:lineRule="auto"/>
        <w:ind w:leftChars="0" w:left="0" w:firstLineChars="0" w:hanging="2"/>
        <w:textDirection w:val="lrTb"/>
        <w:textAlignment w:val="auto"/>
        <w:outlineLvl w:val="9"/>
        <w:rPr>
          <w:rFonts w:ascii="Arial Narrow" w:hAnsi="Arial Narrow" w:cs="Arial"/>
          <w:lang w:val="es-MX"/>
        </w:rPr>
      </w:pPr>
      <m:oMath>
        <m:sSub>
          <m:sSubPr>
            <m:ctrlPr>
              <w:rPr>
                <w:rFonts w:ascii="Cambria Math" w:hAnsi="Cambria Math" w:cs="Arial"/>
              </w:rPr>
            </m:ctrlPr>
          </m:sSubPr>
          <m:e>
            <m:r>
              <m:rPr>
                <m:sty m:val="p"/>
              </m:rPr>
              <w:rPr>
                <w:rFonts w:ascii="Cambria Math" w:hAnsi="Cambria Math" w:cs="Arial"/>
              </w:rPr>
              <m:t>V</m:t>
            </m:r>
          </m:e>
          <m:sub>
            <m:r>
              <m:rPr>
                <m:sty m:val="p"/>
              </m:rPr>
              <w:rPr>
                <w:rFonts w:ascii="Cambria Math" w:hAnsi="Cambria Math" w:cs="Arial"/>
              </w:rPr>
              <m:t>min</m:t>
            </m:r>
          </m:sub>
        </m:sSub>
      </m:oMath>
      <w:r w:rsidR="00774C39">
        <w:rPr>
          <w:rFonts w:ascii="Arial Narrow" w:hAnsi="Arial Narrow" w:cs="Arial"/>
          <w:lang w:val="es-MX"/>
        </w:rPr>
        <w:t>: Es el valor total corregido de la propuesta válida más baja.</w:t>
      </w:r>
    </w:p>
    <w:p w14:paraId="17355FD7" w14:textId="77777777" w:rsidR="00774C39" w:rsidRDefault="00774C39" w:rsidP="00774C39">
      <w:pPr>
        <w:ind w:leftChars="0" w:left="2" w:hanging="2"/>
        <w:rPr>
          <w:rFonts w:ascii="Arial Narrow" w:hAnsi="Arial Narrow" w:cs="Arial"/>
          <w:lang w:val="es-MX"/>
        </w:rPr>
      </w:pPr>
    </w:p>
    <w:p w14:paraId="75AA7818" w14:textId="77777777" w:rsidR="00774C39" w:rsidRDefault="00774C39" w:rsidP="00774C39">
      <w:pPr>
        <w:ind w:leftChars="0" w:left="2" w:hanging="2"/>
        <w:rPr>
          <w:rFonts w:ascii="Arial Narrow" w:hAnsi="Arial Narrow" w:cs="Arial"/>
          <w:lang w:val="es-MX"/>
        </w:rPr>
      </w:pPr>
      <w:r>
        <w:rPr>
          <w:rFonts w:ascii="Arial Narrow" w:hAnsi="Arial Narrow" w:cs="Arial"/>
          <w:lang w:val="es-MX"/>
        </w:rPr>
        <w:t>La Entidad procederá a ponderar las propuestas de acuerdo con la siguiente fórmula:</w:t>
      </w:r>
    </w:p>
    <w:p w14:paraId="27CE2B61" w14:textId="77777777" w:rsidR="00774C39" w:rsidRDefault="00774C39" w:rsidP="00774C39">
      <w:pPr>
        <w:ind w:leftChars="0" w:left="2" w:hanging="2"/>
        <w:rPr>
          <w:rFonts w:ascii="Arial Narrow" w:eastAsiaTheme="minorEastAsia" w:hAnsi="Arial Narrow" w:cs="Arial"/>
        </w:rPr>
      </w:pPr>
      <m:oMathPara>
        <m:oMath>
          <m:r>
            <w:rPr>
              <w:rFonts w:ascii="Cambria Math" w:hAnsi="Cambria Math" w:cs="Arial"/>
            </w:rPr>
            <m:t>Puntaje=</m:t>
          </m:r>
          <m:f>
            <m:fPr>
              <m:ctrlPr>
                <w:rPr>
                  <w:rFonts w:ascii="Cambria Math" w:hAnsi="Cambria Math" w:cs="Arial"/>
                  <w:i/>
                </w:rPr>
              </m:ctrlPr>
            </m:fPr>
            <m:num>
              <m:r>
                <w:rPr>
                  <w:rFonts w:ascii="Cambria Math" w:hAnsi="Cambria Math" w:cs="Arial"/>
                </w:rPr>
                <m:t>Puntaje máximo*</m:t>
              </m:r>
              <m:sSub>
                <m:sSubPr>
                  <m:ctrlPr>
                    <w:rPr>
                      <w:rFonts w:ascii="Cambria Math" w:hAnsi="Cambria Math" w:cs="Arial"/>
                      <w:i/>
                    </w:rPr>
                  </m:ctrlPr>
                </m:sSubPr>
                <m:e>
                  <m:r>
                    <w:rPr>
                      <w:rFonts w:ascii="Cambria Math" w:hAnsi="Cambria Math" w:cs="Arial"/>
                    </w:rPr>
                    <m:t>V</m:t>
                  </m:r>
                </m:e>
                <m:sub>
                  <m:r>
                    <w:rPr>
                      <w:rFonts w:ascii="Cambria Math" w:hAnsi="Cambria Math" w:cs="Arial"/>
                    </w:rPr>
                    <m:t>min</m:t>
                  </m:r>
                </m:sub>
              </m:sSub>
            </m:num>
            <m:den>
              <m:sSub>
                <m:sSubPr>
                  <m:ctrlPr>
                    <w:rPr>
                      <w:rFonts w:ascii="Cambria Math" w:hAnsi="Cambria Math" w:cs="Arial"/>
                      <w:i/>
                    </w:rPr>
                  </m:ctrlPr>
                </m:sSubPr>
                <m:e>
                  <m:r>
                    <w:rPr>
                      <w:rFonts w:ascii="Cambria Math" w:hAnsi="Cambria Math" w:cs="Arial"/>
                    </w:rPr>
                    <m:t>V</m:t>
                  </m:r>
                </m:e>
                <m:sub>
                  <m:r>
                    <w:rPr>
                      <w:rFonts w:ascii="Cambria Math" w:hAnsi="Cambria Math" w:cs="Arial"/>
                    </w:rPr>
                    <m:t>i</m:t>
                  </m:r>
                </m:sub>
              </m:sSub>
            </m:den>
          </m:f>
        </m:oMath>
      </m:oMathPara>
    </w:p>
    <w:p w14:paraId="2B62E90E" w14:textId="77777777" w:rsidR="00774C39" w:rsidRDefault="00774C39" w:rsidP="00774C39">
      <w:pPr>
        <w:ind w:leftChars="0" w:left="2" w:hanging="2"/>
        <w:rPr>
          <w:rFonts w:ascii="Arial Narrow" w:hAnsi="Arial Narrow" w:cs="Arial"/>
          <w:lang w:val="es-MX"/>
        </w:rPr>
      </w:pPr>
      <w:r>
        <w:rPr>
          <w:rFonts w:ascii="Arial Narrow" w:hAnsi="Arial Narrow" w:cs="Arial"/>
          <w:lang w:val="es-MX"/>
        </w:rPr>
        <w:t>Donde:</w:t>
      </w:r>
    </w:p>
    <w:p w14:paraId="0C937623" w14:textId="77777777" w:rsidR="00774C39" w:rsidRDefault="00000000">
      <w:pPr>
        <w:numPr>
          <w:ilvl w:val="0"/>
          <w:numId w:val="60"/>
        </w:numPr>
        <w:spacing w:after="0" w:line="256" w:lineRule="auto"/>
        <w:ind w:leftChars="0" w:left="0" w:firstLineChars="0" w:hanging="2"/>
        <w:contextualSpacing/>
        <w:textDirection w:val="lrTb"/>
        <w:textAlignment w:val="auto"/>
        <w:outlineLvl w:val="9"/>
        <w:rPr>
          <w:rFonts w:ascii="Arial Narrow" w:hAnsi="Arial Narrow" w:cs="Arial"/>
          <w:lang w:val="es-MX"/>
        </w:rPr>
      </w:pPr>
      <m:oMath>
        <m:sSub>
          <m:sSubPr>
            <m:ctrlPr>
              <w:rPr>
                <w:rFonts w:ascii="Cambria Math" w:hAnsi="Cambria Math" w:cs="Arial"/>
              </w:rPr>
            </m:ctrlPr>
          </m:sSubPr>
          <m:e>
            <m:r>
              <m:rPr>
                <m:sty m:val="p"/>
              </m:rPr>
              <w:rPr>
                <w:rFonts w:ascii="Cambria Math" w:hAnsi="Cambria Math" w:cs="Arial"/>
              </w:rPr>
              <m:t>V</m:t>
            </m:r>
          </m:e>
          <m:sub>
            <m:r>
              <m:rPr>
                <m:sty m:val="p"/>
              </m:rPr>
              <w:rPr>
                <w:rFonts w:ascii="Cambria Math" w:hAnsi="Cambria Math" w:cs="Arial"/>
              </w:rPr>
              <m:t>min</m:t>
            </m:r>
          </m:sub>
        </m:sSub>
      </m:oMath>
      <w:r w:rsidR="00774C39">
        <w:rPr>
          <w:rFonts w:ascii="Arial Narrow" w:hAnsi="Arial Narrow" w:cs="Arial"/>
          <w:lang w:val="es-MX"/>
        </w:rPr>
        <w:t>: Es el valor total corregido de la propuesta válida más baja.</w:t>
      </w:r>
    </w:p>
    <w:p w14:paraId="1027CB19" w14:textId="77777777" w:rsidR="00774C39" w:rsidRDefault="00000000">
      <w:pPr>
        <w:numPr>
          <w:ilvl w:val="0"/>
          <w:numId w:val="60"/>
        </w:numPr>
        <w:spacing w:after="0" w:line="256" w:lineRule="auto"/>
        <w:ind w:leftChars="0" w:left="0" w:firstLineChars="0" w:hanging="2"/>
        <w:contextualSpacing/>
        <w:textDirection w:val="lrTb"/>
        <w:textAlignment w:val="auto"/>
        <w:outlineLvl w:val="9"/>
        <w:rPr>
          <w:rFonts w:ascii="Arial Narrow" w:eastAsiaTheme="minorEastAsia" w:hAnsi="Arial Narrow" w:cs="Arial"/>
          <w:lang w:val="es-MX"/>
        </w:rPr>
      </w:pPr>
      <m:oMath>
        <m:sSub>
          <m:sSubPr>
            <m:ctrlPr>
              <w:rPr>
                <w:rFonts w:ascii="Cambria Math" w:eastAsiaTheme="minorEastAsia" w:hAnsi="Cambria Math" w:cs="Arial"/>
              </w:rPr>
            </m:ctrlPr>
          </m:sSubPr>
          <m:e>
            <m:r>
              <m:rPr>
                <m:sty m:val="p"/>
              </m:rPr>
              <w:rPr>
                <w:rFonts w:ascii="Cambria Math" w:eastAsiaTheme="minorEastAsia" w:hAnsi="Cambria Math" w:cs="Arial"/>
              </w:rPr>
              <m:t>V</m:t>
            </m:r>
          </m:e>
          <m:sub>
            <m:r>
              <m:rPr>
                <m:sty m:val="p"/>
              </m:rPr>
              <w:rPr>
                <w:rFonts w:ascii="Cambria Math" w:eastAsiaTheme="minorEastAsia" w:hAnsi="Cambria Math" w:cs="Arial"/>
              </w:rPr>
              <m:t>i</m:t>
            </m:r>
          </m:sub>
        </m:sSub>
      </m:oMath>
      <w:r w:rsidR="00774C39">
        <w:rPr>
          <w:rFonts w:ascii="Arial Narrow" w:eastAsiaTheme="minorEastAsia" w:hAnsi="Arial Narrow" w:cs="Arial"/>
          <w:lang w:val="es-MX"/>
        </w:rPr>
        <w:t>: Es el valor total corregido de cada una de las propuestas “i”.</w:t>
      </w:r>
    </w:p>
    <w:p w14:paraId="61A74244" w14:textId="77777777" w:rsidR="00774C39" w:rsidRDefault="00774C39" w:rsidP="00774C39">
      <w:pPr>
        <w:ind w:leftChars="0" w:left="2" w:hanging="2"/>
        <w:rPr>
          <w:rFonts w:ascii="Arial Narrow" w:hAnsi="Arial Narrow" w:cs="Arial"/>
        </w:rPr>
      </w:pPr>
    </w:p>
    <w:p w14:paraId="68A60FC7" w14:textId="77777777" w:rsidR="00774C39" w:rsidRDefault="00774C39">
      <w:pPr>
        <w:numPr>
          <w:ilvl w:val="0"/>
          <w:numId w:val="61"/>
        </w:numPr>
        <w:spacing w:after="0" w:line="240" w:lineRule="auto"/>
        <w:ind w:leftChars="0" w:left="0" w:firstLineChars="0" w:hanging="2"/>
        <w:jc w:val="center"/>
        <w:textDirection w:val="lrTb"/>
        <w:textAlignment w:val="auto"/>
        <w:outlineLvl w:val="9"/>
        <w:rPr>
          <w:rFonts w:ascii="Arial Narrow" w:hAnsi="Arial Narrow" w:cs="Arial"/>
          <w:b/>
        </w:rPr>
      </w:pPr>
      <w:r>
        <w:rPr>
          <w:rFonts w:ascii="Arial Narrow" w:hAnsi="Arial Narrow" w:cs="Arial"/>
          <w:b/>
        </w:rPr>
        <w:t>Precio artificialmente bajo</w:t>
      </w:r>
    </w:p>
    <w:p w14:paraId="45B846C5" w14:textId="77777777" w:rsidR="00774C39" w:rsidRDefault="00774C39" w:rsidP="00774C39">
      <w:pPr>
        <w:ind w:leftChars="0" w:left="2" w:hanging="2"/>
        <w:rPr>
          <w:rFonts w:ascii="Arial Narrow" w:hAnsi="Arial Narrow" w:cs="Arial"/>
        </w:rPr>
      </w:pPr>
    </w:p>
    <w:p w14:paraId="497FC89C" w14:textId="77777777" w:rsidR="00774C39" w:rsidRDefault="00774C39" w:rsidP="00774C39">
      <w:pPr>
        <w:ind w:leftChars="0" w:left="2" w:hanging="2"/>
        <w:jc w:val="both"/>
        <w:rPr>
          <w:rFonts w:ascii="Arial Narrow" w:hAnsi="Arial Narrow" w:cs="Arial"/>
        </w:rPr>
      </w:pPr>
      <w:r>
        <w:rPr>
          <w:rFonts w:ascii="Arial Narrow" w:hAnsi="Arial Narrow" w:cs="Arial"/>
        </w:rPr>
        <w:t xml:space="preserve">En el evento en que el Comité Evaluador considere que la oferta que se encuentre en el primer orden de elegibilidad luego de conocido el valor de la Oferta Económica puede ser artificialmente baja, es decir, que el precio de no parezca suficiente para garantizar una correcta ejecución del contrato, de acuerdo con la información recogida durante la etapa </w:t>
      </w:r>
      <w:r>
        <w:rPr>
          <w:rFonts w:ascii="Arial Narrow" w:hAnsi="Arial Narrow" w:cs="Arial"/>
        </w:rPr>
        <w:lastRenderedPageBreak/>
        <w:t xml:space="preserve">de planeación y particularmente durante el Estudio del Sector, </w:t>
      </w:r>
      <w:proofErr w:type="spellStart"/>
      <w:r>
        <w:rPr>
          <w:rFonts w:ascii="Arial Narrow" w:hAnsi="Arial Narrow" w:cs="Arial"/>
        </w:rPr>
        <w:t>EPUXUA</w:t>
      </w:r>
      <w:proofErr w:type="spellEnd"/>
      <w:r>
        <w:rPr>
          <w:rFonts w:ascii="Arial Narrow" w:hAnsi="Arial Narrow" w:cs="Arial"/>
        </w:rPr>
        <w:t xml:space="preserve"> deberá aplicar los parámetros definidos en la Guía para el manejo de ofertas artificialmente bajas en Procesos de Contratación de Colombia Compra Eficiente, para ello deberá ceñirse al siguiente criterio:</w:t>
      </w:r>
    </w:p>
    <w:p w14:paraId="463FE8BB" w14:textId="77777777" w:rsidR="00774C39" w:rsidRDefault="00774C39" w:rsidP="00774C39">
      <w:pPr>
        <w:ind w:leftChars="0" w:left="2" w:hanging="2"/>
        <w:jc w:val="center"/>
        <w:rPr>
          <w:rFonts w:ascii="Arial Narrow" w:hAnsi="Arial Narrow" w:cs="Cambria Math"/>
        </w:rPr>
      </w:pPr>
      <w:r>
        <w:rPr>
          <w:rFonts w:ascii="Cambria Math" w:hAnsi="Cambria Math" w:cs="Cambria Math"/>
        </w:rPr>
        <w:t>𝑉𝑎𝑙𝑜𝑟</w:t>
      </w:r>
      <w:r>
        <w:rPr>
          <w:rFonts w:ascii="Arial Narrow" w:hAnsi="Arial Narrow" w:cs="Arial"/>
        </w:rPr>
        <w:t xml:space="preserve"> </w:t>
      </w:r>
      <w:r>
        <w:rPr>
          <w:rFonts w:ascii="Cambria Math" w:hAnsi="Cambria Math" w:cs="Cambria Math"/>
        </w:rPr>
        <w:t>𝑚</w:t>
      </w:r>
      <w:r>
        <w:rPr>
          <w:rFonts w:ascii="Arial Narrow" w:hAnsi="Arial Narrow" w:cs="Arial"/>
        </w:rPr>
        <w:t>í</w:t>
      </w:r>
      <w:r>
        <w:rPr>
          <w:rFonts w:ascii="Cambria Math" w:hAnsi="Cambria Math" w:cs="Cambria Math"/>
        </w:rPr>
        <w:t>𝑛𝑖𝑚𝑜</w:t>
      </w:r>
      <w:r>
        <w:rPr>
          <w:rFonts w:ascii="Arial Narrow" w:hAnsi="Arial Narrow" w:cs="Arial"/>
        </w:rPr>
        <w:t xml:space="preserve"> </w:t>
      </w:r>
      <w:r>
        <w:rPr>
          <w:rFonts w:ascii="Cambria Math" w:hAnsi="Cambria Math" w:cs="Cambria Math"/>
        </w:rPr>
        <w:t>𝑎𝑐𝑒𝑝𝑡𝑎𝑏𝑙𝑒</w:t>
      </w:r>
      <w:r>
        <w:rPr>
          <w:rFonts w:ascii="Arial Narrow" w:hAnsi="Arial Narrow" w:cs="Arial"/>
        </w:rPr>
        <w:t xml:space="preserve"> = </w:t>
      </w:r>
      <w:r>
        <w:rPr>
          <w:rFonts w:ascii="Cambria Math" w:hAnsi="Cambria Math" w:cs="Cambria Math"/>
        </w:rPr>
        <w:t>𝑀𝑒𝑑𝑖𝑎𝑛𝑎</w:t>
      </w:r>
      <w:r>
        <w:rPr>
          <w:rFonts w:ascii="Arial Narrow" w:hAnsi="Arial Narrow" w:cs="Arial"/>
        </w:rPr>
        <w:t xml:space="preserve"> − </w:t>
      </w:r>
      <w:r>
        <w:rPr>
          <w:rFonts w:ascii="Cambria Math" w:hAnsi="Cambria Math" w:cs="Cambria Math"/>
        </w:rPr>
        <w:t>𝐷𝑒𝑠𝑣𝑖𝑎𝑐𝑖</w:t>
      </w:r>
      <w:proofErr w:type="spellStart"/>
      <w:r>
        <w:rPr>
          <w:rFonts w:ascii="Arial Narrow" w:hAnsi="Arial Narrow" w:cs="Arial"/>
        </w:rPr>
        <w:t>ó</w:t>
      </w:r>
      <w:proofErr w:type="spellEnd"/>
      <w:r>
        <w:rPr>
          <w:rFonts w:ascii="Cambria Math" w:hAnsi="Cambria Math" w:cs="Cambria Math"/>
        </w:rPr>
        <w:t>𝑛</w:t>
      </w:r>
      <w:r>
        <w:rPr>
          <w:rFonts w:ascii="Arial Narrow" w:hAnsi="Arial Narrow" w:cs="Arial"/>
        </w:rPr>
        <w:t xml:space="preserve"> </w:t>
      </w:r>
      <w:r>
        <w:rPr>
          <w:rFonts w:ascii="Cambria Math" w:hAnsi="Cambria Math" w:cs="Cambria Math"/>
        </w:rPr>
        <w:t>𝐸𝑠𝑡</w:t>
      </w:r>
      <w:r>
        <w:rPr>
          <w:rFonts w:ascii="Arial Narrow" w:hAnsi="Arial Narrow" w:cs="Arial"/>
        </w:rPr>
        <w:t>á</w:t>
      </w:r>
      <w:r>
        <w:rPr>
          <w:rFonts w:ascii="Cambria Math" w:hAnsi="Cambria Math" w:cs="Cambria Math"/>
        </w:rPr>
        <w:t>𝑛𝑑𝑎𝑟</w:t>
      </w:r>
    </w:p>
    <w:p w14:paraId="1CD02288" w14:textId="77777777" w:rsidR="00774C39" w:rsidRDefault="00774C39" w:rsidP="00774C39">
      <w:pPr>
        <w:ind w:leftChars="0" w:left="2" w:hanging="2"/>
        <w:jc w:val="both"/>
        <w:rPr>
          <w:rFonts w:ascii="Arial Narrow" w:hAnsi="Arial Narrow" w:cs="Arial"/>
        </w:rPr>
      </w:pPr>
      <w:r>
        <w:rPr>
          <w:rFonts w:ascii="Arial Narrow" w:hAnsi="Arial Narrow" w:cs="Arial"/>
        </w:rPr>
        <w:t>Para calcular la mediana, se deberá ordenar los valores de mayor a menor y tomar el valor de la oferta en la mitad de la lista. Si el número de ofertas es par, debe tomar los dos valores de la mitad, sumarlos y dividirlos en dos.</w:t>
      </w:r>
    </w:p>
    <w:p w14:paraId="061A00FE" w14:textId="4026D130" w:rsidR="00774C39" w:rsidRDefault="00774C39" w:rsidP="00774C39">
      <w:pPr>
        <w:pStyle w:val="Ttulo1"/>
        <w:spacing w:before="221"/>
        <w:ind w:left="0"/>
        <w:jc w:val="both"/>
        <w:rPr>
          <w:rFonts w:ascii="Arial Narrow" w:eastAsia="Calibri" w:hAnsi="Arial Narrow"/>
          <w:iCs/>
          <w:kern w:val="2"/>
          <w:position w:val="-1"/>
          <w:sz w:val="22"/>
          <w:szCs w:val="22"/>
          <w:lang w:val="es-CO" w:eastAsia="zh-CN"/>
        </w:rPr>
      </w:pPr>
      <w:bookmarkStart w:id="46" w:name="_bookmark58"/>
      <w:bookmarkEnd w:id="46"/>
      <w:r>
        <w:rPr>
          <w:rFonts w:ascii="Arial Narrow" w:eastAsia="Calibri" w:hAnsi="Arial Narrow"/>
          <w:iCs/>
          <w:kern w:val="2"/>
          <w:position w:val="-1"/>
          <w:sz w:val="22"/>
          <w:szCs w:val="22"/>
          <w:lang w:val="es-CO" w:eastAsia="zh-CN"/>
        </w:rPr>
        <w:t>La Propuesta no podrá superar el valor del presupuesto, so pena de rechazo. Los precios que se ofrecen deberán estar de conformidad con el precio determinado en el presupuesto oficial.</w:t>
      </w:r>
    </w:p>
    <w:p w14:paraId="2EA4C45A" w14:textId="77777777" w:rsidR="00774C39" w:rsidRPr="00797112" w:rsidRDefault="00774C39">
      <w:pPr>
        <w:pStyle w:val="Ttulo1"/>
        <w:numPr>
          <w:ilvl w:val="0"/>
          <w:numId w:val="58"/>
        </w:numPr>
        <w:tabs>
          <w:tab w:val="num" w:pos="0"/>
        </w:tabs>
        <w:spacing w:before="221"/>
        <w:ind w:left="426" w:hanging="426"/>
        <w:jc w:val="both"/>
        <w:rPr>
          <w:rFonts w:ascii="Arial Narrow" w:eastAsia="Arial MT" w:hAnsi="Arial Narrow"/>
          <w:sz w:val="22"/>
          <w:szCs w:val="22"/>
        </w:rPr>
      </w:pPr>
      <w:bookmarkStart w:id="47" w:name="_Hlk168466627"/>
      <w:r w:rsidRPr="00797112">
        <w:rPr>
          <w:rFonts w:ascii="Arial Narrow" w:eastAsia="Arial MT" w:hAnsi="Arial Narrow"/>
          <w:bCs w:val="0"/>
          <w:sz w:val="22"/>
          <w:szCs w:val="22"/>
        </w:rPr>
        <w:t xml:space="preserve">EXPERIENCIA ESPECIFICA </w:t>
      </w:r>
      <w:r>
        <w:rPr>
          <w:rFonts w:ascii="Arial Narrow" w:eastAsia="Arial MT" w:hAnsi="Arial Narrow"/>
          <w:bCs w:val="0"/>
          <w:sz w:val="22"/>
          <w:szCs w:val="22"/>
        </w:rPr>
        <w:t>– (</w:t>
      </w:r>
      <w:r w:rsidRPr="00797112">
        <w:rPr>
          <w:rFonts w:ascii="Arial Narrow" w:eastAsia="Arial MT" w:hAnsi="Arial Narrow"/>
          <w:bCs w:val="0"/>
          <w:sz w:val="22"/>
          <w:szCs w:val="22"/>
        </w:rPr>
        <w:t>20 PUNTOS</w:t>
      </w:r>
      <w:r>
        <w:rPr>
          <w:rFonts w:ascii="Arial Narrow" w:eastAsia="Arial MT" w:hAnsi="Arial Narrow"/>
          <w:bCs w:val="0"/>
          <w:sz w:val="22"/>
          <w:szCs w:val="22"/>
        </w:rPr>
        <w:t>)</w:t>
      </w:r>
    </w:p>
    <w:p w14:paraId="020D6D64" w14:textId="77777777" w:rsidR="00774C39" w:rsidRDefault="00774C39" w:rsidP="00774C39">
      <w:pPr>
        <w:ind w:leftChars="0" w:left="2" w:hanging="2"/>
        <w:jc w:val="both"/>
        <w:rPr>
          <w:rFonts w:ascii="Arial Narrow" w:eastAsia="Arial Narrow" w:hAnsi="Arial Narrow" w:cs="Arial Narrow"/>
          <w:sz w:val="24"/>
          <w:szCs w:val="24"/>
        </w:rPr>
      </w:pPr>
    </w:p>
    <w:p w14:paraId="582A4DBF" w14:textId="77777777" w:rsidR="00774C39" w:rsidRDefault="00774C39" w:rsidP="00774C39">
      <w:pPr>
        <w:ind w:leftChars="0" w:left="2" w:hanging="2"/>
        <w:jc w:val="both"/>
        <w:rPr>
          <w:rFonts w:ascii="Arial Narrow" w:hAnsi="Arial Narrow" w:cs="Arial"/>
          <w:b/>
          <w:bCs/>
        </w:rPr>
      </w:pPr>
      <w:r>
        <w:rPr>
          <w:rFonts w:ascii="Arial Narrow" w:eastAsia="Arial Narrow" w:hAnsi="Arial Narrow" w:cs="Arial Narrow"/>
          <w:sz w:val="24"/>
          <w:szCs w:val="24"/>
        </w:rPr>
        <w:t xml:space="preserve">Los oferentes deberán acreditar su idoneidad para el desarrollo del contrato, garantizando experiencia especifica adicional como contratista, mediante certificaciones en papel membretado suscritas por la entidad contratante, dos (2) contratos ejecutados y terminados con al menos un municipio de Cundinamarca con objeto relacionado, </w:t>
      </w:r>
      <w:r>
        <w:rPr>
          <w:rFonts w:ascii="Arial Narrow" w:hAnsi="Arial Narrow" w:cs="Arial"/>
          <w:b/>
          <w:bCs/>
        </w:rPr>
        <w:t xml:space="preserve">PRESTACIÓN DEL SERVICIO PARA LA </w:t>
      </w:r>
      <w:proofErr w:type="spellStart"/>
      <w:r>
        <w:rPr>
          <w:rFonts w:ascii="Arial Narrow" w:hAnsi="Arial Narrow" w:cs="Arial"/>
          <w:b/>
          <w:bCs/>
        </w:rPr>
        <w:t>REALIZACION</w:t>
      </w:r>
      <w:proofErr w:type="spellEnd"/>
      <w:r>
        <w:rPr>
          <w:rFonts w:ascii="Arial Narrow" w:hAnsi="Arial Narrow" w:cs="Arial"/>
          <w:b/>
          <w:bCs/>
        </w:rPr>
        <w:t xml:space="preserve"> DE LAS ACTIVIDADES DE EVENTOS </w:t>
      </w:r>
      <w:proofErr w:type="spellStart"/>
      <w:r>
        <w:rPr>
          <w:rFonts w:ascii="Arial Narrow" w:hAnsi="Arial Narrow" w:cs="Arial"/>
          <w:b/>
          <w:bCs/>
        </w:rPr>
        <w:t>LOGISTICOS</w:t>
      </w:r>
      <w:proofErr w:type="spellEnd"/>
      <w:r>
        <w:rPr>
          <w:rFonts w:ascii="Arial Narrow" w:hAnsi="Arial Narrow" w:cs="Arial"/>
          <w:b/>
          <w:bCs/>
        </w:rPr>
        <w:t xml:space="preserve"> Y/O CULTURALES.</w:t>
      </w:r>
    </w:p>
    <w:p w14:paraId="69F58FF9" w14:textId="77777777" w:rsidR="00774C39" w:rsidRDefault="00774C39" w:rsidP="00774C39">
      <w:pPr>
        <w:ind w:leftChars="0" w:left="2"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Que contemplé </w:t>
      </w:r>
      <w:r w:rsidRPr="00ED2A4A">
        <w:rPr>
          <w:rFonts w:ascii="Arial Narrow" w:eastAsia="Arial Narrow" w:hAnsi="Arial Narrow" w:cs="Arial Narrow"/>
          <w:sz w:val="24"/>
          <w:szCs w:val="24"/>
        </w:rPr>
        <w:t xml:space="preserve">al menos tres (3) códigos </w:t>
      </w:r>
      <w:proofErr w:type="spellStart"/>
      <w:r w:rsidRPr="00ED2A4A">
        <w:rPr>
          <w:rFonts w:ascii="Arial Narrow" w:eastAsia="Arial Narrow" w:hAnsi="Arial Narrow" w:cs="Arial Narrow"/>
          <w:sz w:val="24"/>
          <w:szCs w:val="24"/>
        </w:rPr>
        <w:t>UNSPSC</w:t>
      </w:r>
      <w:proofErr w:type="spellEnd"/>
      <w:r>
        <w:rPr>
          <w:rFonts w:ascii="Arial Narrow" w:eastAsia="Arial Narrow" w:hAnsi="Arial Narrow" w:cs="Arial Narrow"/>
          <w:sz w:val="24"/>
          <w:szCs w:val="24"/>
        </w:rPr>
        <w:t xml:space="preserve"> solicitados</w:t>
      </w:r>
      <w:r w:rsidRPr="00ED2A4A">
        <w:rPr>
          <w:rFonts w:ascii="Arial Narrow" w:eastAsia="Arial Narrow" w:hAnsi="Arial Narrow" w:cs="Arial Narrow"/>
          <w:sz w:val="24"/>
          <w:szCs w:val="24"/>
        </w:rPr>
        <w:t xml:space="preserve"> y que sea </w:t>
      </w:r>
      <w:r>
        <w:rPr>
          <w:rFonts w:ascii="Arial Narrow" w:eastAsia="Arial Narrow" w:hAnsi="Arial Narrow" w:cs="Arial Narrow"/>
          <w:sz w:val="24"/>
          <w:szCs w:val="24"/>
        </w:rPr>
        <w:t xml:space="preserve">la suma de los dos (2) contratos sea </w:t>
      </w:r>
      <w:r w:rsidRPr="00ED2A4A">
        <w:rPr>
          <w:rFonts w:ascii="Arial Narrow" w:eastAsia="Arial Narrow" w:hAnsi="Arial Narrow" w:cs="Arial Narrow"/>
          <w:sz w:val="24"/>
          <w:szCs w:val="24"/>
        </w:rPr>
        <w:t>igual o superior a una vez el valor del contrato (</w:t>
      </w:r>
      <w:r>
        <w:rPr>
          <w:rFonts w:ascii="Arial Narrow" w:hAnsi="Arial Narrow" w:cs="Arial"/>
          <w:lang w:eastAsia="es-ES"/>
        </w:rPr>
        <w:t>2.195,21</w:t>
      </w:r>
      <w:r w:rsidRPr="00ED2A4A">
        <w:rPr>
          <w:rFonts w:ascii="Arial Narrow" w:hAnsi="Arial Narrow" w:cs="Arial"/>
          <w:lang w:eastAsia="es-ES"/>
        </w:rPr>
        <w:t xml:space="preserve"> </w:t>
      </w:r>
      <w:proofErr w:type="spellStart"/>
      <w:r w:rsidRPr="00ED2A4A">
        <w:rPr>
          <w:rFonts w:ascii="Arial Narrow" w:eastAsia="Arial Narrow" w:hAnsi="Arial Narrow" w:cs="Arial Narrow"/>
          <w:sz w:val="24"/>
          <w:szCs w:val="24"/>
        </w:rPr>
        <w:t>SMMLV</w:t>
      </w:r>
      <w:proofErr w:type="spellEnd"/>
      <w:r w:rsidRPr="00ED2A4A">
        <w:rPr>
          <w:rFonts w:ascii="Arial Narrow" w:eastAsia="Arial Narrow" w:hAnsi="Arial Narrow" w:cs="Arial Narrow"/>
          <w:sz w:val="24"/>
          <w:szCs w:val="24"/>
        </w:rPr>
        <w:t>).</w:t>
      </w:r>
    </w:p>
    <w:p w14:paraId="0CA13068" w14:textId="77777777" w:rsidR="00774C39" w:rsidRDefault="00774C39" w:rsidP="00774C39">
      <w:pPr>
        <w:tabs>
          <w:tab w:val="left" w:pos="8931"/>
        </w:tabs>
        <w:ind w:leftChars="0" w:left="2" w:hanging="2"/>
        <w:jc w:val="both"/>
        <w:rPr>
          <w:rFonts w:ascii="Arial Narrow" w:hAnsi="Arial Narrow" w:cs="Arial"/>
        </w:rPr>
      </w:pPr>
      <w:r>
        <w:rPr>
          <w:rFonts w:ascii="Arial Narrow" w:hAnsi="Arial Narrow" w:cs="Arial"/>
        </w:rPr>
        <w:t xml:space="preserve">La acreditación de la experiencia especifica se verificará sobre la información que obra en el </w:t>
      </w:r>
      <w:proofErr w:type="spellStart"/>
      <w:r>
        <w:rPr>
          <w:rFonts w:ascii="Arial Narrow" w:hAnsi="Arial Narrow" w:cs="Arial"/>
        </w:rPr>
        <w:t>RUP</w:t>
      </w:r>
      <w:proofErr w:type="spellEnd"/>
      <w:r>
        <w:rPr>
          <w:rFonts w:ascii="Arial Narrow" w:hAnsi="Arial Narrow" w:cs="Arial"/>
        </w:rPr>
        <w:t>, la experiencia debe encontrarse registrada los códigos que se relaciona en el siguiente cuadro:</w:t>
      </w:r>
    </w:p>
    <w:p w14:paraId="1ECABD4E" w14:textId="77777777" w:rsidR="00774C39" w:rsidRDefault="00774C39" w:rsidP="00774C39">
      <w:pPr>
        <w:tabs>
          <w:tab w:val="left" w:pos="8931"/>
        </w:tabs>
        <w:ind w:leftChars="0" w:left="2" w:hanging="2"/>
        <w:jc w:val="both"/>
        <w:rPr>
          <w:rFonts w:ascii="Arial Narrow" w:hAnsi="Arial Narrow" w:cs="Arial"/>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0"/>
        <w:gridCol w:w="3082"/>
        <w:gridCol w:w="1920"/>
        <w:gridCol w:w="1771"/>
      </w:tblGrid>
      <w:tr w:rsidR="00774C39" w:rsidRPr="008F7748" w14:paraId="3189CBCC" w14:textId="77777777" w:rsidTr="00C82AE9">
        <w:trPr>
          <w:trHeight w:val="20"/>
          <w:tblHeader/>
          <w:jc w:val="center"/>
        </w:trPr>
        <w:tc>
          <w:tcPr>
            <w:tcW w:w="0" w:type="auto"/>
            <w:shd w:val="clear" w:color="auto" w:fill="002060"/>
            <w:vAlign w:val="center"/>
            <w:hideMark/>
          </w:tcPr>
          <w:p w14:paraId="62CD23AA" w14:textId="77777777" w:rsidR="00774C39" w:rsidRPr="008F7748" w:rsidRDefault="00774C39" w:rsidP="00C82AE9">
            <w:pPr>
              <w:ind w:left="0" w:hanging="2"/>
              <w:jc w:val="center"/>
              <w:textDirection w:val="lrTb"/>
              <w:rPr>
                <w:rFonts w:ascii="Arial Narrow" w:hAnsi="Arial Narrow"/>
                <w:b/>
              </w:rPr>
            </w:pPr>
            <w:r w:rsidRPr="008F7748">
              <w:rPr>
                <w:rFonts w:ascii="Arial Narrow" w:hAnsi="Arial Narrow"/>
                <w:b/>
              </w:rPr>
              <w:t xml:space="preserve">Código </w:t>
            </w:r>
            <w:proofErr w:type="spellStart"/>
            <w:r w:rsidRPr="008F7748">
              <w:rPr>
                <w:rFonts w:ascii="Arial Narrow" w:hAnsi="Arial Narrow"/>
                <w:b/>
              </w:rPr>
              <w:t>UNSPSC</w:t>
            </w:r>
            <w:proofErr w:type="spellEnd"/>
          </w:p>
        </w:tc>
        <w:tc>
          <w:tcPr>
            <w:tcW w:w="0" w:type="auto"/>
            <w:shd w:val="clear" w:color="auto" w:fill="002060"/>
            <w:vAlign w:val="center"/>
            <w:hideMark/>
          </w:tcPr>
          <w:p w14:paraId="72DE11CA" w14:textId="77777777" w:rsidR="00774C39" w:rsidRPr="008F7748" w:rsidRDefault="00774C39" w:rsidP="00C82AE9">
            <w:pPr>
              <w:ind w:left="0" w:hanging="2"/>
              <w:jc w:val="center"/>
              <w:textDirection w:val="lrTb"/>
              <w:rPr>
                <w:rFonts w:ascii="Arial Narrow" w:hAnsi="Arial Narrow"/>
                <w:b/>
              </w:rPr>
            </w:pPr>
            <w:r w:rsidRPr="008F7748">
              <w:rPr>
                <w:rFonts w:ascii="Arial Narrow" w:hAnsi="Arial Narrow"/>
                <w:b/>
              </w:rPr>
              <w:t>Segmento</w:t>
            </w:r>
          </w:p>
        </w:tc>
        <w:tc>
          <w:tcPr>
            <w:tcW w:w="0" w:type="auto"/>
            <w:shd w:val="clear" w:color="auto" w:fill="002060"/>
            <w:vAlign w:val="center"/>
            <w:hideMark/>
          </w:tcPr>
          <w:p w14:paraId="4C5D54D7" w14:textId="77777777" w:rsidR="00774C39" w:rsidRPr="008F7748" w:rsidRDefault="00774C39" w:rsidP="00C82AE9">
            <w:pPr>
              <w:ind w:left="0" w:hanging="2"/>
              <w:jc w:val="center"/>
              <w:textDirection w:val="lrTb"/>
              <w:rPr>
                <w:rFonts w:ascii="Arial Narrow" w:hAnsi="Arial Narrow"/>
                <w:b/>
              </w:rPr>
            </w:pPr>
            <w:r w:rsidRPr="008F7748">
              <w:rPr>
                <w:rFonts w:ascii="Arial Narrow" w:hAnsi="Arial Narrow"/>
                <w:b/>
              </w:rPr>
              <w:t>Familia</w:t>
            </w:r>
          </w:p>
        </w:tc>
        <w:tc>
          <w:tcPr>
            <w:tcW w:w="1771" w:type="dxa"/>
            <w:shd w:val="clear" w:color="auto" w:fill="002060"/>
            <w:vAlign w:val="center"/>
            <w:hideMark/>
          </w:tcPr>
          <w:p w14:paraId="338C89A8" w14:textId="77777777" w:rsidR="00774C39" w:rsidRPr="008F7748" w:rsidRDefault="00774C39" w:rsidP="00C82AE9">
            <w:pPr>
              <w:ind w:left="0" w:hanging="2"/>
              <w:jc w:val="center"/>
              <w:textDirection w:val="lrTb"/>
              <w:rPr>
                <w:rFonts w:ascii="Arial Narrow" w:hAnsi="Arial Narrow"/>
                <w:b/>
              </w:rPr>
            </w:pPr>
            <w:r w:rsidRPr="008F7748">
              <w:rPr>
                <w:rFonts w:ascii="Arial Narrow" w:hAnsi="Arial Narrow"/>
                <w:b/>
              </w:rPr>
              <w:t>Clase</w:t>
            </w:r>
          </w:p>
        </w:tc>
      </w:tr>
      <w:tr w:rsidR="00774C39" w:rsidRPr="008F7748" w14:paraId="53D4137E" w14:textId="77777777" w:rsidTr="00C82AE9">
        <w:trPr>
          <w:trHeight w:val="20"/>
          <w:jc w:val="center"/>
        </w:trPr>
        <w:tc>
          <w:tcPr>
            <w:tcW w:w="0" w:type="auto"/>
            <w:shd w:val="clear" w:color="auto" w:fill="auto"/>
            <w:vAlign w:val="center"/>
          </w:tcPr>
          <w:p w14:paraId="0E5C1BD1" w14:textId="77777777" w:rsidR="00774C39" w:rsidRPr="008F7748" w:rsidRDefault="00774C39" w:rsidP="00C82AE9">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Pr>
                <w:rFonts w:ascii="Arial Narrow" w:eastAsiaTheme="minorHAnsi" w:hAnsi="Arial Narrow" w:cs="Arial"/>
                <w:kern w:val="0"/>
                <w:position w:val="0"/>
                <w:lang w:eastAsia="en-US"/>
              </w:rPr>
              <w:t>50202300</w:t>
            </w:r>
          </w:p>
        </w:tc>
        <w:tc>
          <w:tcPr>
            <w:tcW w:w="0" w:type="auto"/>
            <w:shd w:val="clear" w:color="auto" w:fill="auto"/>
            <w:vAlign w:val="center"/>
          </w:tcPr>
          <w:p w14:paraId="7EA3D812" w14:textId="77777777" w:rsidR="00774C39" w:rsidRPr="008F7748" w:rsidRDefault="00774C39" w:rsidP="00C82AE9">
            <w:pPr>
              <w:spacing w:line="240" w:lineRule="auto"/>
              <w:ind w:leftChars="0" w:left="0" w:firstLineChars="0" w:firstLine="0"/>
              <w:jc w:val="center"/>
              <w:textDirection w:val="lrTb"/>
              <w:textAlignment w:val="auto"/>
              <w:outlineLvl w:val="9"/>
              <w:rPr>
                <w:rFonts w:ascii="Arial Narrow" w:eastAsia="Times New Roman" w:hAnsi="Arial Narrow"/>
                <w:kern w:val="0"/>
                <w:position w:val="0"/>
                <w:lang w:eastAsia="es-CO"/>
              </w:rPr>
            </w:pPr>
            <w:r>
              <w:rPr>
                <w:rFonts w:ascii="Arial Narrow" w:eastAsia="Times New Roman" w:hAnsi="Arial Narrow"/>
                <w:kern w:val="0"/>
                <w:position w:val="0"/>
                <w:lang w:val="es-ES" w:eastAsia="es-CO"/>
              </w:rPr>
              <w:t>Alimentos, bebidas y tabaco</w:t>
            </w:r>
          </w:p>
        </w:tc>
        <w:tc>
          <w:tcPr>
            <w:tcW w:w="0" w:type="auto"/>
            <w:shd w:val="clear" w:color="auto" w:fill="auto"/>
            <w:vAlign w:val="center"/>
          </w:tcPr>
          <w:p w14:paraId="6EA51EC0" w14:textId="77777777" w:rsidR="00774C39" w:rsidRPr="008F7748" w:rsidRDefault="00774C39" w:rsidP="00C82AE9">
            <w:pPr>
              <w:spacing w:line="240" w:lineRule="auto"/>
              <w:ind w:leftChars="0" w:left="0" w:firstLineChars="0" w:firstLine="0"/>
              <w:jc w:val="center"/>
              <w:textDirection w:val="lrTb"/>
              <w:textAlignment w:val="auto"/>
              <w:outlineLvl w:val="9"/>
              <w:rPr>
                <w:rFonts w:ascii="Arial Narrow" w:eastAsia="Times New Roman" w:hAnsi="Arial Narrow"/>
                <w:kern w:val="0"/>
                <w:position w:val="0"/>
                <w:lang w:eastAsia="es-CO"/>
              </w:rPr>
            </w:pPr>
            <w:r>
              <w:rPr>
                <w:rFonts w:ascii="Arial Narrow" w:eastAsia="Times New Roman" w:hAnsi="Arial Narrow"/>
                <w:kern w:val="0"/>
                <w:position w:val="0"/>
                <w:lang w:val="es-ES" w:eastAsia="es-CO"/>
              </w:rPr>
              <w:t>Bebidas</w:t>
            </w:r>
          </w:p>
        </w:tc>
        <w:tc>
          <w:tcPr>
            <w:tcW w:w="1771" w:type="dxa"/>
            <w:shd w:val="clear" w:color="auto" w:fill="auto"/>
            <w:vAlign w:val="center"/>
          </w:tcPr>
          <w:p w14:paraId="4F99A176" w14:textId="77777777" w:rsidR="00774C39" w:rsidRPr="008F7748" w:rsidRDefault="00774C39" w:rsidP="00C82AE9">
            <w:pPr>
              <w:spacing w:line="240" w:lineRule="auto"/>
              <w:ind w:leftChars="0" w:left="0" w:firstLineChars="0" w:firstLine="0"/>
              <w:jc w:val="center"/>
              <w:textDirection w:val="lrTb"/>
              <w:textAlignment w:val="auto"/>
              <w:outlineLvl w:val="9"/>
              <w:rPr>
                <w:rFonts w:ascii="Arial Narrow" w:eastAsia="Times New Roman" w:hAnsi="Arial Narrow"/>
                <w:kern w:val="0"/>
                <w:position w:val="0"/>
                <w:lang w:eastAsia="es-CO"/>
              </w:rPr>
            </w:pPr>
            <w:r>
              <w:rPr>
                <w:rFonts w:ascii="Arial Narrow" w:eastAsia="Times New Roman" w:hAnsi="Arial Narrow"/>
                <w:kern w:val="0"/>
                <w:position w:val="0"/>
                <w:lang w:eastAsia="es-CO"/>
              </w:rPr>
              <w:t>Bebidas no alcohólicas</w:t>
            </w:r>
          </w:p>
        </w:tc>
      </w:tr>
      <w:tr w:rsidR="00774C39" w:rsidRPr="008F7748" w14:paraId="0C5C405C" w14:textId="77777777" w:rsidTr="00C82AE9">
        <w:trPr>
          <w:trHeight w:val="20"/>
          <w:jc w:val="center"/>
        </w:trPr>
        <w:tc>
          <w:tcPr>
            <w:tcW w:w="0" w:type="auto"/>
            <w:shd w:val="clear" w:color="auto" w:fill="auto"/>
            <w:vAlign w:val="center"/>
          </w:tcPr>
          <w:p w14:paraId="09FCAAA2" w14:textId="77777777" w:rsidR="00774C39" w:rsidRPr="00137BD8" w:rsidRDefault="00774C39" w:rsidP="00C82AE9">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52161500</w:t>
            </w:r>
          </w:p>
        </w:tc>
        <w:tc>
          <w:tcPr>
            <w:tcW w:w="0" w:type="auto"/>
            <w:shd w:val="clear" w:color="auto" w:fill="auto"/>
            <w:vAlign w:val="center"/>
          </w:tcPr>
          <w:p w14:paraId="3D2AC4DF"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Artículos Domésticos, Suministros y Productos Electrónicos de Consumo</w:t>
            </w:r>
          </w:p>
        </w:tc>
        <w:tc>
          <w:tcPr>
            <w:tcW w:w="0" w:type="auto"/>
            <w:shd w:val="clear" w:color="auto" w:fill="auto"/>
            <w:vAlign w:val="center"/>
          </w:tcPr>
          <w:p w14:paraId="2CCF6572"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Electrónica de Consumo</w:t>
            </w:r>
          </w:p>
        </w:tc>
        <w:tc>
          <w:tcPr>
            <w:tcW w:w="1771" w:type="dxa"/>
            <w:shd w:val="clear" w:color="auto" w:fill="auto"/>
            <w:vAlign w:val="center"/>
          </w:tcPr>
          <w:p w14:paraId="2B73965D"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Equipos Audiovisuales</w:t>
            </w:r>
          </w:p>
        </w:tc>
      </w:tr>
      <w:tr w:rsidR="00774C39" w:rsidRPr="008F7748" w14:paraId="73674A26" w14:textId="77777777" w:rsidTr="00C82AE9">
        <w:trPr>
          <w:trHeight w:val="20"/>
          <w:jc w:val="center"/>
        </w:trPr>
        <w:tc>
          <w:tcPr>
            <w:tcW w:w="0" w:type="auto"/>
            <w:shd w:val="clear" w:color="auto" w:fill="auto"/>
            <w:vAlign w:val="center"/>
          </w:tcPr>
          <w:p w14:paraId="4A1DC357" w14:textId="77777777" w:rsidR="00774C39" w:rsidRPr="00137BD8" w:rsidRDefault="00774C39" w:rsidP="00C82AE9">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55101500</w:t>
            </w:r>
          </w:p>
        </w:tc>
        <w:tc>
          <w:tcPr>
            <w:tcW w:w="0" w:type="auto"/>
            <w:shd w:val="clear" w:color="auto" w:fill="auto"/>
            <w:vAlign w:val="center"/>
          </w:tcPr>
          <w:p w14:paraId="72DBCA1A"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Publicaciones impresas, publicaciones electrónicas y Accesorios</w:t>
            </w:r>
          </w:p>
        </w:tc>
        <w:tc>
          <w:tcPr>
            <w:tcW w:w="0" w:type="auto"/>
            <w:shd w:val="clear" w:color="auto" w:fill="auto"/>
            <w:vAlign w:val="center"/>
          </w:tcPr>
          <w:p w14:paraId="74E53E0E"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Medios impresos</w:t>
            </w:r>
          </w:p>
        </w:tc>
        <w:tc>
          <w:tcPr>
            <w:tcW w:w="1771" w:type="dxa"/>
            <w:shd w:val="clear" w:color="auto" w:fill="auto"/>
            <w:vAlign w:val="center"/>
          </w:tcPr>
          <w:p w14:paraId="198A8D9C"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Publicaciones impresas</w:t>
            </w:r>
          </w:p>
        </w:tc>
      </w:tr>
      <w:tr w:rsidR="00774C39" w:rsidRPr="008F7748" w14:paraId="5D187555" w14:textId="77777777" w:rsidTr="00C82AE9">
        <w:trPr>
          <w:trHeight w:val="20"/>
          <w:jc w:val="center"/>
        </w:trPr>
        <w:tc>
          <w:tcPr>
            <w:tcW w:w="0" w:type="auto"/>
            <w:shd w:val="clear" w:color="auto" w:fill="auto"/>
            <w:vAlign w:val="center"/>
          </w:tcPr>
          <w:p w14:paraId="5C9481A6" w14:textId="77777777" w:rsidR="00774C39" w:rsidRPr="00137BD8" w:rsidRDefault="00774C39" w:rsidP="00C82AE9">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80141900</w:t>
            </w:r>
          </w:p>
        </w:tc>
        <w:tc>
          <w:tcPr>
            <w:tcW w:w="0" w:type="auto"/>
            <w:shd w:val="clear" w:color="auto" w:fill="auto"/>
            <w:vAlign w:val="center"/>
          </w:tcPr>
          <w:p w14:paraId="483EA23C"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Servicios de Gestión, Servicios profesionales de Empresas y servicios administrativos </w:t>
            </w:r>
          </w:p>
        </w:tc>
        <w:tc>
          <w:tcPr>
            <w:tcW w:w="0" w:type="auto"/>
            <w:shd w:val="clear" w:color="auto" w:fill="auto"/>
            <w:vAlign w:val="center"/>
          </w:tcPr>
          <w:p w14:paraId="25E2A4FA"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Comercialización y distribución</w:t>
            </w:r>
          </w:p>
        </w:tc>
        <w:tc>
          <w:tcPr>
            <w:tcW w:w="1771" w:type="dxa"/>
            <w:shd w:val="clear" w:color="auto" w:fill="auto"/>
            <w:vAlign w:val="center"/>
          </w:tcPr>
          <w:p w14:paraId="02DFC1BF"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Exhibiciones y ferias comerciales</w:t>
            </w:r>
          </w:p>
        </w:tc>
      </w:tr>
      <w:tr w:rsidR="00774C39" w:rsidRPr="008F7748" w14:paraId="3E051306" w14:textId="77777777" w:rsidTr="00C82AE9">
        <w:trPr>
          <w:trHeight w:val="20"/>
          <w:jc w:val="center"/>
        </w:trPr>
        <w:tc>
          <w:tcPr>
            <w:tcW w:w="0" w:type="auto"/>
            <w:shd w:val="clear" w:color="auto" w:fill="auto"/>
            <w:vAlign w:val="center"/>
          </w:tcPr>
          <w:p w14:paraId="0E5A1986" w14:textId="77777777" w:rsidR="00774C39" w:rsidRPr="00137BD8" w:rsidRDefault="00774C39" w:rsidP="00C82AE9">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90131500</w:t>
            </w:r>
          </w:p>
        </w:tc>
        <w:tc>
          <w:tcPr>
            <w:tcW w:w="0" w:type="auto"/>
            <w:shd w:val="clear" w:color="auto" w:fill="auto"/>
            <w:vAlign w:val="center"/>
          </w:tcPr>
          <w:p w14:paraId="3191D36A"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 de viajes, alimentación, Alojamiento y entretenimiento </w:t>
            </w:r>
          </w:p>
        </w:tc>
        <w:tc>
          <w:tcPr>
            <w:tcW w:w="0" w:type="auto"/>
            <w:shd w:val="clear" w:color="auto" w:fill="auto"/>
            <w:vAlign w:val="center"/>
          </w:tcPr>
          <w:p w14:paraId="42686A04"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Artes interpretativas </w:t>
            </w:r>
          </w:p>
        </w:tc>
        <w:tc>
          <w:tcPr>
            <w:tcW w:w="1771" w:type="dxa"/>
            <w:shd w:val="clear" w:color="auto" w:fill="auto"/>
            <w:vAlign w:val="center"/>
          </w:tcPr>
          <w:p w14:paraId="3AB7F37F"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Actuaciones en vivo</w:t>
            </w:r>
          </w:p>
        </w:tc>
      </w:tr>
      <w:tr w:rsidR="00774C39" w:rsidRPr="008F7748" w14:paraId="091BE8DE" w14:textId="77777777" w:rsidTr="00C82AE9">
        <w:trPr>
          <w:trHeight w:val="20"/>
          <w:jc w:val="center"/>
        </w:trPr>
        <w:tc>
          <w:tcPr>
            <w:tcW w:w="0" w:type="auto"/>
            <w:shd w:val="clear" w:color="auto" w:fill="auto"/>
            <w:vAlign w:val="center"/>
          </w:tcPr>
          <w:p w14:paraId="63B79662" w14:textId="77777777" w:rsidR="00774C39" w:rsidRPr="00137BD8" w:rsidRDefault="00774C39" w:rsidP="00C82AE9">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90151800</w:t>
            </w:r>
          </w:p>
        </w:tc>
        <w:tc>
          <w:tcPr>
            <w:tcW w:w="0" w:type="auto"/>
            <w:shd w:val="clear" w:color="auto" w:fill="auto"/>
            <w:vAlign w:val="center"/>
          </w:tcPr>
          <w:p w14:paraId="15111934"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 de viajes, alimentación, Alojamiento y entretenimiento </w:t>
            </w:r>
          </w:p>
        </w:tc>
        <w:tc>
          <w:tcPr>
            <w:tcW w:w="0" w:type="auto"/>
            <w:shd w:val="clear" w:color="auto" w:fill="auto"/>
            <w:vAlign w:val="center"/>
          </w:tcPr>
          <w:p w14:paraId="4C008D12"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 xml:space="preserve">Servicios de entretenimiento </w:t>
            </w:r>
          </w:p>
        </w:tc>
        <w:tc>
          <w:tcPr>
            <w:tcW w:w="1771" w:type="dxa"/>
            <w:shd w:val="clear" w:color="auto" w:fill="auto"/>
            <w:vAlign w:val="center"/>
          </w:tcPr>
          <w:p w14:paraId="4C30D9AF"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Carnavales y ferias</w:t>
            </w:r>
          </w:p>
        </w:tc>
      </w:tr>
      <w:tr w:rsidR="00774C39" w:rsidRPr="008F7748" w14:paraId="5F5188A6" w14:textId="77777777" w:rsidTr="00C82AE9">
        <w:trPr>
          <w:trHeight w:val="20"/>
          <w:jc w:val="center"/>
        </w:trPr>
        <w:tc>
          <w:tcPr>
            <w:tcW w:w="0" w:type="auto"/>
            <w:shd w:val="clear" w:color="auto" w:fill="auto"/>
            <w:vAlign w:val="center"/>
          </w:tcPr>
          <w:p w14:paraId="0EC13B68" w14:textId="77777777" w:rsidR="00774C39" w:rsidRPr="00137BD8" w:rsidRDefault="00774C39" w:rsidP="00C82AE9">
            <w:pPr>
              <w:autoSpaceDE w:val="0"/>
              <w:autoSpaceDN w:val="0"/>
              <w:adjustRightInd w:val="0"/>
              <w:spacing w:after="0" w:line="240" w:lineRule="auto"/>
              <w:ind w:leftChars="0" w:left="0" w:firstLineChars="0" w:firstLine="0"/>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93141700</w:t>
            </w:r>
          </w:p>
        </w:tc>
        <w:tc>
          <w:tcPr>
            <w:tcW w:w="0" w:type="auto"/>
            <w:shd w:val="clear" w:color="auto" w:fill="auto"/>
            <w:vAlign w:val="center"/>
          </w:tcPr>
          <w:p w14:paraId="2610C572"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Servicios políticos y de Asuntos cívicos</w:t>
            </w:r>
          </w:p>
        </w:tc>
        <w:tc>
          <w:tcPr>
            <w:tcW w:w="0" w:type="auto"/>
            <w:shd w:val="clear" w:color="auto" w:fill="auto"/>
            <w:vAlign w:val="center"/>
          </w:tcPr>
          <w:p w14:paraId="6C7376E2"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Servicios Comunitarios y Sociales</w:t>
            </w:r>
          </w:p>
        </w:tc>
        <w:tc>
          <w:tcPr>
            <w:tcW w:w="1771" w:type="dxa"/>
            <w:shd w:val="clear" w:color="auto" w:fill="auto"/>
            <w:vAlign w:val="center"/>
          </w:tcPr>
          <w:p w14:paraId="24A4BF74" w14:textId="77777777" w:rsidR="00774C39" w:rsidRPr="00137BD8" w:rsidRDefault="00774C39" w:rsidP="00C82AE9">
            <w:pPr>
              <w:spacing w:line="240" w:lineRule="auto"/>
              <w:ind w:leftChars="0" w:left="0" w:firstLineChars="0" w:firstLine="0"/>
              <w:jc w:val="center"/>
              <w:textDirection w:val="lrTb"/>
              <w:textAlignment w:val="auto"/>
              <w:outlineLvl w:val="9"/>
              <w:rPr>
                <w:rFonts w:ascii="Arial Narrow" w:eastAsiaTheme="minorHAnsi" w:hAnsi="Arial Narrow" w:cs="Arial"/>
                <w:kern w:val="0"/>
                <w:position w:val="0"/>
                <w:lang w:eastAsia="en-US"/>
              </w:rPr>
            </w:pPr>
            <w:r w:rsidRPr="00137BD8">
              <w:rPr>
                <w:rFonts w:ascii="Arial Narrow" w:eastAsiaTheme="minorHAnsi" w:hAnsi="Arial Narrow" w:cs="Arial"/>
                <w:kern w:val="0"/>
                <w:position w:val="0"/>
                <w:lang w:eastAsia="en-US"/>
              </w:rPr>
              <w:t>Cultura</w:t>
            </w:r>
          </w:p>
        </w:tc>
      </w:tr>
    </w:tbl>
    <w:p w14:paraId="55F43B65" w14:textId="77777777" w:rsidR="00774C39" w:rsidRPr="00464EFC" w:rsidRDefault="00774C39" w:rsidP="00774C39">
      <w:pPr>
        <w:pStyle w:val="Ttulo1"/>
        <w:spacing w:before="221"/>
        <w:ind w:left="0"/>
        <w:jc w:val="both"/>
        <w:rPr>
          <w:rFonts w:ascii="Arial Narrow" w:hAnsi="Arial Narrow"/>
          <w:sz w:val="22"/>
          <w:szCs w:val="22"/>
        </w:rPr>
      </w:pPr>
    </w:p>
    <w:p w14:paraId="15976B89" w14:textId="77777777" w:rsidR="00774C39" w:rsidRPr="00797112" w:rsidRDefault="00774C39">
      <w:pPr>
        <w:pStyle w:val="Ttulo1"/>
        <w:numPr>
          <w:ilvl w:val="0"/>
          <w:numId w:val="58"/>
        </w:numPr>
        <w:spacing w:before="221"/>
        <w:ind w:left="0" w:firstLine="0"/>
        <w:jc w:val="both"/>
        <w:rPr>
          <w:rFonts w:ascii="Arial Narrow" w:hAnsi="Arial Narrow"/>
          <w:sz w:val="22"/>
          <w:szCs w:val="22"/>
        </w:rPr>
      </w:pPr>
      <w:r w:rsidRPr="00797112">
        <w:rPr>
          <w:rFonts w:ascii="Arial Narrow" w:hAnsi="Arial Narrow"/>
          <w:bCs w:val="0"/>
          <w:sz w:val="22"/>
          <w:szCs w:val="22"/>
        </w:rPr>
        <w:t>APOYO A LA INDUSTRIA NACIONAL</w:t>
      </w:r>
      <w:r>
        <w:rPr>
          <w:rFonts w:ascii="Arial Narrow" w:hAnsi="Arial Narrow"/>
          <w:bCs w:val="0"/>
          <w:sz w:val="22"/>
          <w:szCs w:val="22"/>
        </w:rPr>
        <w:t xml:space="preserve"> -</w:t>
      </w:r>
      <w:r w:rsidRPr="00797112">
        <w:rPr>
          <w:rFonts w:ascii="Arial Narrow" w:hAnsi="Arial Narrow"/>
          <w:bCs w:val="0"/>
          <w:sz w:val="22"/>
          <w:szCs w:val="22"/>
        </w:rPr>
        <w:t xml:space="preserve"> </w:t>
      </w:r>
      <w:r w:rsidRPr="00797112">
        <w:rPr>
          <w:rFonts w:ascii="Arial Narrow" w:hAnsi="Arial Narrow"/>
          <w:sz w:val="22"/>
          <w:szCs w:val="22"/>
        </w:rPr>
        <w:t>(10 PUNTOS)</w:t>
      </w:r>
    </w:p>
    <w:p w14:paraId="6D051213" w14:textId="77777777" w:rsidR="00774C39" w:rsidRDefault="00774C39" w:rsidP="00774C39">
      <w:pPr>
        <w:ind w:leftChars="0" w:left="2" w:hanging="2"/>
        <w:jc w:val="both"/>
        <w:rPr>
          <w:rFonts w:ascii="Arial Narrow" w:hAnsi="Arial Narrow"/>
        </w:rPr>
      </w:pPr>
    </w:p>
    <w:p w14:paraId="769362A7" w14:textId="77777777" w:rsidR="00774C39" w:rsidRDefault="00774C39" w:rsidP="00774C39">
      <w:pPr>
        <w:ind w:leftChars="0" w:left="2" w:hanging="2"/>
        <w:jc w:val="both"/>
        <w:rPr>
          <w:rFonts w:ascii="Arial Narrow" w:hAnsi="Arial Narrow"/>
        </w:rPr>
      </w:pPr>
      <w:r>
        <w:rPr>
          <w:rFonts w:ascii="Arial Narrow" w:hAnsi="Arial Narrow"/>
        </w:rPr>
        <w:lastRenderedPageBreak/>
        <w:t>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 la obra o (</w:t>
      </w:r>
      <w:proofErr w:type="spellStart"/>
      <w:r>
        <w:rPr>
          <w:rFonts w:ascii="Arial Narrow" w:hAnsi="Arial Narrow"/>
        </w:rPr>
        <w:t>ii</w:t>
      </w:r>
      <w:proofErr w:type="spellEnd"/>
      <w:r>
        <w:rPr>
          <w:rFonts w:ascii="Arial Narrow" w:hAnsi="Arial Narrow"/>
        </w:rPr>
        <w:t>) vincula el porcentaje mínimo de personal colombiano, según corresponda.</w:t>
      </w:r>
    </w:p>
    <w:p w14:paraId="0F3C9556" w14:textId="77777777" w:rsidR="00774C39" w:rsidRDefault="00774C39" w:rsidP="00774C39">
      <w:pPr>
        <w:ind w:leftChars="0" w:left="2" w:hanging="2"/>
        <w:jc w:val="both"/>
        <w:rPr>
          <w:rFonts w:ascii="Arial Narrow" w:hAnsi="Arial Narrow"/>
          <w:lang w:val="es-MX"/>
        </w:rPr>
      </w:pPr>
      <w:r>
        <w:rPr>
          <w:rFonts w:ascii="Arial Narrow" w:hAnsi="Arial Narrow"/>
          <w:lang w:val="es-MX"/>
        </w:rPr>
        <w:t>Los puntajes para estimular a la industria nacional se relacionan en la siguiente tabla:</w:t>
      </w:r>
    </w:p>
    <w:p w14:paraId="2239B0AD" w14:textId="77777777" w:rsidR="00774C39" w:rsidRDefault="00774C39" w:rsidP="00774C39">
      <w:pPr>
        <w:ind w:leftChars="0" w:left="2" w:hanging="2"/>
        <w:jc w:val="both"/>
        <w:rPr>
          <w:rFonts w:ascii="Arial Narrow" w:hAnsi="Arial Narrow"/>
          <w:lang w:val="es-MX"/>
        </w:rPr>
      </w:pPr>
    </w:p>
    <w:p w14:paraId="1A3BABAD" w14:textId="77777777" w:rsidR="00774C39" w:rsidRDefault="00774C39" w:rsidP="00774C39">
      <w:pPr>
        <w:pStyle w:val="Prrafodelista"/>
        <w:ind w:left="0" w:hanging="2"/>
        <w:jc w:val="both"/>
        <w:rPr>
          <w:rFonts w:ascii="Arial Narrow" w:hAnsi="Arial Narrow"/>
          <w:lang w:val="es-MX"/>
        </w:rPr>
      </w:pPr>
    </w:p>
    <w:tbl>
      <w:tblPr>
        <w:tblW w:w="45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5"/>
        <w:gridCol w:w="1400"/>
      </w:tblGrid>
      <w:tr w:rsidR="00774C39" w14:paraId="6E4F3F61" w14:textId="77777777" w:rsidTr="00C82AE9">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D5DCE4" w:themeFill="text2" w:themeFillTint="33"/>
            <w:vAlign w:val="center"/>
            <w:hideMark/>
          </w:tcPr>
          <w:p w14:paraId="7E35C29E" w14:textId="77777777" w:rsidR="00774C39" w:rsidRDefault="00774C39" w:rsidP="00C82AE9">
            <w:pPr>
              <w:spacing w:line="276" w:lineRule="auto"/>
              <w:ind w:leftChars="0" w:left="2" w:hanging="2"/>
              <w:jc w:val="both"/>
              <w:rPr>
                <w:rFonts w:ascii="Arial Narrow" w:hAnsi="Arial Narrow" w:cs="Arial"/>
                <w:b/>
                <w:caps/>
                <w:noProof/>
              </w:rPr>
            </w:pPr>
            <w:r>
              <w:rPr>
                <w:rFonts w:ascii="Arial Narrow" w:hAnsi="Arial Narrow" w:cs="Arial"/>
                <w:b/>
                <w:bCs/>
                <w:noProof/>
              </w:rPr>
              <w:t>Concepto</w:t>
            </w:r>
          </w:p>
        </w:tc>
        <w:tc>
          <w:tcPr>
            <w:tcW w:w="1398" w:type="dxa"/>
            <w:tcBorders>
              <w:top w:val="double" w:sz="4" w:space="0" w:color="auto"/>
              <w:left w:val="single" w:sz="6" w:space="0" w:color="auto"/>
              <w:bottom w:val="single" w:sz="6" w:space="0" w:color="auto"/>
              <w:right w:val="double" w:sz="4" w:space="0" w:color="auto"/>
            </w:tcBorders>
            <w:shd w:val="clear" w:color="auto" w:fill="D5DCE4" w:themeFill="text2" w:themeFillTint="33"/>
            <w:vAlign w:val="center"/>
            <w:hideMark/>
          </w:tcPr>
          <w:p w14:paraId="6F781F22" w14:textId="77777777" w:rsidR="00774C39" w:rsidRDefault="00774C39" w:rsidP="00C82AE9">
            <w:pPr>
              <w:spacing w:line="276" w:lineRule="auto"/>
              <w:ind w:leftChars="0" w:left="2" w:hanging="2"/>
              <w:jc w:val="both"/>
              <w:rPr>
                <w:rFonts w:ascii="Arial Narrow" w:hAnsi="Arial Narrow" w:cs="Arial"/>
                <w:b/>
                <w:caps/>
                <w:noProof/>
              </w:rPr>
            </w:pPr>
            <w:r>
              <w:rPr>
                <w:rFonts w:ascii="Arial Narrow" w:hAnsi="Arial Narrow" w:cs="Arial"/>
                <w:b/>
                <w:bCs/>
                <w:noProof/>
              </w:rPr>
              <w:t>Puntaje</w:t>
            </w:r>
          </w:p>
        </w:tc>
      </w:tr>
      <w:tr w:rsidR="00774C39" w14:paraId="317E72F9" w14:textId="77777777" w:rsidTr="00C82AE9">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713F58F5" w14:textId="77777777" w:rsidR="00774C39" w:rsidRDefault="00774C39" w:rsidP="00C82AE9">
            <w:pPr>
              <w:spacing w:line="276" w:lineRule="auto"/>
              <w:ind w:leftChars="0" w:left="2" w:hanging="2"/>
              <w:jc w:val="both"/>
              <w:rPr>
                <w:rFonts w:ascii="Arial Narrow" w:hAnsi="Arial Narrow" w:cs="Arial"/>
                <w:caps/>
              </w:rPr>
            </w:pPr>
            <w:r>
              <w:rPr>
                <w:rFonts w:ascii="Arial Narrow" w:hAnsi="Arial Narrow" w:cs="Arial"/>
              </w:rPr>
              <w:t>Promoción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26449E6D" w14:textId="77777777" w:rsidR="00774C39" w:rsidRDefault="00774C39" w:rsidP="00C82AE9">
            <w:pPr>
              <w:spacing w:line="276" w:lineRule="auto"/>
              <w:ind w:leftChars="0" w:left="2" w:hanging="2"/>
              <w:jc w:val="center"/>
              <w:rPr>
                <w:rFonts w:ascii="Arial Narrow" w:hAnsi="Arial Narrow" w:cs="Arial"/>
                <w:caps/>
              </w:rPr>
            </w:pPr>
            <w:r>
              <w:rPr>
                <w:rFonts w:ascii="Arial Narrow" w:hAnsi="Arial Narrow" w:cs="Arial"/>
              </w:rPr>
              <w:t>10</w:t>
            </w:r>
          </w:p>
        </w:tc>
      </w:tr>
      <w:tr w:rsidR="00774C39" w14:paraId="30958984" w14:textId="77777777" w:rsidTr="00C82AE9">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5B0D76D9" w14:textId="77777777" w:rsidR="00774C39" w:rsidRDefault="00774C39" w:rsidP="00C82AE9">
            <w:pPr>
              <w:spacing w:line="276" w:lineRule="auto"/>
              <w:ind w:leftChars="0" w:left="2" w:hanging="2"/>
              <w:jc w:val="both"/>
              <w:rPr>
                <w:rFonts w:ascii="Arial Narrow" w:hAnsi="Arial Narrow" w:cs="Arial"/>
                <w:caps/>
                <w:noProof/>
              </w:rPr>
            </w:pPr>
            <w:r>
              <w:rPr>
                <w:rFonts w:ascii="Arial Narrow" w:hAnsi="Arial Narrow" w:cs="Arial"/>
                <w:noProof/>
              </w:rPr>
              <w:t>Incorporación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2E954C1C" w14:textId="77777777" w:rsidR="00774C39" w:rsidRDefault="00774C39" w:rsidP="00C82AE9">
            <w:pPr>
              <w:spacing w:line="276" w:lineRule="auto"/>
              <w:ind w:leftChars="0" w:left="2" w:hanging="2"/>
              <w:jc w:val="center"/>
              <w:rPr>
                <w:rFonts w:ascii="Arial Narrow" w:hAnsi="Arial Narrow" w:cs="Arial"/>
                <w:caps/>
                <w:noProof/>
              </w:rPr>
            </w:pPr>
            <w:r>
              <w:rPr>
                <w:rFonts w:ascii="Arial Narrow" w:hAnsi="Arial Narrow" w:cs="Arial"/>
                <w:noProof/>
              </w:rPr>
              <w:t>3</w:t>
            </w:r>
          </w:p>
        </w:tc>
      </w:tr>
    </w:tbl>
    <w:p w14:paraId="73C96165" w14:textId="77777777" w:rsidR="00774C39" w:rsidRDefault="00774C39" w:rsidP="00774C39">
      <w:pPr>
        <w:pStyle w:val="Prrafodelista"/>
        <w:ind w:left="0" w:hanging="2"/>
        <w:jc w:val="both"/>
        <w:rPr>
          <w:rFonts w:ascii="Arial Narrow" w:hAnsi="Arial Narrow"/>
        </w:rPr>
      </w:pPr>
    </w:p>
    <w:p w14:paraId="0FAA54BC" w14:textId="77777777" w:rsidR="00774C39" w:rsidRDefault="00774C39" w:rsidP="00774C39">
      <w:pPr>
        <w:pStyle w:val="Prrafodelista"/>
        <w:ind w:left="0" w:hanging="2"/>
        <w:jc w:val="both"/>
        <w:rPr>
          <w:rFonts w:ascii="Arial Narrow" w:hAnsi="Arial Narrow"/>
        </w:rPr>
      </w:pPr>
    </w:p>
    <w:p w14:paraId="14815949" w14:textId="77777777" w:rsidR="00774C39" w:rsidRPr="00666020" w:rsidRDefault="00774C39" w:rsidP="00774C39">
      <w:pPr>
        <w:pStyle w:val="Ttulo3"/>
        <w:ind w:leftChars="0" w:left="0" w:firstLineChars="0" w:firstLine="0"/>
        <w:jc w:val="both"/>
        <w:rPr>
          <w:rFonts w:ascii="Arial Narrow" w:hAnsi="Arial Narrow"/>
          <w:caps/>
          <w:sz w:val="22"/>
          <w:szCs w:val="22"/>
          <w:lang w:val="es-MX"/>
        </w:rPr>
      </w:pPr>
      <w:bookmarkStart w:id="48" w:name="_Toc107994857"/>
      <w:bookmarkStart w:id="49" w:name="_Hlk144828828"/>
      <w:r w:rsidRPr="00666020">
        <w:rPr>
          <w:rFonts w:ascii="Arial Narrow" w:hAnsi="Arial Narrow"/>
          <w:caps/>
          <w:sz w:val="22"/>
          <w:szCs w:val="22"/>
          <w:lang w:val="es-MX"/>
        </w:rPr>
        <w:t>PROMOCIÓN DE SERVICIOS NACIONALES O CON TRATO NACIONAL</w:t>
      </w:r>
      <w:bookmarkEnd w:id="48"/>
      <w:r w:rsidRPr="00666020">
        <w:rPr>
          <w:rFonts w:ascii="Arial Narrow" w:hAnsi="Arial Narrow"/>
          <w:caps/>
          <w:sz w:val="22"/>
          <w:szCs w:val="22"/>
          <w:lang w:val="es-MX"/>
        </w:rPr>
        <w:t xml:space="preserve"> </w:t>
      </w:r>
    </w:p>
    <w:p w14:paraId="414B06B5" w14:textId="77777777" w:rsidR="00774C39" w:rsidRDefault="00774C39" w:rsidP="00774C39">
      <w:pPr>
        <w:ind w:leftChars="0" w:left="-2" w:firstLineChars="0" w:firstLine="0"/>
        <w:jc w:val="both"/>
        <w:rPr>
          <w:rFonts w:ascii="Arial Narrow" w:hAnsi="Arial Narrow"/>
          <w:lang w:val="es-MX"/>
        </w:rPr>
      </w:pPr>
    </w:p>
    <w:p w14:paraId="764D28A4" w14:textId="77777777" w:rsidR="00774C39" w:rsidRDefault="00774C39" w:rsidP="00774C39">
      <w:pPr>
        <w:ind w:leftChars="0" w:left="-2" w:firstLineChars="0" w:firstLine="0"/>
        <w:jc w:val="both"/>
        <w:rPr>
          <w:rFonts w:ascii="Arial Narrow" w:hAnsi="Arial Narrow"/>
          <w:lang w:val="es-MX"/>
        </w:rPr>
      </w:pPr>
      <w:r>
        <w:rPr>
          <w:rFonts w:ascii="Arial Narrow" w:hAnsi="Arial Narrow"/>
          <w:lang w:val="es-MX"/>
        </w:rPr>
        <w:t>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 la obra o (</w:t>
      </w:r>
      <w:proofErr w:type="spellStart"/>
      <w:r>
        <w:rPr>
          <w:rFonts w:ascii="Arial Narrow" w:hAnsi="Arial Narrow"/>
          <w:lang w:val="es-MX"/>
        </w:rPr>
        <w:t>ii</w:t>
      </w:r>
      <w:proofErr w:type="spellEnd"/>
      <w:r>
        <w:rPr>
          <w:rFonts w:ascii="Arial Narrow" w:hAnsi="Arial Narrow"/>
          <w:lang w:val="es-MX"/>
        </w:rPr>
        <w:t>) vincula el porcentaje mínimo de personal colombiano, según corresponda.</w:t>
      </w:r>
    </w:p>
    <w:p w14:paraId="091D0215" w14:textId="77777777" w:rsidR="00774C39" w:rsidRDefault="00774C39" w:rsidP="00774C39">
      <w:pPr>
        <w:ind w:leftChars="0" w:left="2" w:hanging="2"/>
        <w:jc w:val="both"/>
        <w:rPr>
          <w:rFonts w:ascii="Arial Narrow" w:hAnsi="Arial Narrow"/>
          <w:lang w:val="es-MX"/>
        </w:rPr>
      </w:pPr>
      <w:r>
        <w:rPr>
          <w:rFonts w:ascii="Arial Narrow" w:hAnsi="Arial Narrow"/>
          <w:lang w:val="es-MX"/>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por un Proponente Plural conformado por estos, sin que sea necesario el uso de bienes colombianos o la vinculación de personal colombiano.</w:t>
      </w:r>
    </w:p>
    <w:p w14:paraId="38E5A5B0" w14:textId="77777777" w:rsidR="00774C39" w:rsidRDefault="00774C39" w:rsidP="00774C39">
      <w:pPr>
        <w:ind w:leftChars="0" w:left="2" w:hanging="2"/>
        <w:jc w:val="both"/>
        <w:rPr>
          <w:rFonts w:ascii="Arial Narrow" w:hAnsi="Arial Narrow"/>
          <w:lang w:val="es-MX"/>
        </w:rPr>
      </w:pPr>
      <w:r>
        <w:rPr>
          <w:rFonts w:ascii="Arial Narrow" w:hAnsi="Arial Narrow"/>
          <w:lang w:val="es-MX"/>
        </w:rPr>
        <w:t xml:space="preserve">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 Para definir la regla aplicable al proceso, el Proponente extranjero con trato nacional así lo manifestará con el diligenciamiento de la opción 3 del Formato </w:t>
      </w:r>
      <w:proofErr w:type="spellStart"/>
      <w:r>
        <w:rPr>
          <w:rFonts w:ascii="Arial Narrow" w:hAnsi="Arial Narrow"/>
          <w:lang w:val="es-MX"/>
        </w:rPr>
        <w:t>9A</w:t>
      </w:r>
      <w:proofErr w:type="spellEnd"/>
      <w:r>
        <w:rPr>
          <w:rFonts w:ascii="Arial Narrow" w:hAnsi="Arial Narrow"/>
          <w:lang w:val="es-MX"/>
        </w:rPr>
        <w:t xml:space="preserve"> – Promoción de Servicios Nacionales o con Trato Nacional. En el caso que no se diligencie la opción 3 del Formato </w:t>
      </w:r>
      <w:proofErr w:type="spellStart"/>
      <w:r>
        <w:rPr>
          <w:rFonts w:ascii="Arial Narrow" w:hAnsi="Arial Narrow"/>
          <w:lang w:val="es-MX"/>
        </w:rPr>
        <w:t>9A</w:t>
      </w:r>
      <w:proofErr w:type="spellEnd"/>
      <w:r>
        <w:rPr>
          <w:rFonts w:ascii="Arial Narrow" w:hAnsi="Arial Narrow"/>
          <w:lang w:val="es-MX"/>
        </w:rPr>
        <w:t xml:space="preserve"> – Promoción de Servicios Nacionales o con Trato Nacional, la Entidad Estatal deberá evaluar la oferta de acuerdo con las reglas previstas en este numeral. </w:t>
      </w:r>
    </w:p>
    <w:p w14:paraId="5D122468" w14:textId="77777777" w:rsidR="00774C39" w:rsidRDefault="00774C39" w:rsidP="00774C39">
      <w:pPr>
        <w:ind w:leftChars="0" w:left="2" w:hanging="2"/>
        <w:jc w:val="both"/>
        <w:rPr>
          <w:rFonts w:ascii="Arial Narrow" w:hAnsi="Arial Narrow"/>
          <w:iCs/>
        </w:rPr>
      </w:pPr>
      <w:r>
        <w:rPr>
          <w:rFonts w:ascii="Arial Narrow" w:hAnsi="Arial Narrow"/>
          <w:iCs/>
        </w:rPr>
        <w:t xml:space="preserve">Para asignar el puntaje deberán tenerse en cuenta las siguientes consideraciones: </w:t>
      </w:r>
    </w:p>
    <w:p w14:paraId="1C0B90F6" w14:textId="77777777" w:rsidR="00774C39" w:rsidRDefault="00774C39" w:rsidP="00774C39">
      <w:pPr>
        <w:pStyle w:val="Prrafodelista"/>
        <w:ind w:left="0" w:hanging="2"/>
        <w:jc w:val="both"/>
        <w:rPr>
          <w:rFonts w:ascii="Arial Narrow" w:hAnsi="Arial Narrow"/>
          <w:iCs/>
        </w:rPr>
      </w:pPr>
      <w:r>
        <w:rPr>
          <w:rFonts w:ascii="Arial Narrow" w:hAnsi="Arial Narrow"/>
          <w:iCs/>
        </w:rPr>
        <w:t>A. Los puntajes por apoyo a la industria nacional por promoción de Servicios Nacionales o con Trato Nacional solo se otorgarán a los proponentes que se comprometan a adquirir uno, varios o todos los bienes nacionales relevantes para el cumplimiento del contrato. Para efectos de obtener el puntaje, la oferta respectiva no podrá someterse a condicionamientos.</w:t>
      </w:r>
    </w:p>
    <w:p w14:paraId="02C4E56B" w14:textId="77777777" w:rsidR="00774C39" w:rsidRDefault="00774C39" w:rsidP="00774C39">
      <w:pPr>
        <w:pStyle w:val="Prrafodelista"/>
        <w:ind w:left="0" w:hanging="2"/>
        <w:jc w:val="both"/>
        <w:rPr>
          <w:rFonts w:ascii="Arial Narrow" w:hAnsi="Arial Narrow"/>
          <w:iCs/>
        </w:rPr>
      </w:pPr>
      <w:r>
        <w:rPr>
          <w:rFonts w:ascii="Arial Narrow" w:hAnsi="Arial Narrow"/>
          <w:iCs/>
        </w:rPr>
        <w:t>B. Cuando se determine la existencia de oferta de los bienes nacionales relevantes requeridos para el desarrollo del presente objeto contractual dentro del Registro de Productores de Bienes Nacionales, no se otorgará puntaje a los Proponentes que no ofrezcan alguno de los bienes mencionados. Esto, aunque se comprometan a vincular al cumplimiento del objeto contractual un porcentaje de empleados o contratistas por prestación de servicios colombianos.</w:t>
      </w:r>
    </w:p>
    <w:p w14:paraId="56A1E840" w14:textId="77777777" w:rsidR="00774C39" w:rsidRDefault="00774C39" w:rsidP="00774C39">
      <w:pPr>
        <w:pStyle w:val="Prrafodelista"/>
        <w:ind w:left="0" w:hanging="2"/>
        <w:jc w:val="both"/>
        <w:rPr>
          <w:rFonts w:ascii="Arial Narrow" w:hAnsi="Arial Narrow"/>
          <w:iCs/>
        </w:rPr>
      </w:pPr>
    </w:p>
    <w:bookmarkEnd w:id="49"/>
    <w:p w14:paraId="1C57C9CE" w14:textId="77777777" w:rsidR="00774C39" w:rsidRDefault="00774C39" w:rsidP="00774C39">
      <w:pPr>
        <w:pStyle w:val="Sinespaciado"/>
        <w:ind w:hanging="2"/>
        <w:jc w:val="both"/>
        <w:rPr>
          <w:rFonts w:ascii="Arial Narrow" w:hAnsi="Arial Narrow" w:cstheme="minorHAnsi"/>
          <w:i/>
          <w:color w:val="D9D9D9" w:themeColor="background1" w:themeShade="D9"/>
        </w:rPr>
      </w:pPr>
    </w:p>
    <w:p w14:paraId="6EE59330" w14:textId="77777777" w:rsidR="00774C39" w:rsidRDefault="00774C39" w:rsidP="00774C39">
      <w:pPr>
        <w:ind w:leftChars="0" w:left="2" w:hanging="2"/>
        <w:rPr>
          <w:rFonts w:ascii="Arial Narrow" w:hAnsi="Arial Narrow" w:cstheme="minorHAnsi"/>
          <w:b/>
          <w:color w:val="000000" w:themeColor="text1"/>
        </w:rPr>
      </w:pPr>
      <w:r>
        <w:rPr>
          <w:rFonts w:ascii="Arial Narrow" w:hAnsi="Arial Narrow" w:cstheme="minorHAnsi"/>
          <w:b/>
          <w:color w:val="000000" w:themeColor="text1"/>
        </w:rPr>
        <w:t>E) TRABAJADORES CON DISCAPACIDAD ARTICULO 1 DECRETO 392 DE 2018 - (10 PUNTOS)</w:t>
      </w:r>
    </w:p>
    <w:p w14:paraId="784C90D8" w14:textId="77777777" w:rsidR="00774C39" w:rsidRDefault="00774C39" w:rsidP="00774C39">
      <w:pPr>
        <w:ind w:leftChars="0" w:left="2" w:hanging="2"/>
        <w:rPr>
          <w:rFonts w:ascii="Arial Narrow" w:hAnsi="Arial Narrow" w:cstheme="minorHAnsi"/>
          <w:b/>
          <w:color w:val="000000" w:themeColor="text1"/>
        </w:rPr>
      </w:pPr>
    </w:p>
    <w:p w14:paraId="2C5DAAC7" w14:textId="77777777" w:rsidR="00774C39" w:rsidRDefault="00774C39" w:rsidP="00774C39">
      <w:pPr>
        <w:ind w:leftChars="0" w:left="2" w:hanging="2"/>
        <w:jc w:val="both"/>
        <w:rPr>
          <w:rFonts w:ascii="Arial Narrow" w:hAnsi="Arial Narrow" w:cstheme="minorHAnsi"/>
          <w:color w:val="000000" w:themeColor="text1"/>
        </w:rPr>
      </w:pPr>
      <w:r>
        <w:rPr>
          <w:rFonts w:ascii="Arial Narrow" w:hAnsi="Arial Narrow" w:cstheme="minorHAnsi"/>
          <w:color w:val="000000" w:themeColor="text1"/>
        </w:rPr>
        <w:t xml:space="preserve">De conformidad con lo establecido en el artículo 1 del decreto 392 de 2018, que adiciona la subsección 2 de la sección 4 del capítulo 2 del título 1 de la parte 2 del libro 2 del decreto 1082 de 2015: </w:t>
      </w:r>
    </w:p>
    <w:p w14:paraId="206D54F5" w14:textId="77777777" w:rsidR="00774C39" w:rsidRDefault="00774C39" w:rsidP="00774C39">
      <w:pPr>
        <w:ind w:leftChars="0" w:left="2" w:hanging="2"/>
        <w:rPr>
          <w:rFonts w:ascii="Arial Narrow" w:hAnsi="Arial Narrow" w:cstheme="minorHAnsi"/>
          <w:color w:val="000000" w:themeColor="text1"/>
        </w:rPr>
      </w:pPr>
      <w:r>
        <w:rPr>
          <w:rFonts w:ascii="Arial Narrow" w:hAnsi="Arial Narrow" w:cstheme="minorHAnsi"/>
          <w:color w:val="000000" w:themeColor="text1"/>
        </w:rPr>
        <w:t xml:space="preserve">(“…”) </w:t>
      </w:r>
    </w:p>
    <w:p w14:paraId="2F02244F" w14:textId="0977B134" w:rsidR="00774C39" w:rsidRDefault="00774C39" w:rsidP="00BF28A2">
      <w:pPr>
        <w:ind w:leftChars="0" w:left="2" w:hanging="2"/>
        <w:jc w:val="both"/>
        <w:rPr>
          <w:rFonts w:ascii="Arial Narrow" w:hAnsi="Arial Narrow" w:cstheme="minorHAnsi"/>
          <w:color w:val="000000" w:themeColor="text1"/>
        </w:rPr>
      </w:pPr>
      <w:r>
        <w:rPr>
          <w:rFonts w:ascii="Arial Narrow" w:hAnsi="Arial Narrow" w:cstheme="minorHAnsi"/>
          <w:color w:val="000000" w:themeColor="text1"/>
        </w:rPr>
        <w:t>ARTÍCULO 2.2.1.2.4.2.6. puntaje adicional para proponentes con trabajadores con discapacidad. En los procesos de licitaciones públicas y concurso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w:t>
      </w:r>
    </w:p>
    <w:p w14:paraId="73203A78" w14:textId="4FD5C047" w:rsidR="00774C39" w:rsidRDefault="00774C39" w:rsidP="00BF28A2">
      <w:pPr>
        <w:ind w:leftChars="0" w:left="2" w:hanging="2"/>
        <w:jc w:val="both"/>
        <w:rPr>
          <w:rFonts w:ascii="Arial Narrow" w:hAnsi="Arial Narrow" w:cstheme="minorHAnsi"/>
          <w:color w:val="000000" w:themeColor="text1"/>
        </w:rPr>
      </w:pPr>
      <w:r>
        <w:rPr>
          <w:rFonts w:ascii="Arial Narrow" w:hAnsi="Arial Narrow" w:cstheme="minorHAnsi"/>
          <w:b/>
          <w:color w:val="000000" w:themeColor="text1"/>
        </w:rPr>
        <w:t>PROCEDIMIENTO PARA ASIGNAR PUNTAJE CRITERIO PERSONAL CON DISCAPACIDAD</w:t>
      </w:r>
      <w:r>
        <w:rPr>
          <w:rFonts w:ascii="Arial Narrow" w:hAnsi="Arial Narrow" w:cstheme="minorHAnsi"/>
          <w:color w:val="000000" w:themeColor="text1"/>
        </w:rPr>
        <w:t>.</w:t>
      </w:r>
    </w:p>
    <w:p w14:paraId="367011EB" w14:textId="77777777" w:rsidR="00774C39" w:rsidRDefault="00774C39" w:rsidP="00774C39">
      <w:pPr>
        <w:ind w:leftChars="0" w:left="2" w:hanging="2"/>
        <w:jc w:val="both"/>
        <w:rPr>
          <w:rFonts w:ascii="Arial Narrow" w:hAnsi="Arial Narrow" w:cstheme="minorHAnsi"/>
          <w:color w:val="000000" w:themeColor="text1"/>
        </w:rPr>
      </w:pPr>
      <w:r>
        <w:rPr>
          <w:rFonts w:ascii="Arial Narrow" w:hAnsi="Arial Narrow" w:cstheme="minorHAnsi"/>
          <w:color w:val="000000" w:themeColor="text1"/>
        </w:rPr>
        <w:t xml:space="preserve"> • </w:t>
      </w:r>
      <w:r>
        <w:rPr>
          <w:rFonts w:ascii="Arial Narrow" w:hAnsi="Arial Narrow" w:cs="Arial"/>
        </w:rPr>
        <w:t>Para esto debe presentar</w:t>
      </w:r>
      <w:r w:rsidRPr="003D22D1">
        <w:rPr>
          <w:rFonts w:ascii="Arial Narrow" w:hAnsi="Arial Narrow" w:cs="Arial"/>
        </w:rPr>
        <w:t xml:space="preserve">: i) el Formato 8 – Vinculación de personas con discapacidad – suscrito por </w:t>
      </w:r>
      <w:r w:rsidRPr="003D22D1">
        <w:rPr>
          <w:rFonts w:ascii="Arial Narrow" w:hAnsi="Arial Narrow" w:cstheme="minorHAnsi"/>
          <w:color w:val="000000" w:themeColor="text1"/>
        </w:rPr>
        <w:t>La persona natural, el representante legal de la persona jurídica o el r</w:t>
      </w:r>
      <w:r>
        <w:rPr>
          <w:rFonts w:ascii="Arial Narrow" w:hAnsi="Arial Narrow" w:cstheme="minorHAnsi"/>
          <w:color w:val="000000" w:themeColor="text1"/>
        </w:rPr>
        <w:t xml:space="preserve">evisor fiscal, según corresponda, certificará el número total de trabajadores vinculados a la planta de personal del proponente o sus integrantes a la fecha de cierre del proceso de selección. </w:t>
      </w:r>
    </w:p>
    <w:p w14:paraId="046C440F" w14:textId="77777777" w:rsidR="00774C39" w:rsidRDefault="00774C39" w:rsidP="00774C39">
      <w:pPr>
        <w:ind w:leftChars="0" w:left="2" w:hanging="2"/>
        <w:jc w:val="both"/>
        <w:rPr>
          <w:rFonts w:ascii="Arial Narrow" w:hAnsi="Arial Narrow" w:cstheme="minorHAnsi"/>
          <w:color w:val="000000" w:themeColor="text1"/>
        </w:rPr>
      </w:pPr>
      <w:r>
        <w:rPr>
          <w:rFonts w:ascii="Arial Narrow" w:hAnsi="Arial Narrow" w:cstheme="minorHAnsi"/>
          <w:color w:val="000000" w:themeColor="text1"/>
        </w:rPr>
        <w:t xml:space="preserve">• Acreditar el número mínimo de personas con discapacidad en su planta de personal, de conformidad con lo señalado en el certificado expedido por el Ministerio de Trabajo, el cual deberá estar vigente a la fecha de cierre del proceso de selección. </w:t>
      </w:r>
    </w:p>
    <w:p w14:paraId="487BA534" w14:textId="77777777" w:rsidR="00774C39" w:rsidRDefault="00774C39" w:rsidP="00774C39">
      <w:pPr>
        <w:ind w:leftChars="0" w:left="2" w:hanging="2"/>
        <w:jc w:val="both"/>
        <w:rPr>
          <w:rFonts w:ascii="Arial Narrow" w:hAnsi="Arial Narrow" w:cstheme="minorHAnsi"/>
          <w:color w:val="000000" w:themeColor="text1"/>
        </w:rPr>
      </w:pPr>
      <w:r>
        <w:rPr>
          <w:rFonts w:ascii="Arial Narrow" w:hAnsi="Arial Narrow" w:cstheme="minorHAnsi"/>
          <w:color w:val="000000" w:themeColor="text1"/>
        </w:rPr>
        <w:t>• Verificados los anteriores requisitos, se asignará cinco (5) Punto, a quienes acrediten el número mínimo de trabajadores con discapacidad, señalados a continuación:</w:t>
      </w:r>
    </w:p>
    <w:p w14:paraId="4A7D86BE" w14:textId="77777777" w:rsidR="00774C39" w:rsidRDefault="00774C39" w:rsidP="00774C39">
      <w:pPr>
        <w:ind w:leftChars="0" w:left="2" w:hanging="2"/>
        <w:jc w:val="both"/>
        <w:rPr>
          <w:rFonts w:ascii="Arial Narrow" w:hAnsi="Arial Narrow" w:cstheme="minorHAnsi"/>
          <w:color w:val="000000" w:themeColor="text1"/>
        </w:rPr>
      </w:pPr>
    </w:p>
    <w:p w14:paraId="4CA71278" w14:textId="77777777" w:rsidR="00774C39" w:rsidRDefault="00774C39" w:rsidP="00774C39">
      <w:pPr>
        <w:pStyle w:val="Sinespaciado"/>
        <w:ind w:hanging="2"/>
        <w:rPr>
          <w:rFonts w:ascii="Arial Narrow" w:hAnsi="Arial Narrow" w:cstheme="minorHAnsi"/>
          <w:color w:val="000000" w:themeColor="text1"/>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774C39" w14:paraId="67518791" w14:textId="77777777" w:rsidTr="00C82AE9">
        <w:trPr>
          <w:jc w:val="center"/>
        </w:trPr>
        <w:tc>
          <w:tcPr>
            <w:tcW w:w="448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07C7191" w14:textId="77777777" w:rsidR="00774C39" w:rsidRDefault="00774C39" w:rsidP="00C82AE9">
            <w:pPr>
              <w:ind w:leftChars="0" w:left="2" w:hanging="2"/>
              <w:jc w:val="center"/>
              <w:rPr>
                <w:rFonts w:ascii="Arial Narrow" w:hAnsi="Arial Narrow" w:cstheme="minorHAnsi"/>
                <w:b/>
                <w:color w:val="FFFFFF" w:themeColor="background1"/>
              </w:rPr>
            </w:pPr>
            <w:r>
              <w:rPr>
                <w:rFonts w:ascii="Arial Narrow" w:hAnsi="Arial Narrow" w:cstheme="minorHAnsi"/>
                <w:b/>
                <w:color w:val="FFFFFF" w:themeColor="background1"/>
              </w:rPr>
              <w:t>NÚMERO TOTAL DE TRABAJADORES DE LA PLANTA DE PERSONAL DEL PROPONENTE</w:t>
            </w:r>
          </w:p>
        </w:tc>
        <w:tc>
          <w:tcPr>
            <w:tcW w:w="448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11D97B4" w14:textId="77777777" w:rsidR="00774C39" w:rsidRDefault="00774C39" w:rsidP="00C82AE9">
            <w:pPr>
              <w:ind w:leftChars="0" w:left="2" w:hanging="2"/>
              <w:jc w:val="center"/>
              <w:rPr>
                <w:rFonts w:ascii="Arial Narrow" w:hAnsi="Arial Narrow" w:cstheme="minorHAnsi"/>
                <w:b/>
                <w:color w:val="FFFFFF" w:themeColor="background1"/>
              </w:rPr>
            </w:pPr>
            <w:r>
              <w:rPr>
                <w:rFonts w:ascii="Arial Narrow" w:hAnsi="Arial Narrow" w:cstheme="minorHAnsi"/>
                <w:b/>
                <w:color w:val="FFFFFF" w:themeColor="background1"/>
              </w:rPr>
              <w:t>NÚMERO MÍNIMO DE TRABAJADORES CON DISCAPACIDAD EXIGIDO</w:t>
            </w:r>
          </w:p>
        </w:tc>
      </w:tr>
      <w:tr w:rsidR="00774C39" w14:paraId="656ADE56" w14:textId="77777777" w:rsidTr="00C82AE9">
        <w:trPr>
          <w:jc w:val="center"/>
        </w:trPr>
        <w:tc>
          <w:tcPr>
            <w:tcW w:w="4489" w:type="dxa"/>
            <w:tcBorders>
              <w:top w:val="single" w:sz="4" w:space="0" w:color="auto"/>
              <w:left w:val="single" w:sz="4" w:space="0" w:color="auto"/>
              <w:bottom w:val="single" w:sz="4" w:space="0" w:color="auto"/>
              <w:right w:val="single" w:sz="4" w:space="0" w:color="auto"/>
            </w:tcBorders>
            <w:hideMark/>
          </w:tcPr>
          <w:p w14:paraId="3DCAA1D7" w14:textId="77777777" w:rsidR="00774C39" w:rsidRDefault="00774C39" w:rsidP="00C82AE9">
            <w:pPr>
              <w:ind w:leftChars="0" w:left="2" w:hanging="2"/>
              <w:rPr>
                <w:rFonts w:ascii="Arial Narrow" w:hAnsi="Arial Narrow" w:cstheme="minorHAnsi"/>
                <w:color w:val="000000" w:themeColor="text1"/>
              </w:rPr>
            </w:pPr>
            <w:r>
              <w:rPr>
                <w:rFonts w:ascii="Arial Narrow" w:hAnsi="Arial Narrow" w:cstheme="minorHAnsi"/>
                <w:color w:val="000000" w:themeColor="text1"/>
              </w:rPr>
              <w:t>Entre 1 y 30</w:t>
            </w:r>
          </w:p>
        </w:tc>
        <w:tc>
          <w:tcPr>
            <w:tcW w:w="4489" w:type="dxa"/>
            <w:tcBorders>
              <w:top w:val="single" w:sz="4" w:space="0" w:color="auto"/>
              <w:left w:val="single" w:sz="4" w:space="0" w:color="auto"/>
              <w:bottom w:val="single" w:sz="4" w:space="0" w:color="auto"/>
              <w:right w:val="single" w:sz="4" w:space="0" w:color="auto"/>
            </w:tcBorders>
            <w:hideMark/>
          </w:tcPr>
          <w:p w14:paraId="21AF8415" w14:textId="77777777" w:rsidR="00774C39" w:rsidRDefault="00774C39" w:rsidP="00C82AE9">
            <w:pPr>
              <w:ind w:leftChars="0" w:left="2" w:hanging="2"/>
              <w:jc w:val="center"/>
              <w:rPr>
                <w:rFonts w:ascii="Arial Narrow" w:hAnsi="Arial Narrow" w:cstheme="minorHAnsi"/>
                <w:color w:val="000000" w:themeColor="text1"/>
              </w:rPr>
            </w:pPr>
            <w:r>
              <w:rPr>
                <w:rFonts w:ascii="Arial Narrow" w:hAnsi="Arial Narrow" w:cstheme="minorHAnsi"/>
                <w:color w:val="000000" w:themeColor="text1"/>
              </w:rPr>
              <w:t>1</w:t>
            </w:r>
          </w:p>
        </w:tc>
      </w:tr>
      <w:tr w:rsidR="00774C39" w14:paraId="095163C4" w14:textId="77777777" w:rsidTr="00C82AE9">
        <w:trPr>
          <w:jc w:val="center"/>
        </w:trPr>
        <w:tc>
          <w:tcPr>
            <w:tcW w:w="4489" w:type="dxa"/>
            <w:tcBorders>
              <w:top w:val="single" w:sz="4" w:space="0" w:color="auto"/>
              <w:left w:val="single" w:sz="4" w:space="0" w:color="auto"/>
              <w:bottom w:val="single" w:sz="4" w:space="0" w:color="auto"/>
              <w:right w:val="single" w:sz="4" w:space="0" w:color="auto"/>
            </w:tcBorders>
            <w:hideMark/>
          </w:tcPr>
          <w:p w14:paraId="4FE078BC" w14:textId="77777777" w:rsidR="00774C39" w:rsidRDefault="00774C39" w:rsidP="00C82AE9">
            <w:pPr>
              <w:ind w:leftChars="0" w:left="2" w:hanging="2"/>
              <w:rPr>
                <w:rFonts w:ascii="Arial Narrow" w:hAnsi="Arial Narrow" w:cstheme="minorHAnsi"/>
                <w:color w:val="000000" w:themeColor="text1"/>
              </w:rPr>
            </w:pPr>
            <w:r>
              <w:rPr>
                <w:rFonts w:ascii="Arial Narrow" w:hAnsi="Arial Narrow" w:cstheme="minorHAnsi"/>
                <w:color w:val="000000" w:themeColor="text1"/>
              </w:rPr>
              <w:t>Entre 31 y 100</w:t>
            </w:r>
          </w:p>
        </w:tc>
        <w:tc>
          <w:tcPr>
            <w:tcW w:w="4489" w:type="dxa"/>
            <w:tcBorders>
              <w:top w:val="single" w:sz="4" w:space="0" w:color="auto"/>
              <w:left w:val="single" w:sz="4" w:space="0" w:color="auto"/>
              <w:bottom w:val="single" w:sz="4" w:space="0" w:color="auto"/>
              <w:right w:val="single" w:sz="4" w:space="0" w:color="auto"/>
            </w:tcBorders>
            <w:hideMark/>
          </w:tcPr>
          <w:p w14:paraId="7184A8EC" w14:textId="77777777" w:rsidR="00774C39" w:rsidRDefault="00774C39" w:rsidP="00C82AE9">
            <w:pPr>
              <w:ind w:leftChars="0" w:left="2" w:hanging="2"/>
              <w:jc w:val="center"/>
              <w:rPr>
                <w:rFonts w:ascii="Arial Narrow" w:hAnsi="Arial Narrow" w:cstheme="minorHAnsi"/>
                <w:color w:val="000000" w:themeColor="text1"/>
              </w:rPr>
            </w:pPr>
            <w:r>
              <w:rPr>
                <w:rFonts w:ascii="Arial Narrow" w:hAnsi="Arial Narrow" w:cstheme="minorHAnsi"/>
                <w:color w:val="000000" w:themeColor="text1"/>
              </w:rPr>
              <w:t>2</w:t>
            </w:r>
          </w:p>
        </w:tc>
      </w:tr>
      <w:tr w:rsidR="00774C39" w14:paraId="5E1F7730" w14:textId="77777777" w:rsidTr="00C82AE9">
        <w:trPr>
          <w:jc w:val="center"/>
        </w:trPr>
        <w:tc>
          <w:tcPr>
            <w:tcW w:w="4489" w:type="dxa"/>
            <w:tcBorders>
              <w:top w:val="single" w:sz="4" w:space="0" w:color="auto"/>
              <w:left w:val="single" w:sz="4" w:space="0" w:color="auto"/>
              <w:bottom w:val="single" w:sz="4" w:space="0" w:color="auto"/>
              <w:right w:val="single" w:sz="4" w:space="0" w:color="auto"/>
            </w:tcBorders>
            <w:hideMark/>
          </w:tcPr>
          <w:p w14:paraId="126D1DC3" w14:textId="77777777" w:rsidR="00774C39" w:rsidRDefault="00774C39" w:rsidP="00C82AE9">
            <w:pPr>
              <w:ind w:leftChars="0" w:left="2" w:hanging="2"/>
              <w:rPr>
                <w:rFonts w:ascii="Arial Narrow" w:hAnsi="Arial Narrow" w:cstheme="minorHAnsi"/>
                <w:color w:val="000000" w:themeColor="text1"/>
              </w:rPr>
            </w:pPr>
            <w:r>
              <w:rPr>
                <w:rFonts w:ascii="Arial Narrow" w:hAnsi="Arial Narrow" w:cstheme="minorHAnsi"/>
                <w:color w:val="000000" w:themeColor="text1"/>
              </w:rPr>
              <w:t>Entre 101 y 150</w:t>
            </w:r>
          </w:p>
        </w:tc>
        <w:tc>
          <w:tcPr>
            <w:tcW w:w="4489" w:type="dxa"/>
            <w:tcBorders>
              <w:top w:val="single" w:sz="4" w:space="0" w:color="auto"/>
              <w:left w:val="single" w:sz="4" w:space="0" w:color="auto"/>
              <w:bottom w:val="single" w:sz="4" w:space="0" w:color="auto"/>
              <w:right w:val="single" w:sz="4" w:space="0" w:color="auto"/>
            </w:tcBorders>
            <w:hideMark/>
          </w:tcPr>
          <w:p w14:paraId="7F1B8738" w14:textId="77777777" w:rsidR="00774C39" w:rsidRDefault="00774C39" w:rsidP="00C82AE9">
            <w:pPr>
              <w:ind w:leftChars="0" w:left="2" w:hanging="2"/>
              <w:jc w:val="center"/>
              <w:rPr>
                <w:rFonts w:ascii="Arial Narrow" w:hAnsi="Arial Narrow" w:cstheme="minorHAnsi"/>
                <w:color w:val="000000" w:themeColor="text1"/>
              </w:rPr>
            </w:pPr>
            <w:r>
              <w:rPr>
                <w:rFonts w:ascii="Arial Narrow" w:hAnsi="Arial Narrow" w:cstheme="minorHAnsi"/>
                <w:color w:val="000000" w:themeColor="text1"/>
              </w:rPr>
              <w:t>3</w:t>
            </w:r>
          </w:p>
        </w:tc>
      </w:tr>
      <w:tr w:rsidR="00774C39" w14:paraId="7B0227E7" w14:textId="77777777" w:rsidTr="00C82AE9">
        <w:trPr>
          <w:jc w:val="center"/>
        </w:trPr>
        <w:tc>
          <w:tcPr>
            <w:tcW w:w="4489" w:type="dxa"/>
            <w:tcBorders>
              <w:top w:val="single" w:sz="4" w:space="0" w:color="auto"/>
              <w:left w:val="single" w:sz="4" w:space="0" w:color="auto"/>
              <w:bottom w:val="single" w:sz="4" w:space="0" w:color="auto"/>
              <w:right w:val="single" w:sz="4" w:space="0" w:color="auto"/>
            </w:tcBorders>
            <w:hideMark/>
          </w:tcPr>
          <w:p w14:paraId="782C5269" w14:textId="77777777" w:rsidR="00774C39" w:rsidRDefault="00774C39" w:rsidP="00C82AE9">
            <w:pPr>
              <w:ind w:leftChars="0" w:left="2" w:hanging="2"/>
              <w:rPr>
                <w:rFonts w:ascii="Arial Narrow" w:hAnsi="Arial Narrow" w:cstheme="minorHAnsi"/>
                <w:color w:val="000000" w:themeColor="text1"/>
              </w:rPr>
            </w:pPr>
            <w:r>
              <w:rPr>
                <w:rFonts w:ascii="Arial Narrow" w:hAnsi="Arial Narrow" w:cstheme="minorHAnsi"/>
                <w:color w:val="000000" w:themeColor="text1"/>
              </w:rPr>
              <w:t>Entre 151 y 200</w:t>
            </w:r>
          </w:p>
        </w:tc>
        <w:tc>
          <w:tcPr>
            <w:tcW w:w="4489" w:type="dxa"/>
            <w:tcBorders>
              <w:top w:val="single" w:sz="4" w:space="0" w:color="auto"/>
              <w:left w:val="single" w:sz="4" w:space="0" w:color="auto"/>
              <w:bottom w:val="single" w:sz="4" w:space="0" w:color="auto"/>
              <w:right w:val="single" w:sz="4" w:space="0" w:color="auto"/>
            </w:tcBorders>
            <w:hideMark/>
          </w:tcPr>
          <w:p w14:paraId="57628E83" w14:textId="77777777" w:rsidR="00774C39" w:rsidRDefault="00774C39" w:rsidP="00C82AE9">
            <w:pPr>
              <w:ind w:leftChars="0" w:left="2" w:hanging="2"/>
              <w:jc w:val="center"/>
              <w:rPr>
                <w:rFonts w:ascii="Arial Narrow" w:hAnsi="Arial Narrow" w:cstheme="minorHAnsi"/>
                <w:color w:val="000000" w:themeColor="text1"/>
              </w:rPr>
            </w:pPr>
            <w:r>
              <w:rPr>
                <w:rFonts w:ascii="Arial Narrow" w:hAnsi="Arial Narrow" w:cstheme="minorHAnsi"/>
                <w:color w:val="000000" w:themeColor="text1"/>
              </w:rPr>
              <w:t>4</w:t>
            </w:r>
          </w:p>
        </w:tc>
      </w:tr>
      <w:tr w:rsidR="00774C39" w14:paraId="3DF33F52" w14:textId="77777777" w:rsidTr="00C82AE9">
        <w:trPr>
          <w:jc w:val="center"/>
        </w:trPr>
        <w:tc>
          <w:tcPr>
            <w:tcW w:w="4489" w:type="dxa"/>
            <w:tcBorders>
              <w:top w:val="single" w:sz="4" w:space="0" w:color="auto"/>
              <w:left w:val="single" w:sz="4" w:space="0" w:color="auto"/>
              <w:bottom w:val="single" w:sz="4" w:space="0" w:color="auto"/>
              <w:right w:val="single" w:sz="4" w:space="0" w:color="auto"/>
            </w:tcBorders>
            <w:hideMark/>
          </w:tcPr>
          <w:p w14:paraId="1CC1D3D6" w14:textId="77777777" w:rsidR="00774C39" w:rsidRDefault="00774C39" w:rsidP="00C82AE9">
            <w:pPr>
              <w:ind w:leftChars="0" w:left="2" w:hanging="2"/>
              <w:rPr>
                <w:rFonts w:ascii="Arial Narrow" w:hAnsi="Arial Narrow" w:cstheme="minorHAnsi"/>
                <w:color w:val="000000" w:themeColor="text1"/>
              </w:rPr>
            </w:pPr>
            <w:r>
              <w:rPr>
                <w:rFonts w:ascii="Arial Narrow" w:hAnsi="Arial Narrow" w:cstheme="minorHAnsi"/>
                <w:color w:val="000000" w:themeColor="text1"/>
              </w:rPr>
              <w:t>Más de 200</w:t>
            </w:r>
          </w:p>
        </w:tc>
        <w:tc>
          <w:tcPr>
            <w:tcW w:w="4489" w:type="dxa"/>
            <w:tcBorders>
              <w:top w:val="single" w:sz="4" w:space="0" w:color="auto"/>
              <w:left w:val="single" w:sz="4" w:space="0" w:color="auto"/>
              <w:bottom w:val="single" w:sz="4" w:space="0" w:color="auto"/>
              <w:right w:val="single" w:sz="4" w:space="0" w:color="auto"/>
            </w:tcBorders>
            <w:hideMark/>
          </w:tcPr>
          <w:p w14:paraId="52E88997" w14:textId="77777777" w:rsidR="00774C39" w:rsidRDefault="00774C39" w:rsidP="00C82AE9">
            <w:pPr>
              <w:ind w:leftChars="0" w:left="2" w:hanging="2"/>
              <w:jc w:val="center"/>
              <w:rPr>
                <w:rFonts w:ascii="Arial Narrow" w:hAnsi="Arial Narrow" w:cstheme="minorHAnsi"/>
                <w:color w:val="000000" w:themeColor="text1"/>
              </w:rPr>
            </w:pPr>
            <w:r>
              <w:rPr>
                <w:rFonts w:ascii="Arial Narrow" w:hAnsi="Arial Narrow" w:cstheme="minorHAnsi"/>
                <w:color w:val="000000" w:themeColor="text1"/>
              </w:rPr>
              <w:t>5</w:t>
            </w:r>
          </w:p>
        </w:tc>
      </w:tr>
    </w:tbl>
    <w:p w14:paraId="37D101FC" w14:textId="77777777" w:rsidR="00774C39" w:rsidRDefault="00774C39" w:rsidP="00774C39">
      <w:pPr>
        <w:pStyle w:val="Sinespaciado"/>
        <w:ind w:hanging="2"/>
        <w:rPr>
          <w:rFonts w:ascii="Arial Narrow" w:hAnsi="Arial Narrow" w:cstheme="minorHAnsi"/>
          <w:color w:val="000000" w:themeColor="text1"/>
          <w:highlight w:val="yellow"/>
        </w:rPr>
      </w:pPr>
    </w:p>
    <w:p w14:paraId="6845E82D" w14:textId="77777777" w:rsidR="00774C39" w:rsidRDefault="00774C39" w:rsidP="00774C39">
      <w:pPr>
        <w:ind w:leftChars="0" w:left="2" w:hanging="2"/>
        <w:jc w:val="both"/>
        <w:rPr>
          <w:rFonts w:ascii="Arial Narrow" w:hAnsi="Arial Narrow" w:cstheme="minorHAnsi"/>
          <w:color w:val="000000" w:themeColor="text1"/>
        </w:rPr>
      </w:pPr>
    </w:p>
    <w:p w14:paraId="5CE8F910" w14:textId="77777777" w:rsidR="00774C39" w:rsidRDefault="00774C39" w:rsidP="00774C39">
      <w:pPr>
        <w:ind w:leftChars="0" w:left="2" w:hanging="2"/>
        <w:jc w:val="both"/>
        <w:rPr>
          <w:rFonts w:ascii="Arial Narrow" w:hAnsi="Arial Narrow" w:cstheme="minorHAnsi"/>
          <w:color w:val="000000" w:themeColor="text1"/>
        </w:rPr>
      </w:pPr>
      <w:r>
        <w:rPr>
          <w:rFonts w:ascii="Arial Narrow" w:hAnsi="Arial Narrow" w:cstheme="minorHAnsi"/>
          <w:color w:val="000000" w:themeColor="text1"/>
        </w:rPr>
        <w:t>ARTÍCULO 2.2.1.2.4.2.7. Seguimiento durante la ejecución del contrato. Las entidades estatales a través de los supervisores o interventores del contrato según corresponda, deberán verificar durante la ejecución del contrato que los proponentes que resultaron adjudicatarios mantienen en su planta de personal el número de trabajadores con discapacidad que dio lugar a la obtención del puntaje adicional de la oferta. El contratista deberá aportar a la entidad estatal contratante la documentación que así lo demuestre.</w:t>
      </w:r>
    </w:p>
    <w:p w14:paraId="70A7B82C" w14:textId="77777777" w:rsidR="00774C39" w:rsidRDefault="00774C39" w:rsidP="00774C39">
      <w:pPr>
        <w:ind w:leftChars="0" w:left="2" w:hanging="2"/>
        <w:jc w:val="both"/>
        <w:rPr>
          <w:rFonts w:ascii="Arial Narrow" w:hAnsi="Arial Narrow" w:cstheme="minorHAnsi"/>
          <w:color w:val="000000" w:themeColor="text1"/>
        </w:rPr>
      </w:pPr>
      <w:r>
        <w:rPr>
          <w:rFonts w:ascii="Arial Narrow" w:hAnsi="Arial Narrow" w:cstheme="minorHAnsi"/>
          <w:color w:val="000000" w:themeColor="text1"/>
        </w:rPr>
        <w:t>Esta verificación se hará con el certificado que para el efecto expide el Ministerio de Trabajo y la entidad estatal contratante verificará la vigencia de dicha certificación la cual se debe encontrar vigente a la fecha de cierre del presente proceso de selección y se debe adjuntar a la oferta, de conformidad con la normativa aplicable.</w:t>
      </w:r>
    </w:p>
    <w:p w14:paraId="6D515642" w14:textId="77777777" w:rsidR="00774C39" w:rsidRDefault="00774C39" w:rsidP="00774C39">
      <w:pPr>
        <w:pStyle w:val="Textoindependiente"/>
        <w:spacing w:before="7"/>
        <w:ind w:hanging="2"/>
        <w:rPr>
          <w:rFonts w:ascii="Arial Narrow" w:hAnsi="Arial Narrow" w:cstheme="minorHAnsi"/>
          <w:bCs/>
          <w:color w:val="000000" w:themeColor="text1"/>
          <w:sz w:val="22"/>
          <w:szCs w:val="22"/>
        </w:rPr>
      </w:pPr>
      <w:r>
        <w:rPr>
          <w:rFonts w:ascii="Arial Narrow" w:hAnsi="Arial Narrow" w:cstheme="minorHAnsi"/>
          <w:color w:val="000000" w:themeColor="text1"/>
          <w:sz w:val="22"/>
          <w:szCs w:val="22"/>
        </w:rPr>
        <w:t>PARÁGRAFO - La reducción del número de trabajadores con discapacidad acreditado para obtener el puntaje adicional constituye incumplimiento del contrato por parte del contratista</w:t>
      </w:r>
      <w:r>
        <w:rPr>
          <w:rFonts w:ascii="Arial Narrow" w:hAnsi="Arial Narrow" w:cstheme="minorHAnsi"/>
          <w:bCs/>
          <w:color w:val="000000" w:themeColor="text1"/>
          <w:sz w:val="22"/>
          <w:szCs w:val="22"/>
        </w:rPr>
        <w:t>.</w:t>
      </w:r>
    </w:p>
    <w:p w14:paraId="64671FEE" w14:textId="77777777" w:rsidR="00774C39" w:rsidRDefault="00774C39" w:rsidP="00774C39">
      <w:pPr>
        <w:spacing w:line="276" w:lineRule="auto"/>
        <w:ind w:leftChars="0" w:left="2" w:hanging="2"/>
        <w:jc w:val="both"/>
        <w:rPr>
          <w:rFonts w:ascii="Arial Narrow" w:hAnsi="Arial Narrow" w:cs="Arial"/>
        </w:rPr>
      </w:pPr>
      <w:r>
        <w:rPr>
          <w:rFonts w:ascii="Arial Narrow" w:hAnsi="Arial Narrow" w:cs="Arial"/>
        </w:rPr>
        <w:t xml:space="preserve">Para los proponentes plurales, la entidad tendrá en cuenta la planta de personal del integrante del proponente plural que aporte como mínimo el cuarenta por ciento (40%) de la experiencia requerida para el proceso de contratación. </w:t>
      </w:r>
      <w:r>
        <w:rPr>
          <w:rFonts w:ascii="Arial Narrow" w:hAnsi="Arial Narrow" w:cs="Arial"/>
        </w:rPr>
        <w:lastRenderedPageBreak/>
        <w:t xml:space="preserve">Este porcentaje de experiencia se tomará sobre el “Valor mínimo a certificar (como % del Presupuesto Oficial de obra expresado en </w:t>
      </w:r>
      <w:proofErr w:type="spellStart"/>
      <w:r>
        <w:rPr>
          <w:rFonts w:ascii="Arial Narrow" w:hAnsi="Arial Narrow" w:cs="Arial"/>
        </w:rPr>
        <w:t>SMMLV</w:t>
      </w:r>
      <w:proofErr w:type="spellEnd"/>
      <w:r>
        <w:rPr>
          <w:rFonts w:ascii="Arial Narrow" w:hAnsi="Arial Narrow" w:cs="Arial"/>
        </w:rPr>
        <w:t>)”</w:t>
      </w:r>
    </w:p>
    <w:p w14:paraId="6340D456" w14:textId="77777777" w:rsidR="00774C39" w:rsidRDefault="00774C39" w:rsidP="00774C39">
      <w:pPr>
        <w:pStyle w:val="Sinespaciado"/>
        <w:ind w:hanging="2"/>
        <w:jc w:val="both"/>
        <w:rPr>
          <w:rFonts w:ascii="Arial Narrow" w:hAnsi="Arial Narrow" w:cs="Arial"/>
        </w:rPr>
      </w:pPr>
      <w:r>
        <w:rPr>
          <w:rFonts w:ascii="Arial Narrow" w:hAnsi="Arial Narrow" w:cs="Arial"/>
        </w:rPr>
        <w:t>El Formato 8, en el caso de los proponentes plurales, debe suscribirse por la persona natural o el representante legal de la persona jurídica que aporte como mínimo el cuarenta por ciento (40%) de la experiencia requerida para el proceso de contratación.</w:t>
      </w:r>
    </w:p>
    <w:p w14:paraId="491ED024" w14:textId="77777777" w:rsidR="00774C39" w:rsidRDefault="00774C39" w:rsidP="00774C39">
      <w:pPr>
        <w:pStyle w:val="Sinespaciado"/>
        <w:ind w:hanging="2"/>
        <w:jc w:val="both"/>
        <w:rPr>
          <w:rFonts w:ascii="Arial Narrow" w:hAnsi="Arial Narrow" w:cs="Arial"/>
        </w:rPr>
      </w:pPr>
    </w:p>
    <w:p w14:paraId="3E23DA4F" w14:textId="77777777" w:rsidR="00774C39" w:rsidRDefault="00774C39" w:rsidP="00774C39">
      <w:pPr>
        <w:pStyle w:val="Sinespaciado"/>
        <w:ind w:hanging="2"/>
        <w:jc w:val="both"/>
        <w:rPr>
          <w:rFonts w:ascii="Arial Narrow" w:hAnsi="Arial Narrow" w:cstheme="minorHAnsi"/>
          <w:i/>
          <w:color w:val="D9D9D9" w:themeColor="background1" w:themeShade="D9"/>
        </w:rPr>
      </w:pPr>
    </w:p>
    <w:p w14:paraId="007ACB64" w14:textId="77777777" w:rsidR="00774C39" w:rsidRDefault="00774C39">
      <w:pPr>
        <w:pStyle w:val="Prrafodelista"/>
        <w:widowControl/>
        <w:numPr>
          <w:ilvl w:val="0"/>
          <w:numId w:val="62"/>
        </w:numPr>
        <w:autoSpaceDE/>
        <w:ind w:left="0" w:hanging="2"/>
        <w:contextualSpacing/>
        <w:jc w:val="both"/>
        <w:rPr>
          <w:rFonts w:ascii="Arial Narrow" w:hAnsi="Arial Narrow"/>
          <w:b/>
        </w:rPr>
      </w:pPr>
      <w:r>
        <w:rPr>
          <w:rFonts w:ascii="Arial Narrow" w:hAnsi="Arial Narrow"/>
          <w:b/>
        </w:rPr>
        <w:t>MIPYME DOMICILIADA EN COLOMBIA – (10 PUNTOS)</w:t>
      </w:r>
    </w:p>
    <w:p w14:paraId="01D961C5" w14:textId="77777777" w:rsidR="00774C39" w:rsidRDefault="00774C39" w:rsidP="00774C39">
      <w:pPr>
        <w:ind w:leftChars="0" w:left="2" w:hanging="2"/>
        <w:jc w:val="both"/>
        <w:rPr>
          <w:rFonts w:ascii="Arial Narrow" w:hAnsi="Arial Narrow"/>
          <w:b/>
        </w:rPr>
      </w:pPr>
    </w:p>
    <w:p w14:paraId="0B887D04" w14:textId="77777777" w:rsidR="00774C39" w:rsidRDefault="00774C39" w:rsidP="00774C39">
      <w:pPr>
        <w:ind w:leftChars="0" w:left="2" w:hanging="2"/>
        <w:jc w:val="both"/>
        <w:rPr>
          <w:rFonts w:ascii="Arial Narrow" w:hAnsi="Arial Narrow"/>
        </w:rPr>
      </w:pPr>
      <w:r>
        <w:rPr>
          <w:rFonts w:ascii="Arial Narrow" w:hAnsi="Arial Narrow"/>
        </w:rPr>
        <w:t xml:space="preserve">La Entidad otorgará un puntaje de diez (10) puntos al Proponente que acredite la calidad de </w:t>
      </w:r>
      <w:proofErr w:type="spellStart"/>
      <w:r>
        <w:rPr>
          <w:rFonts w:ascii="Arial Narrow" w:hAnsi="Arial Narrow"/>
        </w:rPr>
        <w:t>Mipyme</w:t>
      </w:r>
      <w:proofErr w:type="spellEnd"/>
      <w:r>
        <w:rPr>
          <w:rFonts w:ascii="Arial Narrow" w:hAnsi="Arial Narrow"/>
        </w:rPr>
        <w:t xml:space="preserve"> domiciliada en Colombia de conformidad con el artículo 2.2.1.2.4.2.4 del Decreto 1082 de 2015 adicionado por el Decreto 1860 de 2021, en concordancia con el parágrafo del artículo 2.2.1.13.2.4 del Decreto 1074 de 2015, o la norma que lo modifique, complemente o sustituya.</w:t>
      </w:r>
    </w:p>
    <w:p w14:paraId="0E30B525" w14:textId="77777777" w:rsidR="00774C39" w:rsidRDefault="00774C39" w:rsidP="00774C39">
      <w:pPr>
        <w:ind w:leftChars="0" w:left="2" w:hanging="2"/>
        <w:jc w:val="both"/>
        <w:rPr>
          <w:rFonts w:ascii="Arial Narrow" w:hAnsi="Arial Narrow"/>
        </w:rPr>
      </w:pPr>
      <w:r>
        <w:rPr>
          <w:rFonts w:ascii="Arial Narrow" w:hAnsi="Arial Narrow"/>
        </w:rPr>
        <w:t xml:space="preserve">Así las cosas, para obtener el puntaje, el Proponente entregará copia del certificado del Registro Único de Proponentes, el cual deberá encontrarse vigente y en firme al momento de su presentación. Si el Proponente debió subsanar la entrega del </w:t>
      </w:r>
      <w:proofErr w:type="spellStart"/>
      <w:r>
        <w:rPr>
          <w:rFonts w:ascii="Arial Narrow" w:hAnsi="Arial Narrow"/>
        </w:rPr>
        <w:t>RUP</w:t>
      </w:r>
      <w:proofErr w:type="spellEnd"/>
      <w:r>
        <w:rPr>
          <w:rFonts w:ascii="Arial Narrow" w:hAnsi="Arial Narrow"/>
        </w:rPr>
        <w:t xml:space="preserve">, éste será válido para los criterios diferenciales en cuanto a los requisitos habilitantes relacionados con el número de contratos aportados para demostrar la experiencia solicitada y los índices de la Capacidad Financiera y Organizacional. Sin embargo, el certificado no se tendrá en cuenta para la asignación del puntaje adicional, por lo que obtendrá cero (0) puntos por este factor de evaluación. </w:t>
      </w:r>
    </w:p>
    <w:p w14:paraId="7DA1F77E" w14:textId="77777777" w:rsidR="00774C39" w:rsidRDefault="00774C39" w:rsidP="00774C39">
      <w:pPr>
        <w:ind w:leftChars="0" w:left="2" w:hanging="2"/>
        <w:jc w:val="both"/>
        <w:rPr>
          <w:rFonts w:ascii="Arial Narrow" w:hAnsi="Arial Narrow"/>
        </w:rPr>
      </w:pPr>
      <w:r>
        <w:rPr>
          <w:rFonts w:ascii="Arial Narrow" w:hAnsi="Arial Narrow"/>
        </w:rPr>
        <w:t xml:space="preserve">Tratándose de Proponentes Plurales este puntaje se otorgará si por lo menos uno de los integrantes acredita la calidad de </w:t>
      </w:r>
      <w:proofErr w:type="spellStart"/>
      <w:r>
        <w:rPr>
          <w:rFonts w:ascii="Arial Narrow" w:hAnsi="Arial Narrow"/>
        </w:rPr>
        <w:t>Mipyme</w:t>
      </w:r>
      <w:proofErr w:type="spellEnd"/>
      <w:r>
        <w:rPr>
          <w:rFonts w:ascii="Arial Narrow" w:hAnsi="Arial Narrow"/>
        </w:rPr>
        <w:t xml:space="preserve"> y tiene una participación igual o superior al diez por ciento (10%) en el Consorcio o en la Unión Temporal.</w:t>
      </w:r>
      <w:bookmarkEnd w:id="45"/>
    </w:p>
    <w:bookmarkEnd w:id="47"/>
    <w:p w14:paraId="75D92DA2" w14:textId="77777777" w:rsidR="000339E9" w:rsidRPr="00526168" w:rsidRDefault="000339E9" w:rsidP="00774C39">
      <w:pPr>
        <w:ind w:leftChars="0" w:left="0" w:firstLineChars="0" w:firstLine="0"/>
        <w:rPr>
          <w:rFonts w:ascii="Arial Narrow" w:hAnsi="Arial Narrow" w:cstheme="minorHAnsi"/>
          <w:b/>
          <w:color w:val="000000" w:themeColor="text1"/>
        </w:rPr>
      </w:pPr>
    </w:p>
    <w:p w14:paraId="0FB13168" w14:textId="77777777" w:rsidR="00F71217" w:rsidRPr="00526168" w:rsidRDefault="00F71217" w:rsidP="002E3398">
      <w:pPr>
        <w:pStyle w:val="Ttulo1"/>
        <w:numPr>
          <w:ilvl w:val="1"/>
          <w:numId w:val="7"/>
        </w:numPr>
        <w:tabs>
          <w:tab w:val="left" w:pos="594"/>
        </w:tabs>
        <w:spacing w:before="1"/>
        <w:ind w:left="360" w:hanging="362"/>
        <w:jc w:val="both"/>
        <w:rPr>
          <w:rFonts w:ascii="Arial Narrow" w:eastAsia="Arial MT" w:hAnsi="Arial Narrow"/>
          <w:sz w:val="22"/>
          <w:szCs w:val="22"/>
        </w:rPr>
      </w:pPr>
      <w:r w:rsidRPr="00526168">
        <w:rPr>
          <w:rFonts w:ascii="Arial Narrow" w:eastAsia="Arial MT" w:hAnsi="Arial Narrow"/>
          <w:sz w:val="22"/>
          <w:szCs w:val="22"/>
        </w:rPr>
        <w:t>CRITERIOS DE DESEMPATE</w:t>
      </w:r>
    </w:p>
    <w:p w14:paraId="1BC112AA" w14:textId="77777777" w:rsidR="00F71217" w:rsidRPr="00526168" w:rsidRDefault="00F71217" w:rsidP="00F71217">
      <w:pPr>
        <w:pStyle w:val="Textoindependiente"/>
        <w:spacing w:before="1"/>
        <w:ind w:hanging="2"/>
        <w:jc w:val="both"/>
        <w:rPr>
          <w:rFonts w:ascii="Arial Narrow" w:hAnsi="Arial Narrow" w:cs="Arial"/>
          <w:w w:val="80"/>
          <w:sz w:val="22"/>
          <w:szCs w:val="22"/>
          <w:lang w:val="es-ES_tradnl"/>
        </w:rPr>
      </w:pPr>
    </w:p>
    <w:p w14:paraId="58F5B9DB"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 xml:space="preserve">En caso de que varias propuestas se encuentren ubicadas en el primer orden de elegibilidad se dará aplicación a los criterios de desempate contemplados en el ARTÍCULO 35. FACTORES DE DESEMPATE. De la ley 2069 de 2020 “ 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 Para tal efecto se debe, anexar con la oferta en formato libre la acreditación requerida por cada criterio y debe tener en cuenta:  </w:t>
      </w:r>
    </w:p>
    <w:p w14:paraId="65E7E5F1"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0C6D3129"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Si realizada la sumatoria de la totalidad de los puntajes obtenidos en la evaluación, se presenta un empate entre dos (2) o más proponentes, la empresa procederá a aplicar los siguientes criterios de desempate, conforme a lo dispuesto en el artículo 35 de la Ley 2069 de 2020, el cual consagra:</w:t>
      </w:r>
    </w:p>
    <w:p w14:paraId="5403A6DE" w14:textId="77777777" w:rsidR="00F71217" w:rsidRPr="00526168" w:rsidRDefault="00F71217" w:rsidP="00F71217">
      <w:pPr>
        <w:ind w:left="0" w:hanging="2"/>
        <w:jc w:val="both"/>
        <w:rPr>
          <w:rFonts w:ascii="Arial Narrow" w:hAnsi="Arial Narrow" w:cs="Arial"/>
          <w:lang w:val="es-ES_tradnl"/>
        </w:rPr>
      </w:pPr>
    </w:p>
    <w:p w14:paraId="2B257C99" w14:textId="77777777" w:rsidR="00F71217" w:rsidRPr="00526168" w:rsidRDefault="00F71217" w:rsidP="002E3398">
      <w:pPr>
        <w:pStyle w:val="Textoindependiente"/>
        <w:numPr>
          <w:ilvl w:val="0"/>
          <w:numId w:val="8"/>
        </w:numPr>
        <w:spacing w:line="242" w:lineRule="auto"/>
        <w:ind w:left="0" w:right="229" w:hanging="2"/>
        <w:jc w:val="both"/>
        <w:rPr>
          <w:rFonts w:ascii="Arial Narrow" w:hAnsi="Arial Narrow" w:cs="Arial"/>
          <w:sz w:val="22"/>
          <w:szCs w:val="22"/>
        </w:rPr>
      </w:pPr>
      <w:r w:rsidRPr="00526168">
        <w:rPr>
          <w:rFonts w:ascii="Arial Narrow" w:hAnsi="Arial Narrow" w:cs="Arial"/>
          <w:sz w:val="22"/>
          <w:szCs w:val="22"/>
        </w:rPr>
        <w:t xml:space="preserve">Preferir la oferta de servicios nacionales frente a la oferta de servicios extranjeros. Para el caso de los proponentes plurales, todos los integrantes deberán acreditar el origen nacional de la oferta en las condiciones señaladas en la ley. </w:t>
      </w:r>
    </w:p>
    <w:p w14:paraId="5829CD47"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76C85DA2" w14:textId="3A0B1726" w:rsidR="00F71217" w:rsidRPr="00526168" w:rsidRDefault="00F71217" w:rsidP="002E3398">
      <w:pPr>
        <w:pStyle w:val="Textoindependiente"/>
        <w:numPr>
          <w:ilvl w:val="0"/>
          <w:numId w:val="8"/>
        </w:numPr>
        <w:spacing w:line="242" w:lineRule="auto"/>
        <w:ind w:left="0" w:right="229" w:hanging="2"/>
        <w:jc w:val="both"/>
        <w:rPr>
          <w:rFonts w:ascii="Arial Narrow" w:hAnsi="Arial Narrow" w:cs="Arial"/>
          <w:sz w:val="22"/>
          <w:szCs w:val="22"/>
          <w:lang w:val="es-ES_tradnl"/>
        </w:rPr>
      </w:pPr>
      <w:r w:rsidRPr="00526168">
        <w:rPr>
          <w:rFonts w:ascii="Arial Narrow" w:hAnsi="Arial Narrow" w:cs="Arial"/>
          <w:sz w:val="22"/>
          <w:szCs w:val="22"/>
        </w:rPr>
        <w:t>Preferir la propuesta de la mujer cabeza de familia. Su acreditación se realizará en los términos del artículo 1 de la Ley 1232 de 2008, o la norma que lo modifique, aclare, adicione o sustituya, es decir, la condición de mujer cabeza de familia y la cesación de esta se adquirirá desde el momento en que ocurra el respectivo evento y se declare ante un notario. Esta declaración debe tener una fecha de expedición no mayor a treinta (30) días calendarios anteriores a la fecha del cierre del proceso de selección</w:t>
      </w:r>
      <w:r w:rsidRPr="00526168">
        <w:rPr>
          <w:rFonts w:ascii="Arial Narrow" w:hAnsi="Arial Narrow" w:cs="Arial"/>
          <w:w w:val="80"/>
          <w:sz w:val="22"/>
          <w:szCs w:val="22"/>
          <w:lang w:val="es-ES_tradnl"/>
        </w:rPr>
        <w:t>.</w:t>
      </w:r>
      <w:r w:rsidR="00385307" w:rsidRPr="00526168">
        <w:rPr>
          <w:rFonts w:ascii="Arial Narrow" w:hAnsi="Arial Narrow" w:cs="Arial"/>
          <w:w w:val="80"/>
          <w:sz w:val="22"/>
          <w:szCs w:val="22"/>
          <w:lang w:val="es-ES_tradnl"/>
        </w:rPr>
        <w:t xml:space="preserve"> </w:t>
      </w:r>
    </w:p>
    <w:p w14:paraId="7FBD0C14"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Igualmente, se preferirá la propuesta de la mujer víctima de violencia intrafamiliar, la cual acreditará esta condición de conformidad con el artículo 21 de la Ley 1257 de 2008 o la norma que lo modifique, aclare, adicione o sustituya, esto es, cuando se profiera una medida de protección expedida por la autoridad competente. En virtud del artículo 16</w:t>
      </w:r>
      <w:r w:rsidRPr="00526168" w:rsidDel="00A44E16">
        <w:rPr>
          <w:rFonts w:ascii="Arial Narrow" w:hAnsi="Arial Narrow" w:cs="Arial"/>
          <w:sz w:val="22"/>
          <w:szCs w:val="22"/>
        </w:rPr>
        <w:t xml:space="preserve"> </w:t>
      </w:r>
      <w:r w:rsidRPr="00526168">
        <w:rPr>
          <w:rFonts w:ascii="Arial Narrow" w:hAnsi="Arial Narrow" w:cs="Arial"/>
          <w:sz w:val="22"/>
          <w:szCs w:val="22"/>
        </w:rPr>
        <w:t xml:space="preserve">de la Ley 1257 de 2008 o la norma que lo modifique, aclare, adicione o sustituya, la medida de protección la </w:t>
      </w:r>
      <w:r w:rsidRPr="00526168">
        <w:rPr>
          <w:rFonts w:ascii="Arial Narrow" w:hAnsi="Arial Narrow" w:cs="Arial"/>
          <w:sz w:val="22"/>
          <w:szCs w:val="22"/>
        </w:rPr>
        <w:lastRenderedPageBreak/>
        <w:t xml:space="preserve">debe impartir el comisario de familia del lugar donde ocurrieron los hechos y a falta de este del juez civil municipal o promiscuo municipal, o la autoridad indígena en los casos de violencia intrafamiliar en las comunidades de esta naturaleza. </w:t>
      </w:r>
    </w:p>
    <w:p w14:paraId="128561C4"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2204517B"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«Formato  – Participación mayoritaria de mujeres cabeza de familia y/o mujeres víctimas de violencia intrafamiliar (persona jurídica)», mediante el cual certifica,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w:t>
      </w:r>
    </w:p>
    <w:p w14:paraId="1AB694C8"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69767FDD"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Finalmente, en el caso de los proponentes plurales, se preferirá la oferta cuando cada uno de los integrantes acredite alguna de las condiciones señaladas en los incisos anteriores de este numeral.</w:t>
      </w:r>
    </w:p>
    <w:p w14:paraId="02143EDE"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5DBC8E9B"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Debido a que para el otorgamiento de este criterio de desempate se entregan certificados que contienen datos sensibles, de acuerdo con el artículo 6 de la Ley 1581 de 2012 o la norma que lo modifique, aclare, adicione o sustituya</w:t>
      </w:r>
      <w:r w:rsidRPr="00526168" w:rsidDel="00F36DC1">
        <w:rPr>
          <w:rFonts w:ascii="Arial Narrow" w:hAnsi="Arial Narrow" w:cs="Arial"/>
          <w:sz w:val="22"/>
          <w:szCs w:val="22"/>
        </w:rPr>
        <w:t>,</w:t>
      </w:r>
      <w:r w:rsidRPr="00526168">
        <w:rPr>
          <w:rFonts w:ascii="Arial Narrow" w:hAnsi="Arial Narrow" w:cs="Arial"/>
          <w:sz w:val="22"/>
          <w:szCs w:val="22"/>
        </w:rPr>
        <w:t xml:space="preserve"> se requiere que el titular de la información, como es el caso de las mujeres víctimas de violencia intrafamiliar, diligencie el «</w:t>
      </w:r>
      <w:proofErr w:type="gramStart"/>
      <w:r w:rsidRPr="00526168">
        <w:rPr>
          <w:rFonts w:ascii="Arial Narrow" w:hAnsi="Arial Narrow" w:cs="Arial"/>
          <w:sz w:val="22"/>
          <w:szCs w:val="22"/>
        </w:rPr>
        <w:t>Formato  –</w:t>
      </w:r>
      <w:proofErr w:type="gramEnd"/>
      <w:r w:rsidRPr="00526168">
        <w:rPr>
          <w:rFonts w:ascii="Arial Narrow" w:hAnsi="Arial Narrow" w:cs="Arial"/>
          <w:sz w:val="22"/>
          <w:szCs w:val="22"/>
        </w:rPr>
        <w:t xml:space="preserve"> Autorización para el tratamiento de datos personales» como requisito para el otorgamiento del criterio de desempate. </w:t>
      </w:r>
    </w:p>
    <w:p w14:paraId="25B7C6D9" w14:textId="77777777" w:rsidR="00F71217" w:rsidRPr="00526168" w:rsidRDefault="00F71217" w:rsidP="00F71217">
      <w:pPr>
        <w:pStyle w:val="Textoindependiente"/>
        <w:spacing w:line="242" w:lineRule="auto"/>
        <w:ind w:right="229" w:hanging="2"/>
        <w:jc w:val="both"/>
        <w:rPr>
          <w:rFonts w:ascii="Arial Narrow" w:hAnsi="Arial Narrow" w:cs="Arial"/>
          <w:w w:val="80"/>
          <w:sz w:val="22"/>
          <w:szCs w:val="22"/>
          <w:lang w:val="es-ES_tradnl"/>
        </w:rPr>
      </w:pPr>
    </w:p>
    <w:p w14:paraId="16544AF3" w14:textId="77777777" w:rsidR="00F71217" w:rsidRPr="00526168" w:rsidRDefault="00F71217" w:rsidP="002E3398">
      <w:pPr>
        <w:pStyle w:val="Textoindependiente"/>
        <w:numPr>
          <w:ilvl w:val="0"/>
          <w:numId w:val="8"/>
        </w:numPr>
        <w:spacing w:line="242" w:lineRule="auto"/>
        <w:ind w:left="0" w:right="229" w:hanging="2"/>
        <w:jc w:val="both"/>
        <w:rPr>
          <w:rFonts w:ascii="Arial Narrow" w:hAnsi="Arial Narrow" w:cs="Arial"/>
          <w:sz w:val="22"/>
          <w:szCs w:val="22"/>
        </w:rPr>
      </w:pPr>
      <w:r w:rsidRPr="00526168">
        <w:rPr>
          <w:rFonts w:ascii="Arial Narrow" w:hAnsi="Arial Narrow" w:cs="Arial"/>
          <w:sz w:val="22"/>
          <w:szCs w:val="22"/>
        </w:rPr>
        <w:t xml:space="preserve"> Preferir la propuesta presentada por el proponente que acredite en las condiciones establecidas en la ley que por lo menos el diez por ciento (10 %) de su nómina está en condición de discapacidad, de acuerdo con el artículo 24 de la Ley 361 de 1997 o la norma que lo modifique, aclare, adicione o sustituya, debidamente certificadas por la oficina de trabajo de la respectiva zona, que hayan sido contratados con por lo menos un (1) año de anterioridad a la fecha de cierre del presente proceso de selección o desde el momento de la constitución de la persona jurídica cuando esta es inferior a un (1) año y que manifieste adicionalmente que mantendrá dicho personal por un lapso igual al término de ejecución del contrato, para lo cual deberá diligenciar el «Formato 12.2  – Vinculación de personas en condición de discapacidad». Para aquellos eventos en los que el diez por ciento (10 %) de la nómina corresponda a un número cuyo primer digito decimal sea 5, 6, 7, 8 o 9 deberá realizarse la aproximación decimal al número entero siguiente. </w:t>
      </w:r>
    </w:p>
    <w:p w14:paraId="3ACC1722"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42A03870"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Si la oferta es presentada por un consorcio o una unión temporal, el integrante del proponente que acredite que el diez por ciento (10 %) de su nómina está en condición de discapacidad en los términos del presente numeral, debe tener una participación de por lo menos el veinticinco por ciento (25 %) en el consorcio o en la unión temporal y aportar mínimo el veinticinco por ciento (25 %) de la experiencia general habilitante</w:t>
      </w:r>
      <w:r w:rsidRPr="00526168" w:rsidDel="00B96BD3">
        <w:rPr>
          <w:rFonts w:ascii="Arial Narrow" w:hAnsi="Arial Narrow" w:cs="Arial"/>
          <w:sz w:val="22"/>
          <w:szCs w:val="22"/>
        </w:rPr>
        <w:t>.</w:t>
      </w:r>
      <w:r w:rsidRPr="00526168">
        <w:rPr>
          <w:rFonts w:ascii="Arial Narrow" w:hAnsi="Arial Narrow" w:cs="Arial"/>
          <w:sz w:val="22"/>
          <w:szCs w:val="22"/>
        </w:rPr>
        <w:t xml:space="preserve"> </w:t>
      </w:r>
    </w:p>
    <w:p w14:paraId="17A1E64C"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390CC1A2"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 xml:space="preserve">El tiempo de vinculación en la planta referida de que trata este numeral se acreditará con el certificado de aportes a seguridad social del último año o del tiempo de su constitución cuando su conformación sea inferior a un (1) año, en el que se demuestren los pagos realizados por el empleador. </w:t>
      </w:r>
    </w:p>
    <w:p w14:paraId="396D3D64"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2ED9017E" w14:textId="77777777" w:rsidR="00F71217" w:rsidRPr="00526168" w:rsidRDefault="00F71217" w:rsidP="002E3398">
      <w:pPr>
        <w:pStyle w:val="Textoindependiente"/>
        <w:numPr>
          <w:ilvl w:val="0"/>
          <w:numId w:val="8"/>
        </w:numPr>
        <w:spacing w:line="242" w:lineRule="auto"/>
        <w:ind w:left="0" w:right="229" w:hanging="2"/>
        <w:jc w:val="both"/>
        <w:rPr>
          <w:rFonts w:ascii="Arial Narrow" w:hAnsi="Arial Narrow" w:cs="Arial"/>
          <w:sz w:val="22"/>
          <w:szCs w:val="22"/>
        </w:rPr>
      </w:pPr>
      <w:r w:rsidRPr="00526168">
        <w:rPr>
          <w:rFonts w:ascii="Arial Narrow" w:hAnsi="Arial Narrow" w:cs="Arial"/>
          <w:sz w:val="22"/>
          <w:szCs w:val="22"/>
        </w:rPr>
        <w:t xml:space="preserve">Preferir la propuesta presentada por el oferente que acredite la vinculación en mayor proporción de personas mayores que no sean beneficiarios de la pensión de vejez, familiar o de sobrevivencia y que hayan cumplido el requisito de edad de pensión establecido en la ley. Para ello la persona natural, el representante legal de la persona jurídica o el revisor fiscal, según corresponda, diligenciará el «Formato  12.3 o 12.4 Vinculación de personas mayores y no beneficiarias de la pensión de vejez, familiar o sobrevivencia – (Empleador – proponente)», mediante la cual certificará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mayores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 </w:t>
      </w:r>
    </w:p>
    <w:p w14:paraId="561B0248" w14:textId="77777777" w:rsidR="00F71217" w:rsidRPr="00526168" w:rsidRDefault="00F71217" w:rsidP="00F71217">
      <w:pPr>
        <w:spacing w:line="276" w:lineRule="auto"/>
        <w:ind w:left="0" w:right="51" w:hanging="2"/>
        <w:jc w:val="both"/>
        <w:rPr>
          <w:rFonts w:ascii="Arial Narrow" w:hAnsi="Arial Narrow" w:cs="Arial"/>
          <w:lang w:val="es-ES_tradnl"/>
        </w:rPr>
      </w:pPr>
    </w:p>
    <w:p w14:paraId="6533773F"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 xml:space="preserve">El tiempo de vinculación en la planta referida de que trata el inciso anterior se acreditará con el certificado de </w:t>
      </w:r>
      <w:r w:rsidRPr="00526168">
        <w:rPr>
          <w:rFonts w:ascii="Arial Narrow" w:hAnsi="Arial Narrow" w:cs="Arial"/>
          <w:sz w:val="22"/>
          <w:szCs w:val="22"/>
        </w:rPr>
        <w:lastRenderedPageBreak/>
        <w:t>aportes a seguridad social del último año o del tiempo de constitución de la persona jurídica en caso de que la constitución sea inferior a un (1) año, en el que se demuestren los pagos realizados por el empleador.</w:t>
      </w:r>
      <w:r w:rsidRPr="00526168" w:rsidDel="0068395B">
        <w:rPr>
          <w:rFonts w:ascii="Arial Narrow" w:hAnsi="Arial Narrow" w:cs="Arial"/>
          <w:sz w:val="22"/>
          <w:szCs w:val="22"/>
        </w:rPr>
        <w:t xml:space="preserve"> </w:t>
      </w:r>
    </w:p>
    <w:p w14:paraId="027285BB"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7E81023D"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En el caso de los proponentes plurales, su representante legal diligenciará el «Formato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cumplieron el requisito de edad de pensión establecido en la ley, de todos los integrantes del consorcio o de la unión temporal. Las personas enunciadas anteriormente podrán estar vinculadas a cualquiera de sus integrantes.</w:t>
      </w:r>
    </w:p>
    <w:p w14:paraId="363FDDEB"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4B313F3C"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En cualquiera de los dos supuestos anteriores, para el otorgamiento del criterio de desempate, cada uno de los trabajadores que cumpla las condiciones previstas por la ley diligenciará el «Formato Vinculación de personas mayores y no beneficiaria de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p>
    <w:p w14:paraId="3B53C9D9"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187356A3" w14:textId="24E5BF2D"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p w14:paraId="1CE3E5E9" w14:textId="77777777" w:rsidR="000F389F" w:rsidRPr="00526168" w:rsidRDefault="000F389F" w:rsidP="00F71217">
      <w:pPr>
        <w:pStyle w:val="Textoindependiente"/>
        <w:spacing w:line="242" w:lineRule="auto"/>
        <w:ind w:right="229" w:hanging="2"/>
        <w:jc w:val="both"/>
        <w:rPr>
          <w:rFonts w:ascii="Arial Narrow" w:hAnsi="Arial Narrow" w:cs="Arial"/>
          <w:sz w:val="22"/>
          <w:szCs w:val="22"/>
        </w:rPr>
      </w:pPr>
    </w:p>
    <w:p w14:paraId="7E7BD1F1" w14:textId="77777777" w:rsidR="00F71217" w:rsidRPr="00526168" w:rsidRDefault="00F71217" w:rsidP="002E3398">
      <w:pPr>
        <w:pStyle w:val="Textoindependiente"/>
        <w:numPr>
          <w:ilvl w:val="0"/>
          <w:numId w:val="8"/>
        </w:numPr>
        <w:spacing w:line="242" w:lineRule="auto"/>
        <w:ind w:left="0" w:right="229" w:hanging="2"/>
        <w:jc w:val="both"/>
        <w:rPr>
          <w:rFonts w:ascii="Arial Narrow" w:hAnsi="Arial Narrow" w:cs="Arial"/>
          <w:sz w:val="22"/>
          <w:szCs w:val="22"/>
        </w:rPr>
      </w:pPr>
      <w:r w:rsidRPr="00526168">
        <w:rPr>
          <w:rFonts w:ascii="Arial Narrow" w:hAnsi="Arial Narrow" w:cs="Arial"/>
          <w:sz w:val="22"/>
          <w:szCs w:val="22"/>
        </w:rPr>
        <w:t xml:space="preserve">Preferir la propuesta presentada por el oferente que acredite, en las condiciones establecidas en la Ley 2069 de 2020, que por lo menos el diez por ciento (10 %) de su nómina pertenece a población indígena, negra, afrocolombiana, raizal, palanquera, </w:t>
      </w:r>
      <w:proofErr w:type="spellStart"/>
      <w:r w:rsidRPr="00526168">
        <w:rPr>
          <w:rFonts w:ascii="Arial Narrow" w:hAnsi="Arial Narrow" w:cs="Arial"/>
          <w:sz w:val="22"/>
          <w:szCs w:val="22"/>
        </w:rPr>
        <w:t>Rrom</w:t>
      </w:r>
      <w:proofErr w:type="spellEnd"/>
      <w:r w:rsidRPr="00526168">
        <w:rPr>
          <w:rFonts w:ascii="Arial Narrow" w:hAnsi="Arial Narrow" w:cs="Arial"/>
          <w:sz w:val="22"/>
          <w:szCs w:val="22"/>
        </w:rPr>
        <w:t xml:space="preserve"> o gitana, para lo cual, la persona natural, el representante legal o el revisor fiscal, según corresponda, diligenciará el  «Formato 12.5 – Vinculación de población indígena, negra, afrocolombiana, raizal, palenquera, </w:t>
      </w:r>
      <w:proofErr w:type="spellStart"/>
      <w:r w:rsidRPr="00526168">
        <w:rPr>
          <w:rFonts w:ascii="Arial Narrow" w:hAnsi="Arial Narrow" w:cs="Arial"/>
          <w:sz w:val="22"/>
          <w:szCs w:val="22"/>
        </w:rPr>
        <w:t>Rrom</w:t>
      </w:r>
      <w:proofErr w:type="spellEnd"/>
      <w:r w:rsidRPr="00526168">
        <w:rPr>
          <w:rFonts w:ascii="Arial Narrow" w:hAnsi="Arial Narrow" w:cs="Arial"/>
          <w:sz w:val="22"/>
          <w:szCs w:val="22"/>
        </w:rPr>
        <w:t xml:space="preserve"> o gitanas» mediante el cual certifica las personas vinculadas a su nómina y el número de identificación y el nombre de las personas que pertenecen a la población indígena, negra, afrocolombiana, raizal, palanquera, </w:t>
      </w:r>
      <w:proofErr w:type="spellStart"/>
      <w:r w:rsidRPr="00526168">
        <w:rPr>
          <w:rFonts w:ascii="Arial Narrow" w:hAnsi="Arial Narrow" w:cs="Arial"/>
          <w:sz w:val="22"/>
          <w:szCs w:val="22"/>
        </w:rPr>
        <w:t>Rrom</w:t>
      </w:r>
      <w:proofErr w:type="spellEnd"/>
      <w:r w:rsidRPr="00526168">
        <w:rPr>
          <w:rFonts w:ascii="Arial Narrow" w:hAnsi="Arial Narrow" w:cs="Arial"/>
          <w:sz w:val="22"/>
          <w:szCs w:val="22"/>
        </w:rPr>
        <w:t xml:space="preserve">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 </w:t>
      </w:r>
    </w:p>
    <w:p w14:paraId="6F320AAD"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6DD08010"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 xml:space="preserve">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 </w:t>
      </w:r>
    </w:p>
    <w:p w14:paraId="72CDD155"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5CE49CE4"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 xml:space="preserve">Además, deberá aportar la copia de la certificación expedida por el Ministerio del Interior en la cual acredite que el trabajador pertenece a la población indígena, negra, afrocolombiana, raizal, palenquera, </w:t>
      </w:r>
      <w:proofErr w:type="spellStart"/>
      <w:r w:rsidRPr="00526168">
        <w:rPr>
          <w:rFonts w:ascii="Arial Narrow" w:hAnsi="Arial Narrow" w:cs="Arial"/>
          <w:sz w:val="22"/>
          <w:szCs w:val="22"/>
        </w:rPr>
        <w:t>Rrom</w:t>
      </w:r>
      <w:proofErr w:type="spellEnd"/>
      <w:r w:rsidRPr="00526168">
        <w:rPr>
          <w:rFonts w:ascii="Arial Narrow" w:hAnsi="Arial Narrow" w:cs="Arial"/>
          <w:sz w:val="22"/>
          <w:szCs w:val="22"/>
        </w:rPr>
        <w:t xml:space="preserve"> o gitana en los términos del Decreto Ley 2893 de 2011, o la norma que lo modifique, sustituya o complemente.</w:t>
      </w:r>
    </w:p>
    <w:p w14:paraId="4963D023"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1534AB7B"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 xml:space="preserve">En el caso de los proponentes plurales, su representante legal diligenciará el «Formato Vinculación de población indígena, negra, afrocolombiana, raizal, palenquera, </w:t>
      </w:r>
      <w:proofErr w:type="spellStart"/>
      <w:r w:rsidRPr="00526168">
        <w:rPr>
          <w:rFonts w:ascii="Arial Narrow" w:hAnsi="Arial Narrow" w:cs="Arial"/>
          <w:sz w:val="22"/>
          <w:szCs w:val="22"/>
        </w:rPr>
        <w:t>Rrom</w:t>
      </w:r>
      <w:proofErr w:type="spellEnd"/>
      <w:r w:rsidRPr="00526168">
        <w:rPr>
          <w:rFonts w:ascii="Arial Narrow" w:hAnsi="Arial Narrow" w:cs="Arial"/>
          <w:sz w:val="22"/>
          <w:szCs w:val="22"/>
        </w:rPr>
        <w:t xml:space="preserve"> o gitanas», mediante el cual certifica que por lo menos el diez por ciento (10 %) del total de la nómina de sus integrantes pertenece a población indígena, negra, afrocolombiana, raizal, palanquera, </w:t>
      </w:r>
      <w:proofErr w:type="spellStart"/>
      <w:r w:rsidRPr="00526168">
        <w:rPr>
          <w:rFonts w:ascii="Arial Narrow" w:hAnsi="Arial Narrow" w:cs="Arial"/>
          <w:sz w:val="22"/>
          <w:szCs w:val="22"/>
        </w:rPr>
        <w:t>Rrom</w:t>
      </w:r>
      <w:proofErr w:type="spellEnd"/>
      <w:r w:rsidRPr="00526168">
        <w:rPr>
          <w:rFonts w:ascii="Arial Narrow" w:hAnsi="Arial Narrow" w:cs="Arial"/>
          <w:sz w:val="22"/>
          <w:szCs w:val="22"/>
        </w:rPr>
        <w:t xml:space="preserve"> o gitana. Este porcentaje se definirá de acuerdo con la sumatoria de la nómina de cada uno de los integrantes del proponente plural. Las personas enunciadas anteriormente podrán estar vinculadas</w:t>
      </w:r>
      <w:r w:rsidRPr="00526168" w:rsidDel="00D87DBB">
        <w:rPr>
          <w:rFonts w:ascii="Arial Narrow" w:hAnsi="Arial Narrow" w:cs="Arial"/>
          <w:sz w:val="22"/>
          <w:szCs w:val="22"/>
        </w:rPr>
        <w:t xml:space="preserve"> </w:t>
      </w:r>
      <w:r w:rsidRPr="00526168">
        <w:rPr>
          <w:rFonts w:ascii="Arial Narrow" w:hAnsi="Arial Narrow" w:cs="Arial"/>
          <w:sz w:val="22"/>
          <w:szCs w:val="22"/>
        </w:rPr>
        <w:t xml:space="preserve">a cualquiera de sus integrantes. En todo caso, deberá aportar la copia de la certificación expedida por el Ministerio del Interior en la cual acredite que el trabajador pertenece a la población indígena, negra, afrocolombiana, raizal, palenquera, </w:t>
      </w:r>
      <w:proofErr w:type="spellStart"/>
      <w:r w:rsidRPr="00526168">
        <w:rPr>
          <w:rFonts w:ascii="Arial Narrow" w:hAnsi="Arial Narrow" w:cs="Arial"/>
          <w:sz w:val="22"/>
          <w:szCs w:val="22"/>
        </w:rPr>
        <w:t>Rrom</w:t>
      </w:r>
      <w:proofErr w:type="spellEnd"/>
      <w:r w:rsidRPr="00526168">
        <w:rPr>
          <w:rFonts w:ascii="Arial Narrow" w:hAnsi="Arial Narrow" w:cs="Arial"/>
          <w:sz w:val="22"/>
          <w:szCs w:val="22"/>
        </w:rPr>
        <w:t xml:space="preserve"> o gitana en los términos del Decreto Ley 2893 de 2011, o la norma que lo modifique, sustituya o complemente.</w:t>
      </w:r>
    </w:p>
    <w:p w14:paraId="20A33C37"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3149DC1A"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de estos, como es el caso de las personas que pertenece a la población indígena, negra, afrocolombiana, raizal, palenquera, </w:t>
      </w:r>
      <w:proofErr w:type="spellStart"/>
      <w:r w:rsidRPr="00526168">
        <w:rPr>
          <w:rFonts w:ascii="Arial Narrow" w:hAnsi="Arial Narrow" w:cs="Arial"/>
          <w:sz w:val="22"/>
          <w:szCs w:val="22"/>
        </w:rPr>
        <w:t>Rrom</w:t>
      </w:r>
      <w:proofErr w:type="spellEnd"/>
      <w:r w:rsidRPr="00526168">
        <w:rPr>
          <w:rFonts w:ascii="Arial Narrow" w:hAnsi="Arial Narrow" w:cs="Arial"/>
          <w:sz w:val="22"/>
          <w:szCs w:val="22"/>
        </w:rPr>
        <w:t xml:space="preserve"> o gitana, diligencien el «Formato 11- Autorización para el tratamiento de datos personales» como requisito para el otorgamiento del criterio de desempate.</w:t>
      </w:r>
    </w:p>
    <w:p w14:paraId="4B63DC05" w14:textId="77777777" w:rsidR="00F71217" w:rsidRPr="00526168" w:rsidRDefault="00F71217" w:rsidP="002E3398">
      <w:pPr>
        <w:pStyle w:val="Textoindependiente"/>
        <w:numPr>
          <w:ilvl w:val="0"/>
          <w:numId w:val="8"/>
        </w:numPr>
        <w:spacing w:line="242" w:lineRule="auto"/>
        <w:ind w:left="0" w:right="229" w:hanging="2"/>
        <w:jc w:val="both"/>
        <w:rPr>
          <w:rFonts w:ascii="Arial Narrow" w:hAnsi="Arial Narrow" w:cs="Arial"/>
          <w:sz w:val="22"/>
          <w:szCs w:val="22"/>
        </w:rPr>
      </w:pPr>
      <w:r w:rsidRPr="00526168">
        <w:rPr>
          <w:rFonts w:ascii="Arial Narrow" w:hAnsi="Arial Narrow" w:cs="Arial"/>
          <w:sz w:val="22"/>
          <w:szCs w:val="22"/>
        </w:rPr>
        <w:t xml:space="preserve">Preferir la propuesta de personas naturales en proceso de reintegración o reincorporación para lo cual </w:t>
      </w:r>
      <w:r w:rsidRPr="00526168">
        <w:rPr>
          <w:rFonts w:ascii="Arial Narrow" w:hAnsi="Arial Narrow" w:cs="Arial"/>
          <w:sz w:val="22"/>
          <w:szCs w:val="22"/>
        </w:rPr>
        <w:lastRenderedPageBreak/>
        <w:t xml:space="preserve">presentará copia de alguno de los siguientes documentos: i) la certificación en las desmovilizaciones colectivas que expida la Oficina de Alto Comisionado para la Paz, </w:t>
      </w:r>
      <w:proofErr w:type="spellStart"/>
      <w:r w:rsidRPr="00526168">
        <w:rPr>
          <w:rFonts w:ascii="Arial Narrow" w:hAnsi="Arial Narrow" w:cs="Arial"/>
          <w:sz w:val="22"/>
          <w:szCs w:val="22"/>
        </w:rPr>
        <w:t>ii</w:t>
      </w:r>
      <w:proofErr w:type="spellEnd"/>
      <w:r w:rsidRPr="00526168">
        <w:rPr>
          <w:rFonts w:ascii="Arial Narrow" w:hAnsi="Arial Narrow" w:cs="Arial"/>
          <w:sz w:val="22"/>
          <w:szCs w:val="22"/>
        </w:rPr>
        <w:t xml:space="preserve">) el certificado que emita el Comité Operativo para la Dejación de las Armas respecto de las personas desmovilizadas de forma individual o </w:t>
      </w:r>
      <w:proofErr w:type="spellStart"/>
      <w:r w:rsidRPr="00526168">
        <w:rPr>
          <w:rFonts w:ascii="Arial Narrow" w:hAnsi="Arial Narrow" w:cs="Arial"/>
          <w:sz w:val="22"/>
          <w:szCs w:val="22"/>
        </w:rPr>
        <w:t>iii</w:t>
      </w:r>
      <w:proofErr w:type="spellEnd"/>
      <w:r w:rsidRPr="00526168">
        <w:rPr>
          <w:rFonts w:ascii="Arial Narrow" w:hAnsi="Arial Narrow" w:cs="Arial"/>
          <w:sz w:val="22"/>
          <w:szCs w:val="22"/>
        </w:rPr>
        <w:t>) cualquier otro certificado que para el efecto determine la Ley. Además, se entregará copia del documento de identificación de la persona en proceso de reintegración o reincorporación.</w:t>
      </w:r>
    </w:p>
    <w:p w14:paraId="50FC79F7"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00DFE3E2"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En el caso de las personas jurídicas, el representante legal o el revisor fiscal, si están obligados a tenerlo, diligenciarán el «Formato 12.6 Participación mayoritaria de personas en proceso de reincorporación y/o reintegración (personas jurídicas)», por medio del cual certificarán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 y los documentos de identificación de cada una de las personas en proceso de reincorporación.</w:t>
      </w:r>
    </w:p>
    <w:p w14:paraId="2835FED7" w14:textId="77777777" w:rsidR="00F71217" w:rsidRPr="00526168" w:rsidRDefault="00F71217" w:rsidP="00F71217">
      <w:pPr>
        <w:pStyle w:val="Textoindependiente"/>
        <w:spacing w:line="242" w:lineRule="auto"/>
        <w:ind w:right="229" w:hanging="2"/>
        <w:jc w:val="both"/>
        <w:rPr>
          <w:rFonts w:ascii="Arial Narrow" w:hAnsi="Arial Narrow" w:cs="Arial"/>
          <w:w w:val="80"/>
          <w:sz w:val="22"/>
          <w:szCs w:val="22"/>
          <w:lang w:val="es-ES_tradnl"/>
        </w:rPr>
      </w:pPr>
    </w:p>
    <w:p w14:paraId="3A7E3840" w14:textId="77777777" w:rsidR="00F71217" w:rsidRPr="00526168" w:rsidRDefault="00F71217" w:rsidP="002E3398">
      <w:pPr>
        <w:pStyle w:val="Textoindependiente"/>
        <w:numPr>
          <w:ilvl w:val="0"/>
          <w:numId w:val="8"/>
        </w:numPr>
        <w:spacing w:line="242" w:lineRule="auto"/>
        <w:ind w:left="0" w:right="229" w:hanging="2"/>
        <w:jc w:val="both"/>
        <w:rPr>
          <w:rFonts w:ascii="Arial Narrow" w:hAnsi="Arial Narrow" w:cs="Arial"/>
          <w:sz w:val="22"/>
          <w:szCs w:val="22"/>
        </w:rPr>
      </w:pPr>
      <w:r w:rsidRPr="00526168">
        <w:rPr>
          <w:rFonts w:ascii="Arial Narrow" w:hAnsi="Arial Narrow" w:cs="Arial"/>
          <w:sz w:val="22"/>
          <w:szCs w:val="22"/>
        </w:rPr>
        <w:t>Tratándose de proponentes plurales, se preferirá la oferta cuando todos los integrantes sean personas en proceso de reincorporación, para lo cual se entregará alguno de los certificados del inciso primero; o personas jurídicas donde más del cincuenta por ciento (50 %) de la composición accionaria o cuotas partes esté constituida por personas en proceso de reincorporación, para lo cual el representante legal, o el revisor fiscal, si están obligados a tenerlo, diligenciarán, bajo la gravedad del juramento, el «Formato - Participación mayoritaria de personas en proceso de reincorporación (personas jurídica integrante del proponente plural)» , junto con los documentos de identificación de cada una de las personas en proceso de reincorporación.</w:t>
      </w:r>
    </w:p>
    <w:p w14:paraId="1740D2CC"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2CE38852" w14:textId="77777777" w:rsidR="00F71217" w:rsidRPr="00526168" w:rsidRDefault="00F71217" w:rsidP="002E3398">
      <w:pPr>
        <w:pStyle w:val="Textoindependiente"/>
        <w:numPr>
          <w:ilvl w:val="0"/>
          <w:numId w:val="8"/>
        </w:numPr>
        <w:spacing w:line="242" w:lineRule="auto"/>
        <w:ind w:left="0" w:right="229" w:hanging="2"/>
        <w:jc w:val="both"/>
        <w:rPr>
          <w:rFonts w:ascii="Arial Narrow" w:hAnsi="Arial Narrow" w:cs="Arial"/>
          <w:sz w:val="22"/>
          <w:szCs w:val="22"/>
        </w:rPr>
      </w:pPr>
      <w:r w:rsidRPr="00526168">
        <w:rPr>
          <w:rFonts w:ascii="Arial Narrow" w:hAnsi="Arial Narrow" w:cs="Arial"/>
          <w:sz w:val="22"/>
          <w:szCs w:val="22"/>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son las personas en proceso de reincorporación o reintegración, diligencien el «Formato Autorización para el tratamiento de datos personales» como requisito para el otorgamiento del criterio de desempate. </w:t>
      </w:r>
    </w:p>
    <w:p w14:paraId="5BBDE840" w14:textId="77777777" w:rsidR="00F71217" w:rsidRPr="00526168" w:rsidRDefault="00F71217" w:rsidP="002E3398">
      <w:pPr>
        <w:pStyle w:val="Textoindependiente"/>
        <w:numPr>
          <w:ilvl w:val="0"/>
          <w:numId w:val="8"/>
        </w:numPr>
        <w:spacing w:line="242" w:lineRule="auto"/>
        <w:ind w:left="0" w:right="229" w:hanging="2"/>
        <w:jc w:val="both"/>
        <w:rPr>
          <w:rFonts w:ascii="Arial Narrow" w:hAnsi="Arial Narrow" w:cs="Arial"/>
          <w:sz w:val="22"/>
          <w:szCs w:val="22"/>
        </w:rPr>
      </w:pPr>
      <w:r w:rsidRPr="00526168">
        <w:rPr>
          <w:rFonts w:ascii="Arial Narrow" w:hAnsi="Arial Narrow" w:cs="Arial"/>
          <w:sz w:val="22"/>
          <w:szCs w:val="22"/>
        </w:rPr>
        <w:t>Preferir la oferta presentada por un proponente plural siempre que se cumplan las condiciones de los siguientes literales:</w:t>
      </w:r>
    </w:p>
    <w:p w14:paraId="1F83D5DD"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1FB0475E"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 xml:space="preserve">(a) </w:t>
      </w:r>
      <w:r w:rsidRPr="00526168" w:rsidDel="00EC134B">
        <w:rPr>
          <w:rFonts w:ascii="Arial Narrow" w:hAnsi="Arial Narrow" w:cs="Arial"/>
          <w:sz w:val="22"/>
          <w:szCs w:val="22"/>
        </w:rPr>
        <w:t>e</w:t>
      </w:r>
      <w:r w:rsidRPr="00526168">
        <w:rPr>
          <w:rFonts w:ascii="Arial Narrow" w:hAnsi="Arial Narrow" w:cs="Arial"/>
          <w:sz w:val="22"/>
          <w:szCs w:val="22"/>
        </w:rPr>
        <w:t>sté conformado por al menos una madre cabeza de familia y/o una persona en proceso de reincorporación o reintegración, para lo cual se acreditarán estas condiciones de acuerdo con lo previsto en el inciso 1 del numeral 2 y/o el inciso 1 del numeral 6; o por una persona jurídica en la cual participe o participen mayoritariamente madres cabeza de familia y/o personas en proceso de reincorporación o reintegración, para lo cual el representante legal o el revisor fiscal, según corresponda, diligenciará el «Formato Participación mayoritaria de mujeres cabeza de familia y/o personas en proceso de reincorporación o reintegración (personas jurídicas)», mediante el cual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proponente plural.</w:t>
      </w:r>
    </w:p>
    <w:p w14:paraId="48AEB0F2"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70C71EE9"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 xml:space="preserve">(b) el integrante del proponente plural debe aportar mínimo el veinticinco por ciento (25 %) de la experiencia general acreditada en la oferta. </w:t>
      </w:r>
    </w:p>
    <w:p w14:paraId="21F9B92C"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04418F73"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 que trata el literal a) lo manifestará diligenciando el «Formato Participación mayoritaria de mujeres cabeza de familia y/o personas en proceso de reincorporación y/o reintegración». </w:t>
      </w:r>
    </w:p>
    <w:p w14:paraId="6228E6AC"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562641A7" w14:textId="77777777" w:rsidR="00F71217" w:rsidRPr="00526168" w:rsidRDefault="00F71217" w:rsidP="002E3398">
      <w:pPr>
        <w:pStyle w:val="Textoindependiente"/>
        <w:numPr>
          <w:ilvl w:val="0"/>
          <w:numId w:val="8"/>
        </w:numPr>
        <w:spacing w:line="242" w:lineRule="auto"/>
        <w:ind w:left="0" w:right="229" w:hanging="2"/>
        <w:jc w:val="both"/>
        <w:rPr>
          <w:rFonts w:ascii="Arial Narrow" w:hAnsi="Arial Narrow" w:cs="Arial"/>
          <w:sz w:val="22"/>
          <w:szCs w:val="22"/>
        </w:rPr>
      </w:pPr>
      <w:r w:rsidRPr="00526168">
        <w:rPr>
          <w:rFonts w:ascii="Arial Narrow" w:hAnsi="Arial Narrow" w:cs="Arial"/>
          <w:sz w:val="22"/>
          <w:szCs w:val="22"/>
        </w:rPr>
        <w:t xml:space="preserve">Debido a que para el otorgamiento de este criterio de desempate se entregan certificados que contienen datos sensibles, de acuerdo con el artículo 6 de la Ley 1581 de 2012, se requiere que el titular de la información, como es el caso de las personas en proceso de reincorporación y/o reintegración, diligencien el «Formato 11- Autorización para el tratamiento de datos personales» como requisito para el otorgamiento del criterio de </w:t>
      </w:r>
      <w:r w:rsidRPr="00526168">
        <w:rPr>
          <w:rFonts w:ascii="Arial Narrow" w:hAnsi="Arial Narrow" w:cs="Arial"/>
          <w:sz w:val="22"/>
          <w:szCs w:val="22"/>
        </w:rPr>
        <w:lastRenderedPageBreak/>
        <w:t xml:space="preserve">desempate. </w:t>
      </w:r>
    </w:p>
    <w:p w14:paraId="14B19676"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7BE5EAD4" w14:textId="77777777" w:rsidR="00F71217" w:rsidRPr="00526168" w:rsidRDefault="00F71217" w:rsidP="002E3398">
      <w:pPr>
        <w:pStyle w:val="Textoindependiente"/>
        <w:numPr>
          <w:ilvl w:val="0"/>
          <w:numId w:val="8"/>
        </w:numPr>
        <w:spacing w:line="242" w:lineRule="auto"/>
        <w:ind w:left="0" w:right="229" w:hanging="2"/>
        <w:jc w:val="both"/>
        <w:rPr>
          <w:rFonts w:ascii="Arial Narrow" w:hAnsi="Arial Narrow" w:cs="Arial"/>
          <w:sz w:val="22"/>
          <w:szCs w:val="22"/>
        </w:rPr>
      </w:pPr>
      <w:r w:rsidRPr="00526168">
        <w:rPr>
          <w:rFonts w:ascii="Arial Narrow" w:hAnsi="Arial Narrow" w:cs="Arial"/>
          <w:sz w:val="22"/>
          <w:szCs w:val="22"/>
        </w:rPr>
        <w:t xml:space="preserve">Preferir la oferta presentada por una </w:t>
      </w:r>
      <w:proofErr w:type="spellStart"/>
      <w:r w:rsidRPr="00526168">
        <w:rPr>
          <w:rFonts w:ascii="Arial Narrow" w:hAnsi="Arial Narrow" w:cs="Arial"/>
          <w:sz w:val="22"/>
          <w:szCs w:val="22"/>
        </w:rPr>
        <w:t>Mipyme</w:t>
      </w:r>
      <w:proofErr w:type="spellEnd"/>
      <w:r w:rsidRPr="00526168">
        <w:rPr>
          <w:rFonts w:ascii="Arial Narrow" w:hAnsi="Arial Narrow" w:cs="Arial"/>
          <w:sz w:val="22"/>
          <w:szCs w:val="22"/>
        </w:rPr>
        <w:t>, para lo cual se verificará en los términos del parágrafo del artículo 2.2.1.13.2.4 del Decreto 1074 de 2015. En este sentido, la acreditación del tamaño empresarial se efectuará diligenciando</w:t>
      </w:r>
      <w:r w:rsidRPr="00526168" w:rsidDel="00E560DD">
        <w:rPr>
          <w:rFonts w:ascii="Arial Narrow" w:hAnsi="Arial Narrow" w:cs="Arial"/>
          <w:sz w:val="22"/>
          <w:szCs w:val="22"/>
        </w:rPr>
        <w:t xml:space="preserve"> el </w:t>
      </w:r>
      <w:r w:rsidRPr="00526168">
        <w:rPr>
          <w:rFonts w:ascii="Arial Narrow" w:hAnsi="Arial Narrow" w:cs="Arial"/>
          <w:sz w:val="22"/>
          <w:szCs w:val="22"/>
        </w:rPr>
        <w:t xml:space="preserve">«Formato Acreditación </w:t>
      </w:r>
      <w:proofErr w:type="spellStart"/>
      <w:r w:rsidRPr="00526168">
        <w:rPr>
          <w:rFonts w:ascii="Arial Narrow" w:hAnsi="Arial Narrow" w:cs="Arial"/>
          <w:sz w:val="22"/>
          <w:szCs w:val="22"/>
        </w:rPr>
        <w:t>Mipyme</w:t>
      </w:r>
      <w:proofErr w:type="spellEnd"/>
      <w:r w:rsidRPr="00526168">
        <w:rPr>
          <w:rFonts w:ascii="Arial Narrow" w:hAnsi="Arial Narrow" w:cs="Arial"/>
          <w:sz w:val="22"/>
          <w:szCs w:val="22"/>
        </w:rPr>
        <w:t xml:space="preserve">», mediante el cual se certifique, bajo la gravedad de juramento, que la </w:t>
      </w:r>
      <w:proofErr w:type="spellStart"/>
      <w:r w:rsidRPr="00526168">
        <w:rPr>
          <w:rFonts w:ascii="Arial Narrow" w:hAnsi="Arial Narrow" w:cs="Arial"/>
          <w:sz w:val="22"/>
          <w:szCs w:val="22"/>
        </w:rPr>
        <w:t>Mipyme</w:t>
      </w:r>
      <w:proofErr w:type="spellEnd"/>
      <w:r w:rsidRPr="00526168">
        <w:rPr>
          <w:rFonts w:ascii="Arial Narrow" w:hAnsi="Arial Narrow" w:cs="Arial"/>
          <w:sz w:val="22"/>
          <w:szCs w:val="22"/>
        </w:rPr>
        <w:t xml:space="preserve"> tiene el tamaño empresarial establecido de conformidad con la Ley 590 de 2000 y el Decreto 1074 de 2015, o las normas que lo modifiquen, sustituyan o complementen.</w:t>
      </w:r>
    </w:p>
    <w:p w14:paraId="3E6ECF89"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3C1C92D0"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Asimismo, se preferirá la oferta presentada por una cooperativa o asociaciones mutuales para lo cual se aportará</w:t>
      </w:r>
      <w:r w:rsidRPr="00526168">
        <w:rPr>
          <w:rFonts w:ascii="Arial Narrow" w:hAnsi="Arial Narrow" w:cs="Arial"/>
          <w:w w:val="80"/>
          <w:sz w:val="22"/>
          <w:szCs w:val="22"/>
          <w:lang w:val="es-ES_tradnl"/>
        </w:rPr>
        <w:t xml:space="preserve"> </w:t>
      </w:r>
      <w:r w:rsidRPr="00526168">
        <w:rPr>
          <w:rFonts w:ascii="Arial Narrow" w:hAnsi="Arial Narrow" w:cs="Arial"/>
          <w:sz w:val="22"/>
          <w:szCs w:val="22"/>
        </w:rPr>
        <w:t xml:space="preserve">el certificado de existencia y representación legal expedido por la cámara de comercio o la autoridad respectiva. En el caso </w:t>
      </w:r>
      <w:r w:rsidRPr="00526168" w:rsidDel="00C91E2F">
        <w:rPr>
          <w:rFonts w:ascii="Arial Narrow" w:hAnsi="Arial Narrow" w:cs="Arial"/>
          <w:sz w:val="22"/>
          <w:szCs w:val="22"/>
        </w:rPr>
        <w:t xml:space="preserve">específico </w:t>
      </w:r>
      <w:r w:rsidRPr="00526168">
        <w:rPr>
          <w:rFonts w:ascii="Arial Narrow" w:hAnsi="Arial Narrow" w:cs="Arial"/>
          <w:sz w:val="22"/>
          <w:szCs w:val="22"/>
        </w:rPr>
        <w:t>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p>
    <w:p w14:paraId="2F38F973"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37C679FC"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Tratándose de proponentes plurales, se preferirá la oferta cuando cada uno de los integrantes acredite alguna de las condiciones señaladas en los incisos anteriores de este numeral. En el evento en que se presente empate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15E03534" w14:textId="77777777" w:rsidR="00F71217" w:rsidRPr="00526168" w:rsidRDefault="00F71217" w:rsidP="002E3398">
      <w:pPr>
        <w:pStyle w:val="Textoindependiente"/>
        <w:numPr>
          <w:ilvl w:val="0"/>
          <w:numId w:val="8"/>
        </w:numPr>
        <w:spacing w:line="242" w:lineRule="auto"/>
        <w:ind w:left="0" w:right="229" w:hanging="2"/>
        <w:jc w:val="both"/>
        <w:rPr>
          <w:rFonts w:ascii="Arial Narrow" w:hAnsi="Arial Narrow" w:cs="Arial"/>
          <w:sz w:val="22"/>
          <w:szCs w:val="22"/>
        </w:rPr>
      </w:pPr>
      <w:r w:rsidRPr="00526168">
        <w:rPr>
          <w:rFonts w:ascii="Arial Narrow" w:hAnsi="Arial Narrow" w:cs="Arial"/>
          <w:sz w:val="22"/>
          <w:szCs w:val="22"/>
        </w:rPr>
        <w:t xml:space="preserve">Preferir la oferta presentada por el proponente plural constituido en su totalidad por micro y/o pequeñas empresas, cooperativas o asociaciones mutuales. </w:t>
      </w:r>
    </w:p>
    <w:p w14:paraId="5565D3AC"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3E7647C6"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La condición de micro o pequeña empresa se verificará en los términos del parágrafo del artículo 2.2.1.13.2.4 del Decreto 1074 de 2015, esto es, la acreditación del tamaño empresarial se efectuará diligenciando</w:t>
      </w:r>
      <w:r w:rsidRPr="00526168" w:rsidDel="009F5FD7">
        <w:rPr>
          <w:rFonts w:ascii="Arial Narrow" w:hAnsi="Arial Narrow" w:cs="Arial"/>
          <w:sz w:val="22"/>
          <w:szCs w:val="22"/>
        </w:rPr>
        <w:t xml:space="preserve"> el </w:t>
      </w:r>
      <w:r w:rsidRPr="00526168">
        <w:rPr>
          <w:rFonts w:ascii="Arial Narrow" w:hAnsi="Arial Narrow" w:cs="Arial"/>
          <w:sz w:val="22"/>
          <w:szCs w:val="22"/>
        </w:rPr>
        <w:t xml:space="preserve">«Formato Acreditación </w:t>
      </w:r>
      <w:proofErr w:type="spellStart"/>
      <w:r w:rsidRPr="00526168">
        <w:rPr>
          <w:rFonts w:ascii="Arial Narrow" w:hAnsi="Arial Narrow" w:cs="Arial"/>
          <w:sz w:val="22"/>
          <w:szCs w:val="22"/>
        </w:rPr>
        <w:t>Mipyme</w:t>
      </w:r>
      <w:proofErr w:type="spellEnd"/>
      <w:r w:rsidRPr="00526168">
        <w:rPr>
          <w:rFonts w:ascii="Arial Narrow" w:hAnsi="Arial Narrow" w:cs="Arial"/>
          <w:sz w:val="22"/>
          <w:szCs w:val="22"/>
        </w:rPr>
        <w:t>», mediante el cual bajo la gravedad de juramento certifica la condición de micro o pequeña empresa de conformidad con la Ley 590 de 2000 y el Decreto 1074 de 2015, o las normas que lo modifiquen, sustituyan o complementen.</w:t>
      </w:r>
    </w:p>
    <w:p w14:paraId="5AAC4C0C" w14:textId="77777777" w:rsidR="00F71217" w:rsidRPr="00526168" w:rsidRDefault="00F71217" w:rsidP="00F71217">
      <w:pPr>
        <w:pStyle w:val="Textoindependiente"/>
        <w:spacing w:line="242" w:lineRule="auto"/>
        <w:ind w:right="229" w:hanging="2"/>
        <w:jc w:val="both"/>
        <w:rPr>
          <w:rFonts w:ascii="Arial Narrow" w:hAnsi="Arial Narrow" w:cs="Arial"/>
          <w:w w:val="80"/>
          <w:sz w:val="22"/>
          <w:szCs w:val="22"/>
          <w:lang w:val="es-ES_tradnl"/>
        </w:rPr>
      </w:pPr>
    </w:p>
    <w:p w14:paraId="1EEE4F63"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393BFAAD" w14:textId="77777777" w:rsidR="00F71217" w:rsidRPr="00526168" w:rsidRDefault="00F71217" w:rsidP="002E3398">
      <w:pPr>
        <w:pStyle w:val="Textoindependiente"/>
        <w:numPr>
          <w:ilvl w:val="0"/>
          <w:numId w:val="8"/>
        </w:numPr>
        <w:spacing w:line="242" w:lineRule="auto"/>
        <w:ind w:left="0" w:right="229" w:hanging="2"/>
        <w:jc w:val="both"/>
        <w:rPr>
          <w:rFonts w:ascii="Arial Narrow" w:hAnsi="Arial Narrow" w:cs="Arial"/>
          <w:sz w:val="22"/>
          <w:szCs w:val="22"/>
        </w:rPr>
      </w:pPr>
      <w:r w:rsidRPr="00526168">
        <w:rPr>
          <w:rFonts w:ascii="Arial Narrow" w:hAnsi="Arial Narrow" w:cs="Arial"/>
          <w:sz w:val="22"/>
          <w:szCs w:val="22"/>
        </w:rPr>
        <w:t xml:space="preserve">Preferir al oferente persona natural o jurídica que acredite, de acuerdo con sus estados financieros o información contable con corte al 31 de diciembre del año anterior, que por lo menos el veinticinco por ciento (25 %) del total de sus pagos fueron realizados a </w:t>
      </w:r>
      <w:proofErr w:type="spellStart"/>
      <w:r w:rsidRPr="00526168">
        <w:rPr>
          <w:rFonts w:ascii="Arial Narrow" w:hAnsi="Arial Narrow" w:cs="Arial"/>
          <w:sz w:val="22"/>
          <w:szCs w:val="22"/>
        </w:rPr>
        <w:t>Mipymes</w:t>
      </w:r>
      <w:proofErr w:type="spellEnd"/>
      <w:r w:rsidRPr="00526168">
        <w:rPr>
          <w:rFonts w:ascii="Arial Narrow" w:hAnsi="Arial Narrow" w:cs="Arial"/>
          <w:sz w:val="22"/>
          <w:szCs w:val="22"/>
        </w:rPr>
        <w:t xml:space="preserve">,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«Formato Pagos realizados a </w:t>
      </w:r>
      <w:proofErr w:type="spellStart"/>
      <w:r w:rsidRPr="00526168">
        <w:rPr>
          <w:rFonts w:ascii="Arial Narrow" w:hAnsi="Arial Narrow" w:cs="Arial"/>
          <w:sz w:val="22"/>
          <w:szCs w:val="22"/>
        </w:rPr>
        <w:t>Mipymes</w:t>
      </w:r>
      <w:proofErr w:type="spellEnd"/>
      <w:r w:rsidRPr="00526168">
        <w:rPr>
          <w:rFonts w:ascii="Arial Narrow" w:hAnsi="Arial Narrow" w:cs="Arial"/>
          <w:sz w:val="22"/>
          <w:szCs w:val="22"/>
        </w:rPr>
        <w:t>, cooperativas o asociaciones mutuales».</w:t>
      </w:r>
    </w:p>
    <w:p w14:paraId="4D0C8248"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73EEF046"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 xml:space="preserve">Igualmente, cuando la oferta es presentada por un proponente plural se preferirá a este siempre que: </w:t>
      </w:r>
    </w:p>
    <w:p w14:paraId="3084B1C1"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6DA40A8F"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 xml:space="preserve">(a) </w:t>
      </w:r>
      <w:r w:rsidRPr="00526168" w:rsidDel="00B94CBF">
        <w:rPr>
          <w:rFonts w:ascii="Arial Narrow" w:hAnsi="Arial Narrow" w:cs="Arial"/>
          <w:sz w:val="22"/>
          <w:szCs w:val="22"/>
        </w:rPr>
        <w:t>e</w:t>
      </w:r>
      <w:r w:rsidRPr="00526168">
        <w:rPr>
          <w:rFonts w:ascii="Arial Narrow" w:hAnsi="Arial Narrow" w:cs="Arial"/>
          <w:sz w:val="22"/>
          <w:szCs w:val="22"/>
        </w:rPr>
        <w:t xml:space="preserve">sté conformado por al menos una </w:t>
      </w:r>
      <w:proofErr w:type="spellStart"/>
      <w:r w:rsidRPr="00526168">
        <w:rPr>
          <w:rFonts w:ascii="Arial Narrow" w:hAnsi="Arial Narrow" w:cs="Arial"/>
          <w:sz w:val="22"/>
          <w:szCs w:val="22"/>
        </w:rPr>
        <w:t>Mipyme</w:t>
      </w:r>
      <w:proofErr w:type="spellEnd"/>
      <w:r w:rsidRPr="00526168">
        <w:rPr>
          <w:rFonts w:ascii="Arial Narrow" w:hAnsi="Arial Narrow" w:cs="Arial"/>
          <w:sz w:val="22"/>
          <w:szCs w:val="22"/>
        </w:rPr>
        <w:t xml:space="preserve">, cooperativa o asociación mutual que tenga una participación de por lo menos el veinticinco por ciento (25 %), para lo cual se presentará el documento de conformación del proponente plural y, además, ese integrante acredite la condición de </w:t>
      </w:r>
      <w:proofErr w:type="spellStart"/>
      <w:r w:rsidRPr="00526168">
        <w:rPr>
          <w:rFonts w:ascii="Arial Narrow" w:hAnsi="Arial Narrow" w:cs="Arial"/>
          <w:sz w:val="22"/>
          <w:szCs w:val="22"/>
        </w:rPr>
        <w:t>Mipyme</w:t>
      </w:r>
      <w:proofErr w:type="spellEnd"/>
      <w:r w:rsidRPr="00526168">
        <w:rPr>
          <w:rFonts w:ascii="Arial Narrow" w:hAnsi="Arial Narrow" w:cs="Arial"/>
          <w:sz w:val="22"/>
          <w:szCs w:val="22"/>
        </w:rPr>
        <w:t>, cooperativa o asociación mutual en los términos del numeral 8.</w:t>
      </w:r>
    </w:p>
    <w:p w14:paraId="4935FACC"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36E33ED9"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 xml:space="preserve">(b) la </w:t>
      </w:r>
      <w:proofErr w:type="spellStart"/>
      <w:r w:rsidRPr="00526168">
        <w:rPr>
          <w:rFonts w:ascii="Arial Narrow" w:hAnsi="Arial Narrow" w:cs="Arial"/>
          <w:sz w:val="22"/>
          <w:szCs w:val="22"/>
        </w:rPr>
        <w:t>Mipyme</w:t>
      </w:r>
      <w:proofErr w:type="spellEnd"/>
      <w:r w:rsidRPr="00526168">
        <w:rPr>
          <w:rFonts w:ascii="Arial Narrow" w:hAnsi="Arial Narrow" w:cs="Arial"/>
          <w:sz w:val="22"/>
          <w:szCs w:val="22"/>
        </w:rPr>
        <w:t>, cooperativa o asociación mutual aporte mínimo el veinticinco por ciento (25 %) de la experiencia general acreditada en la oferta;</w:t>
      </w:r>
      <w:r w:rsidRPr="00526168" w:rsidDel="00944EBB">
        <w:rPr>
          <w:rFonts w:ascii="Arial Narrow" w:hAnsi="Arial Narrow" w:cs="Arial"/>
          <w:sz w:val="22"/>
          <w:szCs w:val="22"/>
        </w:rPr>
        <w:t xml:space="preserve"> </w:t>
      </w:r>
      <w:r w:rsidRPr="00526168">
        <w:rPr>
          <w:rFonts w:ascii="Arial Narrow" w:hAnsi="Arial Narrow" w:cs="Arial"/>
          <w:sz w:val="22"/>
          <w:szCs w:val="22"/>
        </w:rPr>
        <w:t xml:space="preserve">y </w:t>
      </w:r>
    </w:p>
    <w:p w14:paraId="46EEE366" w14:textId="77777777" w:rsidR="00F71217" w:rsidRPr="00526168" w:rsidRDefault="00F71217" w:rsidP="00F71217">
      <w:pPr>
        <w:pStyle w:val="Textoindependiente"/>
        <w:spacing w:line="242" w:lineRule="auto"/>
        <w:ind w:right="229" w:hanging="2"/>
        <w:jc w:val="both"/>
        <w:rPr>
          <w:rFonts w:ascii="Arial Narrow" w:hAnsi="Arial Narrow" w:cs="Arial"/>
          <w:w w:val="80"/>
          <w:sz w:val="22"/>
          <w:szCs w:val="22"/>
          <w:lang w:val="es-ES_tradnl"/>
        </w:rPr>
      </w:pPr>
    </w:p>
    <w:p w14:paraId="55968E5B"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 xml:space="preserve">(c) ni la </w:t>
      </w:r>
      <w:proofErr w:type="spellStart"/>
      <w:r w:rsidRPr="00526168">
        <w:rPr>
          <w:rFonts w:ascii="Arial Narrow" w:hAnsi="Arial Narrow" w:cs="Arial"/>
          <w:sz w:val="22"/>
          <w:szCs w:val="22"/>
        </w:rPr>
        <w:t>Mipyme</w:t>
      </w:r>
      <w:proofErr w:type="spellEnd"/>
      <w:r w:rsidRPr="00526168">
        <w:rPr>
          <w:rFonts w:ascii="Arial Narrow" w:hAnsi="Arial Narrow" w:cs="Arial"/>
          <w:sz w:val="22"/>
          <w:szCs w:val="22"/>
        </w:rPr>
        <w:t xml:space="preserve">, cooperativa o asociación mutual ni sus accionistas, socios o representantes legales sean empleados, socios o accionistas de los integrantes del proponente plural, para lo cual el integrante respectivo lo manifestará diligenciando el «Formato Acreditación </w:t>
      </w:r>
      <w:proofErr w:type="spellStart"/>
      <w:r w:rsidRPr="00526168">
        <w:rPr>
          <w:rFonts w:ascii="Arial Narrow" w:hAnsi="Arial Narrow" w:cs="Arial"/>
          <w:sz w:val="22"/>
          <w:szCs w:val="22"/>
        </w:rPr>
        <w:t>Mipyme</w:t>
      </w:r>
      <w:proofErr w:type="spellEnd"/>
      <w:r w:rsidRPr="00526168">
        <w:rPr>
          <w:rFonts w:ascii="Arial Narrow" w:hAnsi="Arial Narrow" w:cs="Arial"/>
          <w:sz w:val="22"/>
          <w:szCs w:val="22"/>
        </w:rPr>
        <w:t>».</w:t>
      </w:r>
    </w:p>
    <w:p w14:paraId="0BE00BC8"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2D30BF84"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422FE5D9"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429186D4" w14:textId="77777777" w:rsidR="00F71217" w:rsidRPr="00526168" w:rsidRDefault="00F71217" w:rsidP="002E3398">
      <w:pPr>
        <w:pStyle w:val="Textoindependiente"/>
        <w:numPr>
          <w:ilvl w:val="0"/>
          <w:numId w:val="8"/>
        </w:numPr>
        <w:spacing w:line="242" w:lineRule="auto"/>
        <w:ind w:left="0" w:right="229" w:hanging="2"/>
        <w:jc w:val="both"/>
        <w:rPr>
          <w:rFonts w:ascii="Arial Narrow" w:hAnsi="Arial Narrow" w:cs="Arial"/>
          <w:sz w:val="22"/>
          <w:szCs w:val="22"/>
        </w:rPr>
      </w:pPr>
      <w:r w:rsidRPr="00526168">
        <w:rPr>
          <w:rFonts w:ascii="Arial Narrow" w:hAnsi="Arial Narrow" w:cs="Arial"/>
          <w:sz w:val="22"/>
          <w:szCs w:val="22"/>
        </w:rPr>
        <w:t xml:space="preserve">Preferir las empresas reconocidas y establecidas como Sociedad de Beneficio e Interés Colectivo o Sociedad BIC, del segmento </w:t>
      </w:r>
      <w:proofErr w:type="spellStart"/>
      <w:r w:rsidRPr="00526168">
        <w:rPr>
          <w:rFonts w:ascii="Arial Narrow" w:hAnsi="Arial Narrow" w:cs="Arial"/>
          <w:sz w:val="22"/>
          <w:szCs w:val="22"/>
        </w:rPr>
        <w:t>Mipymes</w:t>
      </w:r>
      <w:proofErr w:type="spellEnd"/>
      <w:r w:rsidRPr="00526168">
        <w:rPr>
          <w:rFonts w:ascii="Arial Narrow" w:hAnsi="Arial Narrow" w:cs="Arial"/>
          <w:sz w:val="22"/>
          <w:szCs w:val="22"/>
        </w:rPr>
        <w:t xml:space="preserve">, para lo cual se presentará el certificado de existencia y representación legal en el que conste el cumplimiento de los requisitos del artículo 2 de la Ley 1901 de 2018, o la norma que la modifique o la sustituya. Asimismo, acreditará la condición de </w:t>
      </w:r>
      <w:proofErr w:type="spellStart"/>
      <w:r w:rsidRPr="00526168">
        <w:rPr>
          <w:rFonts w:ascii="Arial Narrow" w:hAnsi="Arial Narrow" w:cs="Arial"/>
          <w:sz w:val="22"/>
          <w:szCs w:val="22"/>
        </w:rPr>
        <w:t>Mipymes</w:t>
      </w:r>
      <w:proofErr w:type="spellEnd"/>
      <w:r w:rsidRPr="00526168">
        <w:rPr>
          <w:rFonts w:ascii="Arial Narrow" w:hAnsi="Arial Narrow" w:cs="Arial"/>
          <w:sz w:val="22"/>
          <w:szCs w:val="22"/>
        </w:rPr>
        <w:t xml:space="preserve"> en los términos del numeral 8. </w:t>
      </w:r>
    </w:p>
    <w:p w14:paraId="63EE5A6A"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4A0F87D2"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Tratándose de proponentes plurales, se preferirá la oferta cuando cada uno de los integrantes acredite las condiciones señaladas en los incisos anteriores de este numeral.</w:t>
      </w:r>
    </w:p>
    <w:p w14:paraId="67558893"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Si después de aplicar los criterios anteriormente mencionados persiste el empate:</w:t>
      </w:r>
    </w:p>
    <w:p w14:paraId="57657047" w14:textId="77777777" w:rsidR="00F71217" w:rsidRPr="00526168" w:rsidRDefault="00F71217" w:rsidP="00F71217">
      <w:pPr>
        <w:pStyle w:val="Textoindependiente"/>
        <w:spacing w:line="242" w:lineRule="auto"/>
        <w:ind w:right="229" w:hanging="2"/>
        <w:jc w:val="both"/>
        <w:rPr>
          <w:rFonts w:ascii="Arial Narrow" w:hAnsi="Arial Narrow" w:cs="Arial"/>
          <w:sz w:val="22"/>
          <w:szCs w:val="22"/>
        </w:rPr>
      </w:pPr>
    </w:p>
    <w:p w14:paraId="69913DD0" w14:textId="77777777" w:rsidR="00F71217" w:rsidRPr="00526168" w:rsidRDefault="00F71217" w:rsidP="00F71217">
      <w:pPr>
        <w:pStyle w:val="Textoindependiente"/>
        <w:spacing w:line="242" w:lineRule="auto"/>
        <w:ind w:right="229" w:hanging="2"/>
        <w:jc w:val="both"/>
        <w:rPr>
          <w:rFonts w:ascii="Arial Narrow" w:hAnsi="Arial Narrow" w:cs="Arial"/>
          <w:w w:val="80"/>
          <w:sz w:val="22"/>
          <w:szCs w:val="22"/>
          <w:lang w:val="es-ES_tradnl"/>
        </w:rPr>
      </w:pPr>
      <w:r w:rsidRPr="00526168">
        <w:rPr>
          <w:rFonts w:ascii="Arial Narrow" w:hAnsi="Arial Narrow" w:cs="Arial"/>
          <w:sz w:val="22"/>
          <w:szCs w:val="22"/>
        </w:rPr>
        <w:t>Se asignará por balotas</w:t>
      </w:r>
      <w:r w:rsidRPr="00526168">
        <w:rPr>
          <w:rFonts w:ascii="Arial Narrow" w:hAnsi="Arial Narrow" w:cs="Arial"/>
          <w:w w:val="80"/>
          <w:sz w:val="22"/>
          <w:szCs w:val="22"/>
          <w:lang w:val="es-ES_tradnl"/>
        </w:rPr>
        <w:t xml:space="preserve"> </w:t>
      </w:r>
    </w:p>
    <w:p w14:paraId="03FD5598" w14:textId="77777777" w:rsidR="00F71217" w:rsidRPr="00526168" w:rsidRDefault="00F71217" w:rsidP="00F71217">
      <w:pPr>
        <w:pStyle w:val="Textoindependiente"/>
        <w:spacing w:line="242" w:lineRule="auto"/>
        <w:ind w:right="229" w:hanging="2"/>
        <w:jc w:val="both"/>
        <w:rPr>
          <w:rFonts w:ascii="Arial Narrow" w:hAnsi="Arial Narrow" w:cs="Arial"/>
          <w:w w:val="80"/>
          <w:sz w:val="22"/>
          <w:szCs w:val="22"/>
          <w:lang w:val="es-ES_tradnl"/>
        </w:rPr>
      </w:pPr>
    </w:p>
    <w:p w14:paraId="4E935B90" w14:textId="24EB3029" w:rsidR="00F71217" w:rsidRPr="00526168" w:rsidRDefault="00F71217" w:rsidP="00F71217">
      <w:pPr>
        <w:pStyle w:val="Textoindependiente"/>
        <w:spacing w:line="242" w:lineRule="auto"/>
        <w:ind w:right="229" w:hanging="2"/>
        <w:jc w:val="both"/>
        <w:rPr>
          <w:rFonts w:ascii="Arial Narrow" w:hAnsi="Arial Narrow" w:cs="Arial"/>
          <w:sz w:val="22"/>
          <w:szCs w:val="22"/>
        </w:rPr>
      </w:pPr>
      <w:r w:rsidRPr="00526168">
        <w:rPr>
          <w:rFonts w:ascii="Arial Narrow" w:hAnsi="Arial Narrow" w:cs="Arial"/>
          <w:sz w:val="22"/>
          <w:szCs w:val="22"/>
        </w:rPr>
        <w:t>Nota. Si el empate entre las propuestas se presenta con un proponente extranjero, cuyo país de origen tenga Acuerdo Comercial con Colombia o trato nacional por reciprocidad, no se aplicarán los criterios de desempate de los numerales 8, 9, 10 y 11.</w:t>
      </w:r>
    </w:p>
    <w:p w14:paraId="383265D4" w14:textId="77777777" w:rsidR="005F6AE5" w:rsidRPr="00526168" w:rsidRDefault="005F6AE5" w:rsidP="005F6AE5">
      <w:pPr>
        <w:pStyle w:val="Textoindependiente"/>
        <w:widowControl/>
        <w:autoSpaceDE/>
        <w:spacing w:line="230" w:lineRule="auto"/>
        <w:ind w:right="1128" w:hanging="2"/>
        <w:jc w:val="both"/>
        <w:rPr>
          <w:rFonts w:ascii="Arial Narrow" w:eastAsia="Calibri" w:hAnsi="Arial Narrow" w:cs="Arial"/>
          <w:color w:val="000000" w:themeColor="text1"/>
          <w:kern w:val="2"/>
          <w:position w:val="-1"/>
          <w:sz w:val="22"/>
          <w:szCs w:val="22"/>
          <w:lang w:eastAsia="zh-CN"/>
        </w:rPr>
      </w:pPr>
    </w:p>
    <w:p w14:paraId="00794811" w14:textId="2DB7C0BD" w:rsidR="005F6AE5" w:rsidRPr="00526168" w:rsidRDefault="005F6AE5">
      <w:pPr>
        <w:pStyle w:val="Ttulo1"/>
        <w:numPr>
          <w:ilvl w:val="1"/>
          <w:numId w:val="54"/>
        </w:numPr>
        <w:tabs>
          <w:tab w:val="left" w:pos="594"/>
        </w:tabs>
        <w:jc w:val="both"/>
        <w:rPr>
          <w:rFonts w:ascii="Arial Narrow" w:eastAsia="Calibri" w:hAnsi="Arial Narrow"/>
          <w:color w:val="000000" w:themeColor="text1"/>
          <w:kern w:val="2"/>
          <w:position w:val="-1"/>
          <w:sz w:val="22"/>
          <w:szCs w:val="22"/>
          <w:lang w:eastAsia="zh-CN"/>
        </w:rPr>
      </w:pPr>
      <w:bookmarkStart w:id="50" w:name="_Hlk137030262"/>
      <w:r w:rsidRPr="00526168">
        <w:rPr>
          <w:rFonts w:ascii="Arial Narrow" w:eastAsia="Calibri" w:hAnsi="Arial Narrow"/>
          <w:color w:val="000000" w:themeColor="text1"/>
          <w:kern w:val="2"/>
          <w:position w:val="-1"/>
          <w:sz w:val="22"/>
          <w:szCs w:val="22"/>
          <w:lang w:eastAsia="zh-CN"/>
        </w:rPr>
        <w:t>CORRECCIÓN ARITMÉTICA</w:t>
      </w:r>
    </w:p>
    <w:p w14:paraId="47CE63AE" w14:textId="77777777" w:rsidR="005F6AE5" w:rsidRPr="00526168" w:rsidRDefault="005F6AE5" w:rsidP="005F6AE5">
      <w:pPr>
        <w:pStyle w:val="Textoindependiente"/>
        <w:spacing w:before="1"/>
        <w:ind w:hanging="2"/>
        <w:jc w:val="both"/>
        <w:rPr>
          <w:rFonts w:ascii="Arial Narrow" w:eastAsia="Calibri" w:hAnsi="Arial Narrow" w:cs="Arial"/>
          <w:color w:val="000000" w:themeColor="text1"/>
          <w:kern w:val="2"/>
          <w:position w:val="-1"/>
          <w:sz w:val="22"/>
          <w:szCs w:val="22"/>
          <w:lang w:eastAsia="zh-CN"/>
        </w:rPr>
      </w:pPr>
    </w:p>
    <w:p w14:paraId="6DA358ED" w14:textId="5D6F5941" w:rsidR="005F6AE5" w:rsidRPr="00526168" w:rsidRDefault="005F6AE5" w:rsidP="005F6AE5">
      <w:pPr>
        <w:pStyle w:val="Textoindependiente"/>
        <w:ind w:right="229" w:hanging="2"/>
        <w:jc w:val="both"/>
        <w:rPr>
          <w:rFonts w:ascii="Arial Narrow" w:eastAsia="Calibri" w:hAnsi="Arial Narrow" w:cs="Arial"/>
          <w:color w:val="000000" w:themeColor="text1"/>
          <w:kern w:val="2"/>
          <w:position w:val="-1"/>
          <w:sz w:val="22"/>
          <w:szCs w:val="22"/>
          <w:lang w:eastAsia="zh-CN"/>
        </w:rPr>
      </w:pPr>
      <w:r w:rsidRPr="00526168">
        <w:rPr>
          <w:rFonts w:ascii="Arial Narrow" w:eastAsia="Calibri" w:hAnsi="Arial Narrow" w:cs="Arial"/>
          <w:color w:val="000000" w:themeColor="text1"/>
          <w:kern w:val="2"/>
          <w:position w:val="-1"/>
          <w:sz w:val="22"/>
          <w:szCs w:val="22"/>
          <w:lang w:eastAsia="zh-CN"/>
        </w:rPr>
        <w:t>Se efectuará la Corrección Aritmética, conforme a lo dispuesto en la Ficha Técnica del proceso. Las correcciones efectuadas serán de forzosa aceptación para los postores.</w:t>
      </w:r>
    </w:p>
    <w:p w14:paraId="1D8F13A8" w14:textId="13BFEB55" w:rsidR="007D291E" w:rsidRPr="00526168" w:rsidRDefault="007D291E" w:rsidP="0081141A">
      <w:pPr>
        <w:ind w:leftChars="0" w:firstLineChars="0" w:firstLine="0"/>
        <w:jc w:val="both"/>
        <w:rPr>
          <w:rFonts w:ascii="Arial Narrow" w:eastAsia="Arial MT" w:hAnsi="Arial Narrow" w:cs="Arial"/>
          <w:kern w:val="0"/>
          <w:position w:val="0"/>
          <w:lang w:val="es-ES" w:eastAsia="en-US"/>
        </w:rPr>
      </w:pPr>
    </w:p>
    <w:bookmarkEnd w:id="50"/>
    <w:p w14:paraId="0154AE30" w14:textId="77777777" w:rsidR="005F6AE5" w:rsidRPr="00526168" w:rsidRDefault="005F6AE5" w:rsidP="005F6AE5">
      <w:pPr>
        <w:pStyle w:val="Textoindependiente"/>
        <w:spacing w:before="1"/>
        <w:ind w:hanging="2"/>
        <w:jc w:val="both"/>
        <w:rPr>
          <w:rFonts w:ascii="Arial Narrow" w:eastAsia="Calibri" w:hAnsi="Arial Narrow" w:cs="Arial"/>
          <w:b/>
          <w:bCs/>
          <w:color w:val="000000" w:themeColor="text1"/>
          <w:kern w:val="2"/>
          <w:position w:val="-1"/>
          <w:sz w:val="22"/>
          <w:szCs w:val="22"/>
          <w:lang w:eastAsia="zh-CN"/>
        </w:rPr>
      </w:pPr>
      <w:r w:rsidRPr="00526168">
        <w:rPr>
          <w:rFonts w:ascii="Arial Narrow" w:eastAsia="Calibri" w:hAnsi="Arial Narrow" w:cs="Arial"/>
          <w:b/>
          <w:bCs/>
          <w:color w:val="000000" w:themeColor="text1"/>
          <w:kern w:val="2"/>
          <w:position w:val="-1"/>
          <w:sz w:val="22"/>
          <w:szCs w:val="22"/>
          <w:lang w:eastAsia="zh-CN"/>
        </w:rPr>
        <w:t xml:space="preserve">4.4 RECHAZO Y ELIMINACIÓN DE </w:t>
      </w:r>
      <w:proofErr w:type="spellStart"/>
      <w:r w:rsidRPr="00526168">
        <w:rPr>
          <w:rFonts w:ascii="Arial Narrow" w:eastAsia="Calibri" w:hAnsi="Arial Narrow" w:cs="Arial"/>
          <w:b/>
          <w:bCs/>
          <w:color w:val="000000" w:themeColor="text1"/>
          <w:kern w:val="2"/>
          <w:position w:val="-1"/>
          <w:sz w:val="22"/>
          <w:szCs w:val="22"/>
          <w:lang w:eastAsia="zh-CN"/>
        </w:rPr>
        <w:t>MANIESTACION</w:t>
      </w:r>
      <w:proofErr w:type="spellEnd"/>
      <w:r w:rsidRPr="00526168">
        <w:rPr>
          <w:rFonts w:ascii="Arial Narrow" w:eastAsia="Calibri" w:hAnsi="Arial Narrow" w:cs="Arial"/>
          <w:b/>
          <w:bCs/>
          <w:color w:val="000000" w:themeColor="text1"/>
          <w:kern w:val="2"/>
          <w:position w:val="-1"/>
          <w:sz w:val="22"/>
          <w:szCs w:val="22"/>
          <w:lang w:eastAsia="zh-CN"/>
        </w:rPr>
        <w:t xml:space="preserve"> DE </w:t>
      </w:r>
      <w:proofErr w:type="spellStart"/>
      <w:r w:rsidRPr="00526168">
        <w:rPr>
          <w:rFonts w:ascii="Arial Narrow" w:eastAsia="Calibri" w:hAnsi="Arial Narrow" w:cs="Arial"/>
          <w:b/>
          <w:bCs/>
          <w:color w:val="000000" w:themeColor="text1"/>
          <w:kern w:val="2"/>
          <w:position w:val="-1"/>
          <w:sz w:val="22"/>
          <w:szCs w:val="22"/>
          <w:lang w:eastAsia="zh-CN"/>
        </w:rPr>
        <w:t>INTERES</w:t>
      </w:r>
      <w:proofErr w:type="spellEnd"/>
    </w:p>
    <w:p w14:paraId="28AB2B53" w14:textId="77777777" w:rsidR="005F6AE5" w:rsidRPr="00526168" w:rsidRDefault="005F6AE5" w:rsidP="005F6AE5">
      <w:pPr>
        <w:pStyle w:val="Textoindependiente"/>
        <w:spacing w:before="1"/>
        <w:jc w:val="both"/>
        <w:rPr>
          <w:rFonts w:ascii="Arial Narrow" w:eastAsia="Calibri" w:hAnsi="Arial Narrow" w:cs="Arial"/>
          <w:b/>
          <w:bCs/>
          <w:color w:val="000000" w:themeColor="text1"/>
          <w:kern w:val="2"/>
          <w:position w:val="-1"/>
          <w:sz w:val="22"/>
          <w:szCs w:val="22"/>
          <w:lang w:eastAsia="zh-CN"/>
        </w:rPr>
      </w:pPr>
    </w:p>
    <w:p w14:paraId="49A9D85C" w14:textId="77777777" w:rsidR="005F6AE5" w:rsidRPr="00526168" w:rsidRDefault="005F6AE5" w:rsidP="005F6AE5">
      <w:pPr>
        <w:pStyle w:val="Textoindependiente"/>
        <w:spacing w:before="1"/>
        <w:ind w:hanging="2"/>
        <w:jc w:val="both"/>
        <w:rPr>
          <w:rFonts w:ascii="Arial Narrow" w:eastAsia="Calibri" w:hAnsi="Arial Narrow" w:cs="Arial"/>
          <w:color w:val="000000" w:themeColor="text1"/>
          <w:kern w:val="2"/>
          <w:position w:val="-1"/>
          <w:sz w:val="22"/>
          <w:szCs w:val="22"/>
          <w:lang w:eastAsia="zh-CN"/>
        </w:rPr>
      </w:pPr>
      <w:r w:rsidRPr="00526168">
        <w:rPr>
          <w:rFonts w:ascii="Arial Narrow" w:eastAsia="Calibri" w:hAnsi="Arial Narrow" w:cs="Arial"/>
          <w:color w:val="000000" w:themeColor="text1"/>
          <w:kern w:val="2"/>
          <w:position w:val="-1"/>
          <w:sz w:val="22"/>
          <w:szCs w:val="22"/>
          <w:lang w:eastAsia="zh-CN"/>
        </w:rPr>
        <w:t xml:space="preserve">La EMPRESA </w:t>
      </w:r>
      <w:proofErr w:type="spellStart"/>
      <w:r w:rsidRPr="00526168">
        <w:rPr>
          <w:rFonts w:ascii="Arial Narrow" w:eastAsia="Calibri" w:hAnsi="Arial Narrow" w:cs="Arial"/>
          <w:color w:val="000000" w:themeColor="text1"/>
          <w:kern w:val="2"/>
          <w:position w:val="-1"/>
          <w:sz w:val="22"/>
          <w:szCs w:val="22"/>
          <w:lang w:eastAsia="zh-CN"/>
        </w:rPr>
        <w:t>EPUXUA</w:t>
      </w:r>
      <w:proofErr w:type="spellEnd"/>
      <w:r w:rsidRPr="00526168">
        <w:rPr>
          <w:rFonts w:ascii="Arial Narrow" w:eastAsia="Calibri" w:hAnsi="Arial Narrow" w:cs="Arial"/>
          <w:color w:val="000000" w:themeColor="text1"/>
          <w:kern w:val="2"/>
          <w:position w:val="-1"/>
          <w:sz w:val="22"/>
          <w:szCs w:val="22"/>
          <w:lang w:eastAsia="zh-CN"/>
        </w:rPr>
        <w:t xml:space="preserve"> AVANZA </w:t>
      </w:r>
      <w:proofErr w:type="spellStart"/>
      <w:r w:rsidRPr="00526168">
        <w:rPr>
          <w:rFonts w:ascii="Arial Narrow" w:eastAsia="Calibri" w:hAnsi="Arial Narrow" w:cs="Arial"/>
          <w:color w:val="000000" w:themeColor="text1"/>
          <w:kern w:val="2"/>
          <w:position w:val="-1"/>
          <w:sz w:val="22"/>
          <w:szCs w:val="22"/>
          <w:lang w:eastAsia="zh-CN"/>
        </w:rPr>
        <w:t>E.I.C.E</w:t>
      </w:r>
      <w:proofErr w:type="spellEnd"/>
      <w:r w:rsidRPr="00526168">
        <w:rPr>
          <w:rFonts w:ascii="Arial Narrow" w:eastAsia="Calibri" w:hAnsi="Arial Narrow" w:cs="Arial"/>
          <w:color w:val="000000" w:themeColor="text1"/>
          <w:kern w:val="2"/>
          <w:position w:val="-1"/>
          <w:sz w:val="22"/>
          <w:szCs w:val="22"/>
          <w:lang w:eastAsia="zh-CN"/>
        </w:rPr>
        <w:t xml:space="preserve"> rechazará la manifestación cuando se presente alguna de las siguientes situaciones:</w:t>
      </w:r>
    </w:p>
    <w:p w14:paraId="44B3D1C1" w14:textId="77777777" w:rsidR="005F6AE5" w:rsidRPr="00526168" w:rsidRDefault="005F6AE5" w:rsidP="0081141A">
      <w:pPr>
        <w:ind w:leftChars="0" w:firstLineChars="0" w:firstLine="0"/>
        <w:jc w:val="both"/>
        <w:rPr>
          <w:rFonts w:ascii="Arial Narrow" w:eastAsia="Arial MT" w:hAnsi="Arial Narrow" w:cs="Arial"/>
          <w:kern w:val="0"/>
          <w:position w:val="0"/>
          <w:lang w:val="es-ES" w:eastAsia="en-US"/>
        </w:rPr>
      </w:pPr>
    </w:p>
    <w:p w14:paraId="0574129B" w14:textId="77777777" w:rsidR="00084DFE" w:rsidRPr="00526168" w:rsidRDefault="00084DFE" w:rsidP="009A2190">
      <w:pPr>
        <w:tabs>
          <w:tab w:val="left" w:pos="517"/>
        </w:tabs>
        <w:spacing w:before="1"/>
        <w:ind w:left="0" w:hanging="2"/>
        <w:jc w:val="both"/>
        <w:rPr>
          <w:rFonts w:ascii="Arial Narrow" w:hAnsi="Arial Narrow" w:cstheme="minorHAnsi"/>
          <w:b/>
          <w:bCs/>
        </w:rPr>
      </w:pPr>
      <w:r w:rsidRPr="00526168">
        <w:rPr>
          <w:rFonts w:ascii="Arial Narrow" w:hAnsi="Arial Narrow" w:cstheme="minorHAnsi"/>
          <w:b/>
          <w:bCs/>
        </w:rPr>
        <w:t>Causales de rechazo por el factor precio:</w:t>
      </w:r>
    </w:p>
    <w:p w14:paraId="50FA862B" w14:textId="77777777" w:rsidR="00084DFE" w:rsidRPr="00526168" w:rsidRDefault="00084DFE">
      <w:pPr>
        <w:pStyle w:val="Prrafodelista"/>
        <w:numPr>
          <w:ilvl w:val="0"/>
          <w:numId w:val="55"/>
        </w:numPr>
        <w:tabs>
          <w:tab w:val="left" w:pos="954"/>
        </w:tabs>
        <w:spacing w:before="104" w:line="242" w:lineRule="auto"/>
        <w:ind w:right="140"/>
        <w:jc w:val="both"/>
        <w:rPr>
          <w:rFonts w:ascii="Arial Narrow" w:hAnsi="Arial Narrow" w:cstheme="minorHAnsi"/>
        </w:rPr>
      </w:pPr>
      <w:r w:rsidRPr="00526168">
        <w:rPr>
          <w:rFonts w:ascii="Arial Narrow" w:hAnsi="Arial Narrow" w:cstheme="minorHAnsi"/>
        </w:rPr>
        <w:t xml:space="preserve">Cuando el postor no diligencie el valor unitario de algún ítem o altere el FORMATO 6 “PROPUESTA </w:t>
      </w:r>
      <w:proofErr w:type="spellStart"/>
      <w:r w:rsidRPr="00526168">
        <w:rPr>
          <w:rFonts w:ascii="Arial Narrow" w:hAnsi="Arial Narrow" w:cstheme="minorHAnsi"/>
        </w:rPr>
        <w:t>ECONOMICA</w:t>
      </w:r>
      <w:proofErr w:type="spellEnd"/>
      <w:r w:rsidRPr="00526168">
        <w:rPr>
          <w:rFonts w:ascii="Arial Narrow" w:hAnsi="Arial Narrow" w:cstheme="minorHAnsi"/>
        </w:rPr>
        <w:t>”, incluyendo todos los ítems suministrados por la Entidad. Dicha alteración debe ser entendida en términos de modificación de los componentes del Formato, sin que se extienda a errores simplemente formales o mecanográficos o de digitación o de inclusión de valores frente a casillas que no tengan destinado valor alguno y que por ende no generen operación aritmética alguna para la cuantificación de la postura.</w:t>
      </w:r>
    </w:p>
    <w:p w14:paraId="55B269B2" w14:textId="739FF984" w:rsidR="00084DFE" w:rsidRPr="00526168" w:rsidRDefault="00084DFE">
      <w:pPr>
        <w:pStyle w:val="Prrafodelista"/>
        <w:numPr>
          <w:ilvl w:val="0"/>
          <w:numId w:val="55"/>
        </w:numPr>
        <w:tabs>
          <w:tab w:val="left" w:pos="954"/>
        </w:tabs>
        <w:spacing w:before="104" w:line="242" w:lineRule="auto"/>
        <w:ind w:right="140"/>
        <w:jc w:val="both"/>
        <w:rPr>
          <w:rFonts w:ascii="Arial Narrow" w:hAnsi="Arial Narrow" w:cstheme="minorHAnsi"/>
        </w:rPr>
      </w:pPr>
      <w:r w:rsidRPr="00526168">
        <w:rPr>
          <w:rFonts w:ascii="Arial Narrow" w:hAnsi="Arial Narrow" w:cstheme="minorHAnsi"/>
        </w:rPr>
        <w:t xml:space="preserve">Cuando una vez realizada la corrección aritmética a los valores unitarios de cada uno de los ítems del FORMATO 6 “PROPUESTA </w:t>
      </w:r>
      <w:proofErr w:type="spellStart"/>
      <w:r w:rsidRPr="00526168">
        <w:rPr>
          <w:rFonts w:ascii="Arial Narrow" w:hAnsi="Arial Narrow" w:cstheme="minorHAnsi"/>
        </w:rPr>
        <w:t>ECONOMICA</w:t>
      </w:r>
      <w:proofErr w:type="spellEnd"/>
      <w:r w:rsidRPr="00526168">
        <w:rPr>
          <w:rFonts w:ascii="Arial Narrow" w:hAnsi="Arial Narrow" w:cstheme="minorHAnsi"/>
        </w:rPr>
        <w:t>”, exceda el valor del presupuesto oficial.</w:t>
      </w:r>
    </w:p>
    <w:p w14:paraId="31437FA5" w14:textId="492E3356" w:rsidR="00084DFE" w:rsidRPr="00526168" w:rsidRDefault="00084DFE">
      <w:pPr>
        <w:pStyle w:val="Prrafodelista"/>
        <w:numPr>
          <w:ilvl w:val="0"/>
          <w:numId w:val="55"/>
        </w:numPr>
        <w:tabs>
          <w:tab w:val="left" w:pos="517"/>
        </w:tabs>
        <w:spacing w:before="1"/>
        <w:jc w:val="both"/>
        <w:rPr>
          <w:rFonts w:ascii="Arial Narrow" w:hAnsi="Arial Narrow" w:cstheme="minorHAnsi"/>
        </w:rPr>
      </w:pPr>
      <w:r w:rsidRPr="00526168">
        <w:rPr>
          <w:rFonts w:ascii="Arial Narrow" w:hAnsi="Arial Narrow" w:cstheme="minorHAnsi"/>
        </w:rPr>
        <w:t>Cuando el postor se halle incurso en alguna de las causales de inhabilidad, incompatibilidad o conflicto de interés para contratar, establecidas en la Constitución y en la Ley.</w:t>
      </w:r>
    </w:p>
    <w:p w14:paraId="4C992888" w14:textId="13636AA2" w:rsidR="00084DFE" w:rsidRPr="00526168" w:rsidRDefault="00084DFE">
      <w:pPr>
        <w:pStyle w:val="Prrafodelista"/>
        <w:numPr>
          <w:ilvl w:val="0"/>
          <w:numId w:val="55"/>
        </w:numPr>
        <w:tabs>
          <w:tab w:val="left" w:pos="517"/>
        </w:tabs>
        <w:spacing w:before="1"/>
        <w:jc w:val="both"/>
        <w:rPr>
          <w:rFonts w:ascii="Arial Narrow" w:hAnsi="Arial Narrow" w:cstheme="minorHAnsi"/>
        </w:rPr>
      </w:pPr>
      <w:r w:rsidRPr="00526168">
        <w:rPr>
          <w:rFonts w:ascii="Arial Narrow" w:hAnsi="Arial Narrow" w:cstheme="minorHAnsi"/>
        </w:rPr>
        <w:t>Cuando la cotización sea extemporánea, es decir, si se presenta después de la fecha y hora fijadas para el cierre del proceso de selección.</w:t>
      </w:r>
    </w:p>
    <w:p w14:paraId="722F0B04" w14:textId="553F2E0D" w:rsidR="00084DFE" w:rsidRPr="00526168" w:rsidRDefault="00084DFE">
      <w:pPr>
        <w:pStyle w:val="Prrafodelista"/>
        <w:numPr>
          <w:ilvl w:val="0"/>
          <w:numId w:val="55"/>
        </w:numPr>
        <w:tabs>
          <w:tab w:val="left" w:pos="517"/>
        </w:tabs>
        <w:spacing w:before="1"/>
        <w:jc w:val="both"/>
        <w:rPr>
          <w:rFonts w:ascii="Arial Narrow" w:hAnsi="Arial Narrow" w:cstheme="minorHAnsi"/>
        </w:rPr>
      </w:pPr>
      <w:r w:rsidRPr="00526168">
        <w:rPr>
          <w:rFonts w:ascii="Arial Narrow" w:hAnsi="Arial Narrow" w:cstheme="minorHAnsi"/>
        </w:rPr>
        <w:t>Si el postor ofreciere un plazo para la ejecución del contrato mayor al establecido en esta Invitación.</w:t>
      </w:r>
    </w:p>
    <w:p w14:paraId="07ECF89C" w14:textId="792D3552" w:rsidR="00084DFE" w:rsidRPr="00526168" w:rsidRDefault="00084DFE">
      <w:pPr>
        <w:pStyle w:val="Prrafodelista"/>
        <w:numPr>
          <w:ilvl w:val="0"/>
          <w:numId w:val="55"/>
        </w:numPr>
        <w:tabs>
          <w:tab w:val="left" w:pos="517"/>
        </w:tabs>
        <w:spacing w:before="1" w:line="248" w:lineRule="exact"/>
        <w:jc w:val="both"/>
        <w:rPr>
          <w:rFonts w:ascii="Arial Narrow" w:hAnsi="Arial Narrow" w:cstheme="minorHAnsi"/>
        </w:rPr>
      </w:pPr>
      <w:r w:rsidRPr="00526168">
        <w:rPr>
          <w:rFonts w:ascii="Arial Narrow" w:hAnsi="Arial Narrow" w:cstheme="minorHAnsi"/>
        </w:rPr>
        <w:t xml:space="preserve">Cuando el postor no allegue la garantía de seriedad con la postura en el cierre del proceso </w:t>
      </w:r>
    </w:p>
    <w:p w14:paraId="088885BF" w14:textId="47037110" w:rsidR="00084DFE" w:rsidRPr="00526168" w:rsidRDefault="00084DFE">
      <w:pPr>
        <w:pStyle w:val="Prrafodelista"/>
        <w:numPr>
          <w:ilvl w:val="0"/>
          <w:numId w:val="55"/>
        </w:numPr>
        <w:tabs>
          <w:tab w:val="left" w:pos="517"/>
        </w:tabs>
        <w:spacing w:before="1" w:line="248" w:lineRule="exact"/>
        <w:jc w:val="both"/>
        <w:rPr>
          <w:rFonts w:ascii="Arial Narrow" w:hAnsi="Arial Narrow" w:cstheme="minorHAnsi"/>
        </w:rPr>
      </w:pPr>
      <w:r w:rsidRPr="00526168">
        <w:rPr>
          <w:rFonts w:ascii="Arial Narrow" w:hAnsi="Arial Narrow" w:cstheme="minorHAnsi"/>
        </w:rPr>
        <w:t xml:space="preserve">Cuando un postor presente varias cotizaciones, directamente o por interpuesta persona, bajo el mismo nombre o con nombres diferentes, como es el caso, entre otros, de dos o más personas jurídicas que tienen el mismo representante legal; o de una persona natural que a su vez es parte de la administración o dirección de una </w:t>
      </w:r>
      <w:r w:rsidRPr="00526168">
        <w:rPr>
          <w:rFonts w:ascii="Arial Narrow" w:hAnsi="Arial Narrow" w:cstheme="minorHAnsi"/>
        </w:rPr>
        <w:lastRenderedPageBreak/>
        <w:t xml:space="preserve">persona jurídica; o de una persona natural o jurídica que a su vez tenga participación en otra persona jurídica (aportes, acciones, cuotas, </w:t>
      </w:r>
      <w:proofErr w:type="spellStart"/>
      <w:r w:rsidRPr="00526168">
        <w:rPr>
          <w:rFonts w:ascii="Arial Narrow" w:hAnsi="Arial Narrow" w:cstheme="minorHAnsi"/>
        </w:rPr>
        <w:t>etc</w:t>
      </w:r>
      <w:proofErr w:type="spellEnd"/>
      <w:r w:rsidRPr="00526168">
        <w:rPr>
          <w:rFonts w:ascii="Arial Narrow" w:hAnsi="Arial Narrow" w:cstheme="minorHAnsi"/>
        </w:rPr>
        <w:t>); o de una persona natural o jurídica que también hace parte de cualquier otra forma asociativa (consorcio, unión temporal, etc.)</w:t>
      </w:r>
    </w:p>
    <w:p w14:paraId="787F94F3" w14:textId="7D286618" w:rsidR="00084DFE" w:rsidRPr="00526168" w:rsidRDefault="00084DFE">
      <w:pPr>
        <w:pStyle w:val="Prrafodelista"/>
        <w:numPr>
          <w:ilvl w:val="0"/>
          <w:numId w:val="55"/>
        </w:numPr>
        <w:tabs>
          <w:tab w:val="left" w:pos="517"/>
        </w:tabs>
        <w:spacing w:before="1" w:line="248" w:lineRule="exact"/>
        <w:jc w:val="both"/>
        <w:rPr>
          <w:rFonts w:ascii="Arial Narrow" w:hAnsi="Arial Narrow" w:cstheme="minorHAnsi"/>
        </w:rPr>
      </w:pPr>
      <w:r w:rsidRPr="00526168">
        <w:rPr>
          <w:rFonts w:ascii="Arial Narrow" w:hAnsi="Arial Narrow" w:cstheme="minorHAnsi"/>
        </w:rPr>
        <w:t xml:space="preserve">Cuando la cotización sea incompleta o parcial, esto es, cuando no cumpla lo especificado o no incluya algún documento que, de acuerdo con la Invitación a Cotizar, se requiera adjuntar y dicha deficiencia impida la comparación objetiva con otras cotizaciones y que después de requerida no sea allegada dentro del </w:t>
      </w:r>
      <w:r w:rsidR="002A4928" w:rsidRPr="00526168">
        <w:rPr>
          <w:rFonts w:ascii="Arial Narrow" w:hAnsi="Arial Narrow" w:cstheme="minorHAnsi"/>
        </w:rPr>
        <w:t>término</w:t>
      </w:r>
      <w:r w:rsidRPr="00526168">
        <w:rPr>
          <w:rFonts w:ascii="Arial Narrow" w:hAnsi="Arial Narrow" w:cstheme="minorHAnsi"/>
        </w:rPr>
        <w:t xml:space="preserve"> otorgado por la Empresa para subsanar.</w:t>
      </w:r>
    </w:p>
    <w:p w14:paraId="518220B1" w14:textId="77777777" w:rsidR="00084DFE" w:rsidRPr="00526168" w:rsidRDefault="00084DFE" w:rsidP="00084DFE">
      <w:pPr>
        <w:pStyle w:val="Prrafodelista"/>
        <w:tabs>
          <w:tab w:val="left" w:pos="517"/>
        </w:tabs>
        <w:spacing w:before="5" w:line="242" w:lineRule="auto"/>
        <w:ind w:left="0" w:right="231" w:firstLine="0"/>
        <w:jc w:val="both"/>
        <w:rPr>
          <w:rFonts w:ascii="Arial Narrow" w:hAnsi="Arial Narrow" w:cstheme="minorHAnsi"/>
        </w:rPr>
      </w:pPr>
    </w:p>
    <w:p w14:paraId="082D0E3B" w14:textId="77777777" w:rsidR="00084DFE" w:rsidRPr="00526168" w:rsidRDefault="00084DFE">
      <w:pPr>
        <w:pStyle w:val="Prrafodelista"/>
        <w:numPr>
          <w:ilvl w:val="0"/>
          <w:numId w:val="55"/>
        </w:numPr>
        <w:tabs>
          <w:tab w:val="left" w:pos="517"/>
        </w:tabs>
        <w:spacing w:before="1" w:line="248" w:lineRule="exact"/>
        <w:jc w:val="both"/>
        <w:rPr>
          <w:rFonts w:ascii="Arial Narrow" w:hAnsi="Arial Narrow" w:cstheme="minorHAnsi"/>
        </w:rPr>
      </w:pPr>
      <w:r w:rsidRPr="00526168">
        <w:rPr>
          <w:rFonts w:ascii="Arial Narrow" w:hAnsi="Arial Narrow" w:cstheme="minorHAnsi"/>
        </w:rPr>
        <w:t>Si durante el análisis de las cotizaciones se encuentra que en ésta se incluyen condiciones diferentes a las establecidas en la Invitación a Cotizar.</w:t>
      </w:r>
    </w:p>
    <w:p w14:paraId="43879E70" w14:textId="77777777" w:rsidR="00084DFE" w:rsidRPr="00526168" w:rsidRDefault="00084DFE" w:rsidP="00084DFE">
      <w:pPr>
        <w:pStyle w:val="Prrafodelista"/>
        <w:rPr>
          <w:rFonts w:ascii="Arial Narrow" w:hAnsi="Arial Narrow" w:cstheme="minorHAnsi"/>
        </w:rPr>
      </w:pPr>
    </w:p>
    <w:p w14:paraId="44D60096" w14:textId="77777777" w:rsidR="00084DFE" w:rsidRPr="00526168" w:rsidRDefault="00084DFE">
      <w:pPr>
        <w:pStyle w:val="Prrafodelista"/>
        <w:numPr>
          <w:ilvl w:val="0"/>
          <w:numId w:val="55"/>
        </w:numPr>
        <w:tabs>
          <w:tab w:val="left" w:pos="517"/>
        </w:tabs>
        <w:spacing w:before="1" w:line="248" w:lineRule="exact"/>
        <w:jc w:val="both"/>
        <w:rPr>
          <w:rFonts w:ascii="Arial Narrow" w:hAnsi="Arial Narrow" w:cstheme="minorHAnsi"/>
        </w:rPr>
      </w:pPr>
      <w:r w:rsidRPr="00526168">
        <w:rPr>
          <w:rFonts w:ascii="Arial Narrow" w:hAnsi="Arial Narrow" w:cstheme="minorHAnsi"/>
        </w:rPr>
        <w:t>Cuando la entidad pueda verificar objetivamente que la información suministrada por los postores resulte contradictoria, no corresponda en algún aspecto a la verdad u omita información, siempre que lo anterior sea necesario o incida en la comparación o evaluación objetiva de las propuestas o para acreditar algún requisito de participación del proceso de selección (aun cuando se trate de un requisito habilitante).</w:t>
      </w:r>
    </w:p>
    <w:p w14:paraId="60E1426C" w14:textId="77777777" w:rsidR="00084DFE" w:rsidRPr="00526168" w:rsidRDefault="00084DFE" w:rsidP="00084DFE">
      <w:pPr>
        <w:tabs>
          <w:tab w:val="left" w:pos="517"/>
        </w:tabs>
        <w:spacing w:line="242" w:lineRule="auto"/>
        <w:ind w:leftChars="0" w:left="0" w:right="232" w:firstLineChars="0" w:firstLine="0"/>
        <w:jc w:val="both"/>
        <w:rPr>
          <w:rFonts w:ascii="Arial Narrow" w:hAnsi="Arial Narrow" w:cstheme="minorHAnsi"/>
        </w:rPr>
      </w:pPr>
    </w:p>
    <w:p w14:paraId="62B0A8BE" w14:textId="748D64E7" w:rsidR="00084DFE" w:rsidRPr="00526168" w:rsidRDefault="00084DFE">
      <w:pPr>
        <w:pStyle w:val="Prrafodelista"/>
        <w:numPr>
          <w:ilvl w:val="0"/>
          <w:numId w:val="55"/>
        </w:numPr>
        <w:tabs>
          <w:tab w:val="left" w:pos="517"/>
        </w:tabs>
        <w:spacing w:before="1" w:line="248" w:lineRule="exact"/>
        <w:jc w:val="both"/>
        <w:rPr>
          <w:rFonts w:ascii="Arial Narrow" w:hAnsi="Arial Narrow" w:cstheme="minorHAnsi"/>
        </w:rPr>
      </w:pPr>
      <w:r w:rsidRPr="00526168">
        <w:rPr>
          <w:rFonts w:ascii="Arial Narrow" w:hAnsi="Arial Narrow" w:cstheme="minorHAnsi"/>
        </w:rPr>
        <w:t>Cuando la cotización se presente en forma subordinada al cumplimiento de cualquier condición.</w:t>
      </w:r>
    </w:p>
    <w:p w14:paraId="5E2F49E7" w14:textId="600060CF" w:rsidR="00084DFE" w:rsidRPr="00526168" w:rsidRDefault="00084DFE">
      <w:pPr>
        <w:pStyle w:val="Prrafodelista"/>
        <w:numPr>
          <w:ilvl w:val="0"/>
          <w:numId w:val="55"/>
        </w:numPr>
        <w:tabs>
          <w:tab w:val="left" w:pos="517"/>
        </w:tabs>
        <w:spacing w:before="1" w:line="248" w:lineRule="exact"/>
        <w:jc w:val="both"/>
        <w:rPr>
          <w:rFonts w:ascii="Arial Narrow" w:hAnsi="Arial Narrow" w:cstheme="minorHAnsi"/>
        </w:rPr>
      </w:pPr>
      <w:r w:rsidRPr="00526168">
        <w:rPr>
          <w:rFonts w:ascii="Arial Narrow" w:hAnsi="Arial Narrow" w:cstheme="minorHAnsi"/>
        </w:rPr>
        <w:t>Cuando la Entidad detecte que el postor ha suministrado información falsa u oculta</w:t>
      </w:r>
    </w:p>
    <w:p w14:paraId="5732FD0E" w14:textId="77777777" w:rsidR="00084DFE" w:rsidRPr="00526168" w:rsidRDefault="00084DFE">
      <w:pPr>
        <w:pStyle w:val="Prrafodelista"/>
        <w:numPr>
          <w:ilvl w:val="0"/>
          <w:numId w:val="55"/>
        </w:numPr>
        <w:tabs>
          <w:tab w:val="left" w:pos="517"/>
        </w:tabs>
        <w:spacing w:before="1" w:line="248" w:lineRule="exact"/>
        <w:jc w:val="both"/>
        <w:rPr>
          <w:rFonts w:ascii="Arial Narrow" w:hAnsi="Arial Narrow" w:cstheme="minorHAnsi"/>
        </w:rPr>
      </w:pPr>
      <w:r w:rsidRPr="00526168">
        <w:rPr>
          <w:rFonts w:ascii="Arial Narrow" w:hAnsi="Arial Narrow" w:cstheme="minorHAnsi"/>
        </w:rPr>
        <w:t>Cuando la Entidad detecte que el postor ha ejercido alguna influencia indebida en el proceso de evaluación de las posturas o en la decisión sobre la selección de contratista.</w:t>
      </w:r>
    </w:p>
    <w:p w14:paraId="5A22EFA1" w14:textId="77777777" w:rsidR="00084DFE" w:rsidRPr="00526168" w:rsidRDefault="00084DFE">
      <w:pPr>
        <w:pStyle w:val="Prrafodelista"/>
        <w:numPr>
          <w:ilvl w:val="0"/>
          <w:numId w:val="55"/>
        </w:numPr>
        <w:tabs>
          <w:tab w:val="left" w:pos="517"/>
        </w:tabs>
        <w:spacing w:before="1" w:line="248" w:lineRule="exact"/>
        <w:jc w:val="both"/>
        <w:rPr>
          <w:rFonts w:ascii="Arial Narrow" w:hAnsi="Arial Narrow" w:cstheme="minorHAnsi"/>
        </w:rPr>
      </w:pPr>
      <w:r w:rsidRPr="00526168">
        <w:rPr>
          <w:rFonts w:ascii="Arial Narrow" w:hAnsi="Arial Narrow" w:cstheme="minorHAnsi"/>
        </w:rPr>
        <w:t>En los demás casos expresamente establecidos en la Ley y en las Condiciones de contratación.</w:t>
      </w:r>
    </w:p>
    <w:p w14:paraId="094FE2C3" w14:textId="77777777" w:rsidR="00084DFE" w:rsidRPr="00526168" w:rsidRDefault="00084DFE" w:rsidP="00084DFE">
      <w:pPr>
        <w:pStyle w:val="Prrafodelista"/>
        <w:tabs>
          <w:tab w:val="left" w:pos="517"/>
        </w:tabs>
        <w:spacing w:before="5" w:line="242" w:lineRule="auto"/>
        <w:ind w:left="0" w:right="231" w:hanging="2"/>
        <w:jc w:val="both"/>
        <w:rPr>
          <w:rFonts w:ascii="Arial Narrow" w:hAnsi="Arial Narrow" w:cstheme="minorHAnsi"/>
        </w:rPr>
      </w:pPr>
    </w:p>
    <w:p w14:paraId="58BAFC33" w14:textId="77777777" w:rsidR="00084DFE" w:rsidRPr="00526168" w:rsidRDefault="00084DFE" w:rsidP="00084DFE">
      <w:pPr>
        <w:pStyle w:val="Textoindependiente"/>
        <w:spacing w:line="276" w:lineRule="auto"/>
        <w:ind w:right="-1" w:hanging="2"/>
        <w:rPr>
          <w:rFonts w:ascii="Arial Narrow" w:hAnsi="Arial Narrow" w:cstheme="minorHAnsi"/>
          <w:sz w:val="22"/>
          <w:szCs w:val="22"/>
        </w:rPr>
      </w:pPr>
    </w:p>
    <w:p w14:paraId="186A148F" w14:textId="77777777" w:rsidR="00084DFE" w:rsidRPr="00526168" w:rsidRDefault="00084DFE" w:rsidP="00084DFE">
      <w:pPr>
        <w:pStyle w:val="Ttulo10"/>
        <w:rPr>
          <w:rFonts w:ascii="Arial Narrow" w:hAnsi="Arial Narrow"/>
          <w:sz w:val="22"/>
          <w:szCs w:val="22"/>
        </w:rPr>
      </w:pPr>
      <w:r w:rsidRPr="00526168">
        <w:rPr>
          <w:rFonts w:ascii="Arial Narrow" w:hAnsi="Arial Narrow"/>
          <w:sz w:val="22"/>
          <w:szCs w:val="22"/>
        </w:rPr>
        <w:t>CAPÍTULO V. MINUTA DEL CONTRATO</w:t>
      </w:r>
    </w:p>
    <w:p w14:paraId="38A3783C" w14:textId="77777777" w:rsidR="00084DFE" w:rsidRPr="00526168" w:rsidRDefault="00084DFE" w:rsidP="00084DFE">
      <w:pPr>
        <w:pStyle w:val="Textoindependiente"/>
        <w:ind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Las Condiciones inmersas en la presente Invitación a manifestar interés se entenderán aceptadas e incorporadas en cualquiera de las actuaciones contractuales con fundamento en la autonomía de la voluntad de las partes.</w:t>
      </w:r>
    </w:p>
    <w:p w14:paraId="724857CE" w14:textId="77777777" w:rsidR="00084DFE" w:rsidRPr="00526168" w:rsidRDefault="00084DFE" w:rsidP="00084DFE">
      <w:pPr>
        <w:pStyle w:val="Textoindependiente"/>
        <w:widowControl/>
        <w:autoSpaceDE/>
        <w:autoSpaceDN/>
        <w:spacing w:line="232" w:lineRule="auto"/>
        <w:ind w:right="1128"/>
        <w:jc w:val="both"/>
        <w:rPr>
          <w:rFonts w:ascii="Arial Narrow" w:eastAsia="Calibri" w:hAnsi="Arial Narrow" w:cstheme="minorHAnsi"/>
          <w:kern w:val="2"/>
          <w:position w:val="-1"/>
          <w:sz w:val="22"/>
          <w:szCs w:val="22"/>
          <w:lang w:eastAsia="zh-CN"/>
        </w:rPr>
      </w:pPr>
    </w:p>
    <w:p w14:paraId="5C5D7B03" w14:textId="77777777" w:rsidR="00084DFE" w:rsidRPr="00526168" w:rsidRDefault="00084DFE" w:rsidP="00084DFE">
      <w:pPr>
        <w:pStyle w:val="Textoindependiente"/>
        <w:ind w:hanging="2"/>
        <w:jc w:val="both"/>
        <w:rPr>
          <w:rFonts w:ascii="Arial Narrow" w:hAnsi="Arial Narrow" w:cstheme="minorHAnsi"/>
          <w:b/>
          <w:sz w:val="22"/>
          <w:szCs w:val="22"/>
          <w:lang w:val="es-ES_tradnl"/>
        </w:rPr>
      </w:pPr>
      <w:r w:rsidRPr="00526168">
        <w:rPr>
          <w:rFonts w:ascii="Arial Narrow" w:hAnsi="Arial Narrow" w:cstheme="minorHAnsi"/>
          <w:b/>
          <w:sz w:val="22"/>
          <w:szCs w:val="22"/>
          <w:lang w:val="es-ES_tradnl"/>
        </w:rPr>
        <w:t>5.1 PERFECCIONAMIENTO DEL CONTRATO</w:t>
      </w:r>
    </w:p>
    <w:p w14:paraId="094501A1" w14:textId="77777777" w:rsidR="00084DFE" w:rsidRPr="00526168" w:rsidRDefault="00084DFE" w:rsidP="00084DFE">
      <w:pPr>
        <w:pStyle w:val="Textoindependiente"/>
        <w:ind w:hanging="2"/>
        <w:jc w:val="both"/>
        <w:rPr>
          <w:rFonts w:ascii="Arial Narrow" w:hAnsi="Arial Narrow" w:cstheme="minorHAnsi"/>
          <w:bCs/>
          <w:sz w:val="22"/>
          <w:szCs w:val="22"/>
          <w:lang w:val="es-ES_tradnl"/>
        </w:rPr>
      </w:pPr>
    </w:p>
    <w:p w14:paraId="375C214E" w14:textId="77777777" w:rsidR="00084DFE" w:rsidRPr="00526168" w:rsidRDefault="00084DFE" w:rsidP="00084DFE">
      <w:pPr>
        <w:pStyle w:val="Textoindependiente"/>
        <w:ind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De conformidad con el artículo 38 del Manual de Contratación, el contrato se perfeccionará cuando se logre acuerdo sobre el objeto, la contraprestación y el plazo, y éste se eleve a escrito mediante la selección de la postura debidamente publicada o el contrato según sea el caso.</w:t>
      </w:r>
    </w:p>
    <w:p w14:paraId="6476806E" w14:textId="77777777" w:rsidR="00084DFE" w:rsidRPr="00526168" w:rsidRDefault="00084DFE" w:rsidP="00084DFE">
      <w:pPr>
        <w:pStyle w:val="Textoindependiente"/>
        <w:ind w:hanging="2"/>
        <w:jc w:val="both"/>
        <w:rPr>
          <w:rFonts w:ascii="Arial Narrow" w:hAnsi="Arial Narrow" w:cstheme="minorHAnsi"/>
          <w:bCs/>
          <w:sz w:val="22"/>
          <w:szCs w:val="22"/>
          <w:lang w:val="es-ES_tradnl"/>
        </w:rPr>
      </w:pPr>
    </w:p>
    <w:p w14:paraId="3129E6A9" w14:textId="77777777" w:rsidR="00084DFE" w:rsidRPr="00526168" w:rsidRDefault="00084DFE" w:rsidP="00084DFE">
      <w:pPr>
        <w:pStyle w:val="Textoindependiente"/>
        <w:ind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El contrato lo constituirá la cotización presentada y la respectiva aceptación, siendo parte integral del mismo los documentos del proceso de selección, como Estudio del Sector la Invitación a Contratar, Matriz de Riesgos, el Anexo Presupuesto Oficial y los demás documentos que se originen a lo largo del proceso de selección.</w:t>
      </w:r>
    </w:p>
    <w:p w14:paraId="2F82AE0C" w14:textId="77777777" w:rsidR="00084DFE" w:rsidRPr="00526168" w:rsidRDefault="00084DFE" w:rsidP="00084DFE">
      <w:pPr>
        <w:pStyle w:val="Textoindependiente"/>
        <w:ind w:hanging="2"/>
        <w:jc w:val="both"/>
        <w:rPr>
          <w:rFonts w:ascii="Arial Narrow" w:hAnsi="Arial Narrow" w:cstheme="minorHAnsi"/>
          <w:bCs/>
          <w:sz w:val="22"/>
          <w:szCs w:val="22"/>
          <w:lang w:val="es-ES_tradnl"/>
        </w:rPr>
      </w:pPr>
    </w:p>
    <w:p w14:paraId="435BD53B" w14:textId="77777777" w:rsidR="00084DFE" w:rsidRPr="00526168" w:rsidRDefault="00084DFE" w:rsidP="00084DFE">
      <w:pPr>
        <w:pStyle w:val="Textoindependiente"/>
        <w:ind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Para la aceptación de la cotización del proponente en forma asociativa, será requisito que aporte el RUT como forma asociativa.</w:t>
      </w:r>
    </w:p>
    <w:p w14:paraId="46014042" w14:textId="77777777" w:rsidR="009A2190" w:rsidRPr="00526168" w:rsidRDefault="009A2190" w:rsidP="009A2190">
      <w:pPr>
        <w:pStyle w:val="Capitulo2"/>
        <w:numPr>
          <w:ilvl w:val="0"/>
          <w:numId w:val="0"/>
        </w:numPr>
        <w:ind w:left="360"/>
        <w:rPr>
          <w:rFonts w:ascii="Arial Narrow" w:hAnsi="Arial Narrow"/>
          <w:sz w:val="22"/>
          <w:szCs w:val="22"/>
        </w:rPr>
      </w:pPr>
    </w:p>
    <w:p w14:paraId="43FEA016" w14:textId="098ECAA8" w:rsidR="00084DFE" w:rsidRPr="00526168" w:rsidRDefault="00084DFE">
      <w:pPr>
        <w:pStyle w:val="Capitulo2"/>
        <w:numPr>
          <w:ilvl w:val="1"/>
          <w:numId w:val="16"/>
        </w:numPr>
        <w:rPr>
          <w:rFonts w:ascii="Arial Narrow" w:hAnsi="Arial Narrow"/>
          <w:sz w:val="22"/>
          <w:szCs w:val="22"/>
        </w:rPr>
      </w:pPr>
      <w:r w:rsidRPr="00526168">
        <w:rPr>
          <w:rFonts w:ascii="Arial Narrow" w:hAnsi="Arial Narrow"/>
          <w:sz w:val="22"/>
          <w:szCs w:val="22"/>
        </w:rPr>
        <w:t>LEGALIZACIÓN DEL CONTRATO</w:t>
      </w:r>
    </w:p>
    <w:p w14:paraId="1A503DBE" w14:textId="77777777" w:rsidR="00084DFE" w:rsidRPr="00526168" w:rsidRDefault="00084DFE" w:rsidP="00084DFE">
      <w:pPr>
        <w:pStyle w:val="Textoindependiente"/>
        <w:ind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Una vez suscrita el contrato, el CONTRATISTA dispondrá de un plazo máximo de tres (3) días hábiles para legalizar el contrato, para lo cual deberá allegar los siguientes documentos:</w:t>
      </w:r>
    </w:p>
    <w:p w14:paraId="135D5C05" w14:textId="77777777" w:rsidR="00084DFE" w:rsidRPr="00526168" w:rsidRDefault="00084DFE" w:rsidP="00084DFE">
      <w:pPr>
        <w:pStyle w:val="Textoindependiente"/>
        <w:spacing w:before="2"/>
        <w:ind w:right="14" w:hanging="2"/>
        <w:jc w:val="both"/>
        <w:rPr>
          <w:rFonts w:ascii="Arial Narrow" w:hAnsi="Arial Narrow" w:cstheme="minorHAnsi"/>
          <w:w w:val="80"/>
          <w:sz w:val="22"/>
          <w:szCs w:val="22"/>
          <w:lang w:val="es-ES_tradnl"/>
        </w:rPr>
      </w:pPr>
    </w:p>
    <w:p w14:paraId="7F9FF5EB" w14:textId="77777777" w:rsidR="00084DFE" w:rsidRPr="00526168" w:rsidRDefault="00084DFE">
      <w:pPr>
        <w:pStyle w:val="Textoindependiente"/>
        <w:numPr>
          <w:ilvl w:val="0"/>
          <w:numId w:val="15"/>
        </w:numPr>
        <w:ind w:left="0"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Garantías solicitadas para la ejecución del contrato, suscritas por el tomador, con el correspondiente recibo o constancia de pago.</w:t>
      </w:r>
    </w:p>
    <w:p w14:paraId="36AA2ADD" w14:textId="77777777" w:rsidR="00084DFE" w:rsidRPr="00526168" w:rsidRDefault="00084DFE" w:rsidP="00084DFE">
      <w:pPr>
        <w:pStyle w:val="Textoindependiente"/>
        <w:ind w:hanging="2"/>
        <w:jc w:val="both"/>
        <w:rPr>
          <w:rFonts w:ascii="Arial Narrow" w:hAnsi="Arial Narrow" w:cstheme="minorHAnsi"/>
          <w:bCs/>
          <w:sz w:val="22"/>
          <w:szCs w:val="22"/>
          <w:lang w:val="es-ES_tradnl"/>
        </w:rPr>
      </w:pPr>
    </w:p>
    <w:p w14:paraId="393B28BE" w14:textId="77777777" w:rsidR="00084DFE" w:rsidRPr="00526168" w:rsidRDefault="00084DFE" w:rsidP="00084DFE">
      <w:pPr>
        <w:pStyle w:val="Textoindependiente"/>
        <w:ind w:hanging="2"/>
        <w:jc w:val="both"/>
        <w:rPr>
          <w:rFonts w:ascii="Arial Narrow" w:hAnsi="Arial Narrow" w:cstheme="minorHAnsi"/>
          <w:bCs/>
          <w:sz w:val="22"/>
          <w:szCs w:val="22"/>
          <w:lang w:val="es-ES_tradnl"/>
        </w:rPr>
      </w:pPr>
    </w:p>
    <w:p w14:paraId="2D96CD4D" w14:textId="77777777" w:rsidR="00084DFE" w:rsidRPr="00526168" w:rsidRDefault="00084DFE">
      <w:pPr>
        <w:pStyle w:val="Capitulo2"/>
        <w:numPr>
          <w:ilvl w:val="1"/>
          <w:numId w:val="16"/>
        </w:numPr>
        <w:rPr>
          <w:rFonts w:ascii="Arial Narrow" w:hAnsi="Arial Narrow"/>
          <w:sz w:val="22"/>
          <w:szCs w:val="22"/>
        </w:rPr>
      </w:pPr>
      <w:r w:rsidRPr="00526168">
        <w:rPr>
          <w:rFonts w:ascii="Arial Narrow" w:hAnsi="Arial Narrow"/>
          <w:sz w:val="22"/>
          <w:szCs w:val="22"/>
        </w:rPr>
        <w:t>COSTOS DE LEGALIZACIÓN DEL CONTRATO</w:t>
      </w:r>
    </w:p>
    <w:p w14:paraId="0D4ED95E" w14:textId="77777777" w:rsidR="00084DFE" w:rsidRPr="00526168" w:rsidRDefault="00084DFE" w:rsidP="00084DFE">
      <w:pPr>
        <w:pStyle w:val="Textoindependiente"/>
        <w:ind w:hanging="2"/>
        <w:jc w:val="both"/>
        <w:rPr>
          <w:rFonts w:ascii="Arial Narrow" w:hAnsi="Arial Narrow" w:cstheme="minorHAnsi"/>
          <w:bCs/>
          <w:sz w:val="22"/>
          <w:szCs w:val="22"/>
          <w:lang w:val="es-ES_tradnl"/>
        </w:rPr>
      </w:pPr>
      <w:r w:rsidRPr="00526168">
        <w:rPr>
          <w:rFonts w:ascii="Arial Narrow" w:hAnsi="Arial Narrow" w:cstheme="minorHAnsi"/>
          <w:bCs/>
          <w:sz w:val="22"/>
          <w:szCs w:val="22"/>
          <w:lang w:val="es-ES_tradnl"/>
        </w:rPr>
        <w:t>Serán de cuenta del contratista los gastos de legalización del presente contrato.</w:t>
      </w:r>
    </w:p>
    <w:p w14:paraId="24F5AF2F" w14:textId="77777777" w:rsidR="00084DFE" w:rsidRPr="00526168" w:rsidRDefault="00084DFE" w:rsidP="00084DFE">
      <w:pPr>
        <w:pStyle w:val="Textoindependiente"/>
        <w:spacing w:before="5"/>
        <w:ind w:hanging="2"/>
        <w:jc w:val="both"/>
        <w:rPr>
          <w:rFonts w:ascii="Arial Narrow" w:hAnsi="Arial Narrow" w:cstheme="minorHAnsi"/>
          <w:w w:val="80"/>
          <w:sz w:val="22"/>
          <w:szCs w:val="22"/>
          <w:lang w:val="es-ES_tradnl"/>
        </w:rPr>
      </w:pPr>
    </w:p>
    <w:p w14:paraId="004E7538" w14:textId="77777777" w:rsidR="00084DFE" w:rsidRPr="00526168" w:rsidRDefault="00084DFE">
      <w:pPr>
        <w:pStyle w:val="Capitulo3"/>
        <w:numPr>
          <w:ilvl w:val="1"/>
          <w:numId w:val="16"/>
        </w:numPr>
        <w:ind w:left="0" w:hanging="2"/>
        <w:rPr>
          <w:rFonts w:ascii="Arial Narrow" w:eastAsia="Calibri" w:hAnsi="Arial Narrow" w:cstheme="minorHAnsi"/>
          <w:bCs/>
          <w:color w:val="auto"/>
          <w:w w:val="100"/>
          <w:kern w:val="2"/>
          <w:position w:val="-1"/>
          <w:sz w:val="22"/>
          <w:szCs w:val="22"/>
          <w:lang w:eastAsia="zh-CN"/>
        </w:rPr>
      </w:pPr>
      <w:r w:rsidRPr="00526168">
        <w:rPr>
          <w:rFonts w:ascii="Arial Narrow" w:eastAsia="Calibri" w:hAnsi="Arial Narrow" w:cstheme="minorHAnsi"/>
          <w:bCs/>
          <w:color w:val="auto"/>
          <w:w w:val="100"/>
          <w:kern w:val="2"/>
          <w:position w:val="-1"/>
          <w:sz w:val="22"/>
          <w:szCs w:val="22"/>
          <w:lang w:eastAsia="zh-CN"/>
        </w:rPr>
        <w:t xml:space="preserve">OBLIGACIONES GENERALES Y ESPECIFICAS DE LAS PARTES </w:t>
      </w:r>
    </w:p>
    <w:p w14:paraId="5CF3A255" w14:textId="77777777" w:rsidR="00084DFE" w:rsidRPr="00526168" w:rsidRDefault="00084DFE" w:rsidP="00084DFE">
      <w:pPr>
        <w:pStyle w:val="Textoindependiente"/>
        <w:ind w:hanging="2"/>
        <w:jc w:val="both"/>
        <w:rPr>
          <w:rFonts w:ascii="Arial Narrow" w:hAnsi="Arial Narrow" w:cstheme="minorHAnsi"/>
          <w:bCs/>
          <w:sz w:val="22"/>
          <w:szCs w:val="22"/>
          <w:lang w:val="es-ES_tradnl"/>
        </w:rPr>
      </w:pPr>
    </w:p>
    <w:p w14:paraId="09A7918B" w14:textId="77777777" w:rsidR="00084DFE" w:rsidRPr="00526168" w:rsidRDefault="00084DFE">
      <w:pPr>
        <w:pStyle w:val="Prrafodelista"/>
        <w:numPr>
          <w:ilvl w:val="2"/>
          <w:numId w:val="16"/>
        </w:numPr>
        <w:jc w:val="both"/>
        <w:rPr>
          <w:rFonts w:ascii="Arial Narrow" w:hAnsi="Arial Narrow" w:cstheme="minorHAnsi"/>
          <w:b/>
        </w:rPr>
      </w:pPr>
      <w:r w:rsidRPr="00526168">
        <w:rPr>
          <w:rFonts w:ascii="Arial Narrow" w:hAnsi="Arial Narrow" w:cstheme="minorHAnsi"/>
          <w:b/>
        </w:rPr>
        <w:lastRenderedPageBreak/>
        <w:t>OBLIGACIONES GENERALES DEL CONTRATISTA</w:t>
      </w:r>
    </w:p>
    <w:p w14:paraId="7C872A41" w14:textId="77777777" w:rsidR="00084DFE" w:rsidRPr="00526168" w:rsidRDefault="00084DFE" w:rsidP="00084DFE">
      <w:pPr>
        <w:ind w:left="0" w:hanging="2"/>
        <w:jc w:val="both"/>
        <w:rPr>
          <w:rFonts w:ascii="Arial Narrow" w:hAnsi="Arial Narrow" w:cstheme="minorHAnsi"/>
          <w:b/>
        </w:rPr>
      </w:pPr>
    </w:p>
    <w:p w14:paraId="686CF89F" w14:textId="77777777" w:rsidR="00084DFE" w:rsidRPr="00526168" w:rsidRDefault="00084DFE">
      <w:pPr>
        <w:pStyle w:val="Sinespaciado"/>
        <w:numPr>
          <w:ilvl w:val="0"/>
          <w:numId w:val="17"/>
        </w:numPr>
        <w:ind w:left="0" w:firstLine="0"/>
        <w:jc w:val="both"/>
        <w:rPr>
          <w:rFonts w:ascii="Arial Narrow" w:eastAsia="Verdana" w:hAnsi="Arial Narrow" w:cstheme="minorHAnsi"/>
          <w:lang w:val="es-ES"/>
        </w:rPr>
      </w:pPr>
      <w:r w:rsidRPr="00526168">
        <w:rPr>
          <w:rFonts w:ascii="Arial Narrow" w:eastAsia="Verdana" w:hAnsi="Arial Narrow" w:cstheme="minorHAnsi"/>
          <w:lang w:val="es-ES"/>
        </w:rPr>
        <w:t>Ejecutar idónea y oportunamente el objeto del contrato en condiciones de eficiencia, oportunidad y calidad de acuerdo a los parámetros establecidos por el municipio.</w:t>
      </w:r>
    </w:p>
    <w:p w14:paraId="378AD317" w14:textId="77777777" w:rsidR="00084DFE" w:rsidRPr="00526168" w:rsidRDefault="00084DFE">
      <w:pPr>
        <w:pStyle w:val="Sinespaciado"/>
        <w:numPr>
          <w:ilvl w:val="0"/>
          <w:numId w:val="17"/>
        </w:numPr>
        <w:ind w:left="0" w:firstLine="0"/>
        <w:jc w:val="both"/>
        <w:rPr>
          <w:rFonts w:ascii="Arial Narrow" w:eastAsia="Verdana" w:hAnsi="Arial Narrow" w:cstheme="minorHAnsi"/>
          <w:lang w:val="es-ES"/>
        </w:rPr>
      </w:pPr>
      <w:r w:rsidRPr="00526168">
        <w:rPr>
          <w:rFonts w:ascii="Arial Narrow" w:eastAsia="Verdana" w:hAnsi="Arial Narrow" w:cstheme="minorHAnsi"/>
          <w:lang w:val="es-ES"/>
        </w:rPr>
        <w:t>Obrar con lealtad y buena fe en la ejecución contractual evitando dilaciones y trabas que afecten el debido desarrollo.</w:t>
      </w:r>
    </w:p>
    <w:p w14:paraId="63D0DF56" w14:textId="77777777" w:rsidR="00084DFE" w:rsidRPr="00526168" w:rsidRDefault="00084DFE">
      <w:pPr>
        <w:pStyle w:val="Sinespaciado"/>
        <w:numPr>
          <w:ilvl w:val="0"/>
          <w:numId w:val="17"/>
        </w:numPr>
        <w:ind w:left="0" w:firstLine="0"/>
        <w:jc w:val="both"/>
        <w:rPr>
          <w:rFonts w:ascii="Arial Narrow" w:eastAsia="Verdana" w:hAnsi="Arial Narrow" w:cstheme="minorHAnsi"/>
          <w:lang w:val="es-ES"/>
        </w:rPr>
      </w:pPr>
      <w:r w:rsidRPr="00526168">
        <w:rPr>
          <w:rFonts w:ascii="Arial Narrow" w:eastAsia="Verdana" w:hAnsi="Arial Narrow" w:cstheme="minorHAnsi"/>
          <w:lang w:val="es-ES"/>
        </w:rPr>
        <w:t>Ejecutar el objeto del contrato dentro de los plazos establecidos, bajo las condiciones económicas, técnicas y financieras estipuladas en las cláusulas correspondientes y de acuerdo a la propuesta presentada por el contratista.</w:t>
      </w:r>
    </w:p>
    <w:p w14:paraId="5F14D91B" w14:textId="77777777" w:rsidR="00084DFE" w:rsidRPr="00526168" w:rsidRDefault="00084DFE">
      <w:pPr>
        <w:pStyle w:val="Sinespaciado"/>
        <w:numPr>
          <w:ilvl w:val="0"/>
          <w:numId w:val="17"/>
        </w:numPr>
        <w:ind w:left="0" w:firstLine="0"/>
        <w:jc w:val="both"/>
        <w:rPr>
          <w:rFonts w:ascii="Arial Narrow" w:eastAsia="Verdana" w:hAnsi="Arial Narrow" w:cstheme="minorHAnsi"/>
          <w:lang w:val="es-ES"/>
        </w:rPr>
      </w:pPr>
      <w:r w:rsidRPr="00526168">
        <w:rPr>
          <w:rFonts w:ascii="Arial Narrow" w:eastAsia="Verdana" w:hAnsi="Arial Narrow" w:cstheme="minorHAnsi"/>
          <w:lang w:val="es-ES"/>
        </w:rPr>
        <w:t>Llevar registros, archivos y controles que se requieran para brindar información oportuna y confiable respecto de los asuntos a su cargo.</w:t>
      </w:r>
    </w:p>
    <w:p w14:paraId="3DD9CC1B" w14:textId="77777777" w:rsidR="00084DFE" w:rsidRPr="00526168" w:rsidRDefault="00084DFE">
      <w:pPr>
        <w:pStyle w:val="Sinespaciado"/>
        <w:numPr>
          <w:ilvl w:val="0"/>
          <w:numId w:val="17"/>
        </w:numPr>
        <w:ind w:left="0" w:firstLine="0"/>
        <w:jc w:val="both"/>
        <w:rPr>
          <w:rFonts w:ascii="Arial Narrow" w:eastAsia="Verdana" w:hAnsi="Arial Narrow" w:cstheme="minorHAnsi"/>
          <w:lang w:val="es-ES"/>
        </w:rPr>
      </w:pPr>
      <w:r w:rsidRPr="00526168">
        <w:rPr>
          <w:rFonts w:ascii="Arial Narrow" w:eastAsia="Verdana" w:hAnsi="Arial Narrow" w:cstheme="minorHAnsi"/>
          <w:lang w:val="es-ES"/>
        </w:rPr>
        <w:t>Atender los requerimientos hechos por del supervisor durante la vigencia del contrato, siempre y cuando no afecten el correcto desarrollo del mismo, y en caso de no ser posible, emitir por escrito una explicación que fundamente este acto.</w:t>
      </w:r>
    </w:p>
    <w:p w14:paraId="677805D7" w14:textId="77777777" w:rsidR="00084DFE" w:rsidRPr="00526168" w:rsidRDefault="00084DFE">
      <w:pPr>
        <w:pStyle w:val="Sinespaciado"/>
        <w:numPr>
          <w:ilvl w:val="0"/>
          <w:numId w:val="17"/>
        </w:numPr>
        <w:ind w:left="0" w:firstLine="0"/>
        <w:jc w:val="both"/>
        <w:rPr>
          <w:rFonts w:ascii="Arial Narrow" w:eastAsia="Verdana" w:hAnsi="Arial Narrow" w:cstheme="minorHAnsi"/>
          <w:lang w:val="es-ES"/>
        </w:rPr>
      </w:pPr>
      <w:r w:rsidRPr="00526168">
        <w:rPr>
          <w:rFonts w:ascii="Arial Narrow" w:eastAsia="Verdana" w:hAnsi="Arial Narrow" w:cstheme="minorHAnsi"/>
          <w:lang w:val="es-ES"/>
        </w:rPr>
        <w:t>Salvaguardar la información confidencial que obtenga o conozca en el desarrollo de sus actividades, salvo requerimiento expreso de la Entidad, por lo que toda la información y/o documentos que se produzcan en el desarrollo del contrato serán de uso exclusivo de la Alcaldía Municipal de Soacha.</w:t>
      </w:r>
    </w:p>
    <w:p w14:paraId="028507BD" w14:textId="77777777" w:rsidR="00084DFE" w:rsidRPr="00526168" w:rsidRDefault="00084DFE">
      <w:pPr>
        <w:pStyle w:val="Sinespaciado"/>
        <w:numPr>
          <w:ilvl w:val="0"/>
          <w:numId w:val="17"/>
        </w:numPr>
        <w:ind w:left="0" w:firstLine="0"/>
        <w:jc w:val="both"/>
        <w:rPr>
          <w:rFonts w:ascii="Arial Narrow" w:eastAsia="Verdana" w:hAnsi="Arial Narrow" w:cstheme="minorHAnsi"/>
          <w:lang w:val="es-ES"/>
        </w:rPr>
      </w:pPr>
      <w:r w:rsidRPr="00526168">
        <w:rPr>
          <w:rFonts w:ascii="Arial Narrow" w:eastAsia="Verdana" w:hAnsi="Arial Narrow" w:cstheme="minorHAnsi"/>
          <w:lang w:val="es-ES"/>
        </w:rPr>
        <w:t>Dar noticia inmediata al supervisor del contrato de las novedades que puedan ocasionar la parálisis o debida ejecución del contrato y ofrecer su pronta solución bajo su completa responsabilidad.</w:t>
      </w:r>
    </w:p>
    <w:p w14:paraId="44869016" w14:textId="77777777" w:rsidR="00084DFE" w:rsidRPr="00526168" w:rsidRDefault="00084DFE">
      <w:pPr>
        <w:pStyle w:val="Sinespaciado"/>
        <w:numPr>
          <w:ilvl w:val="0"/>
          <w:numId w:val="17"/>
        </w:numPr>
        <w:ind w:left="0" w:firstLine="0"/>
        <w:jc w:val="both"/>
        <w:rPr>
          <w:rFonts w:ascii="Arial Narrow" w:eastAsia="Verdana" w:hAnsi="Arial Narrow" w:cstheme="minorHAnsi"/>
          <w:lang w:val="es-ES"/>
        </w:rPr>
      </w:pPr>
      <w:r w:rsidRPr="00526168">
        <w:rPr>
          <w:rFonts w:ascii="Arial Narrow" w:eastAsia="Verdana" w:hAnsi="Arial Narrow" w:cstheme="minorHAnsi"/>
          <w:lang w:val="es-ES"/>
        </w:rPr>
        <w:t xml:space="preserve">Acreditar mensualmente, junto con el informe de supervisión su afiliación y pago al Sistema de Seguridad Social Integral en salud, pensión y riesgos laborales en los términos y porcentajes establecidos en la ley, de conformidad con lo preceptuado en el artículo 23 de la Ley 1150 de 2007 y la Ley 1562 de 2012. </w:t>
      </w:r>
    </w:p>
    <w:p w14:paraId="79527F32" w14:textId="77777777" w:rsidR="00084DFE" w:rsidRPr="00526168" w:rsidRDefault="00084DFE">
      <w:pPr>
        <w:pStyle w:val="Sinespaciado"/>
        <w:numPr>
          <w:ilvl w:val="0"/>
          <w:numId w:val="17"/>
        </w:numPr>
        <w:ind w:left="0" w:firstLine="0"/>
        <w:jc w:val="both"/>
        <w:rPr>
          <w:rFonts w:ascii="Arial Narrow" w:eastAsia="Verdana" w:hAnsi="Arial Narrow" w:cstheme="minorHAnsi"/>
          <w:lang w:val="es-ES"/>
        </w:rPr>
      </w:pPr>
      <w:r w:rsidRPr="00526168">
        <w:rPr>
          <w:rFonts w:ascii="Arial Narrow" w:eastAsia="Verdana" w:hAnsi="Arial Narrow" w:cstheme="minorHAnsi"/>
          <w:lang w:val="es-ES"/>
        </w:rPr>
        <w:t>Constituir la garantía única a favor de EL MUNICIPIO DE SOACHA en los términos establecidos en este documento.</w:t>
      </w:r>
    </w:p>
    <w:p w14:paraId="6CE6A4E3" w14:textId="77777777" w:rsidR="00084DFE" w:rsidRPr="00526168" w:rsidRDefault="00084DFE">
      <w:pPr>
        <w:pStyle w:val="Sinespaciado"/>
        <w:numPr>
          <w:ilvl w:val="0"/>
          <w:numId w:val="17"/>
        </w:numPr>
        <w:ind w:left="0" w:firstLine="0"/>
        <w:jc w:val="both"/>
        <w:rPr>
          <w:rFonts w:ascii="Arial Narrow" w:eastAsia="Verdana" w:hAnsi="Arial Narrow" w:cstheme="minorHAnsi"/>
          <w:lang w:val="es-ES"/>
        </w:rPr>
      </w:pPr>
      <w:r w:rsidRPr="00526168">
        <w:rPr>
          <w:rFonts w:ascii="Arial Narrow" w:eastAsia="Verdana" w:hAnsi="Arial Narrow" w:cstheme="minorHAnsi"/>
          <w:lang w:val="es-ES"/>
        </w:rPr>
        <w:t xml:space="preserve">Realizar el pago de Impuestos, tasas y emolumentos a que haya lugar en ocasión al contrato incluido el tres por ciento (3%) del valor total del contrato y sus </w:t>
      </w:r>
      <w:proofErr w:type="spellStart"/>
      <w:r w:rsidRPr="00526168">
        <w:rPr>
          <w:rFonts w:ascii="Arial Narrow" w:eastAsia="Verdana" w:hAnsi="Arial Narrow" w:cstheme="minorHAnsi"/>
          <w:lang w:val="es-ES"/>
        </w:rPr>
        <w:t>adiciones</w:t>
      </w:r>
      <w:proofErr w:type="spellEnd"/>
      <w:r w:rsidRPr="00526168">
        <w:rPr>
          <w:rFonts w:ascii="Arial Narrow" w:eastAsia="Verdana" w:hAnsi="Arial Narrow" w:cstheme="minorHAnsi"/>
          <w:lang w:val="es-ES"/>
        </w:rPr>
        <w:t xml:space="preserve"> (artículo 40 Ley 1276 de 2009), para la adquisición de la estampilla PRO-</w:t>
      </w:r>
      <w:proofErr w:type="spellStart"/>
      <w:r w:rsidRPr="00526168">
        <w:rPr>
          <w:rFonts w:ascii="Arial Narrow" w:eastAsia="Verdana" w:hAnsi="Arial Narrow" w:cstheme="minorHAnsi"/>
          <w:lang w:val="es-ES"/>
        </w:rPr>
        <w:t>DOTACION</w:t>
      </w:r>
      <w:proofErr w:type="spellEnd"/>
      <w:r w:rsidRPr="00526168">
        <w:rPr>
          <w:rFonts w:ascii="Arial Narrow" w:eastAsia="Verdana" w:hAnsi="Arial Narrow" w:cstheme="minorHAnsi"/>
          <w:lang w:val="es-ES"/>
        </w:rPr>
        <w:t xml:space="preserve"> Y FUNCIONAMIENTO DE LOS CENTROS DE BIENESTAR DEL ADULTO MAYOR ••</w:t>
      </w:r>
      <w:proofErr w:type="spellStart"/>
      <w:r w:rsidRPr="00526168">
        <w:rPr>
          <w:rFonts w:ascii="Arial Narrow" w:eastAsia="Verdana" w:hAnsi="Arial Narrow" w:cstheme="minorHAnsi"/>
          <w:lang w:val="es-ES"/>
        </w:rPr>
        <w:t>CBA</w:t>
      </w:r>
      <w:proofErr w:type="spellEnd"/>
      <w:r w:rsidRPr="00526168">
        <w:rPr>
          <w:rFonts w:ascii="Arial Narrow" w:eastAsia="Verdana" w:hAnsi="Arial Narrow" w:cstheme="minorHAnsi"/>
          <w:lang w:val="es-ES"/>
        </w:rPr>
        <w:t>•• Y CENTROS DE VIDA PARA LA TERCERA EDAD, teniendo en cuenta lo establecido en el Acuerdo Municipal No. 030 del 09 de diciembre de 2020, en aplicación de la Ley 1276 del 2009.</w:t>
      </w:r>
    </w:p>
    <w:p w14:paraId="67507EE4" w14:textId="77777777" w:rsidR="00084DFE" w:rsidRPr="00526168" w:rsidRDefault="00084DFE">
      <w:pPr>
        <w:pStyle w:val="Sinespaciado"/>
        <w:numPr>
          <w:ilvl w:val="0"/>
          <w:numId w:val="17"/>
        </w:numPr>
        <w:ind w:left="0" w:firstLine="0"/>
        <w:jc w:val="both"/>
        <w:rPr>
          <w:rFonts w:ascii="Arial Narrow" w:eastAsia="Verdana" w:hAnsi="Arial Narrow" w:cstheme="minorHAnsi"/>
          <w:lang w:val="es-ES"/>
        </w:rPr>
      </w:pPr>
      <w:r w:rsidRPr="00526168">
        <w:rPr>
          <w:rFonts w:ascii="Arial Narrow" w:eastAsia="Verdana" w:hAnsi="Arial Narrow" w:cstheme="minorHAnsi"/>
          <w:lang w:val="es-ES"/>
        </w:rPr>
        <w:t>El Contratista debe realizar inscripción en la secretaría de Hacienda del Municipio de Soacha en el registro de Información Tributaria "</w:t>
      </w:r>
      <w:proofErr w:type="spellStart"/>
      <w:r w:rsidRPr="00526168">
        <w:rPr>
          <w:rFonts w:ascii="Arial Narrow" w:eastAsia="Verdana" w:hAnsi="Arial Narrow" w:cstheme="minorHAnsi"/>
          <w:lang w:val="es-ES"/>
        </w:rPr>
        <w:t>RIT</w:t>
      </w:r>
      <w:proofErr w:type="spellEnd"/>
      <w:r w:rsidRPr="00526168">
        <w:rPr>
          <w:rFonts w:ascii="Arial Narrow" w:eastAsia="Verdana" w:hAnsi="Arial Narrow" w:cstheme="minorHAnsi"/>
          <w:lang w:val="es-ES"/>
        </w:rPr>
        <w:t>".</w:t>
      </w:r>
    </w:p>
    <w:p w14:paraId="1620D65C" w14:textId="77777777" w:rsidR="00084DFE" w:rsidRPr="00526168" w:rsidRDefault="00084DFE">
      <w:pPr>
        <w:pStyle w:val="Sinespaciado"/>
        <w:numPr>
          <w:ilvl w:val="0"/>
          <w:numId w:val="17"/>
        </w:numPr>
        <w:ind w:left="0" w:firstLine="0"/>
        <w:jc w:val="both"/>
        <w:rPr>
          <w:rFonts w:ascii="Arial Narrow" w:eastAsia="Verdana" w:hAnsi="Arial Narrow" w:cstheme="minorHAnsi"/>
          <w:lang w:val="es-ES"/>
        </w:rPr>
      </w:pPr>
      <w:r w:rsidRPr="00526168">
        <w:rPr>
          <w:rFonts w:ascii="Arial Narrow" w:eastAsia="Verdana" w:hAnsi="Arial Narrow" w:cstheme="minorHAnsi"/>
          <w:lang w:val="es-ES"/>
        </w:rPr>
        <w:t xml:space="preserve">Dar aplicación al Modelo Integrado de Planeación y Gestión - </w:t>
      </w:r>
      <w:proofErr w:type="spellStart"/>
      <w:r w:rsidRPr="00526168">
        <w:rPr>
          <w:rFonts w:ascii="Arial Narrow" w:eastAsia="Verdana" w:hAnsi="Arial Narrow" w:cstheme="minorHAnsi"/>
          <w:lang w:val="es-ES"/>
        </w:rPr>
        <w:t>MIPG</w:t>
      </w:r>
      <w:proofErr w:type="spellEnd"/>
      <w:r w:rsidRPr="00526168">
        <w:rPr>
          <w:rFonts w:ascii="Arial Narrow" w:eastAsia="Verdana" w:hAnsi="Arial Narrow" w:cstheme="minorHAnsi"/>
          <w:lang w:val="es-ES"/>
        </w:rPr>
        <w:t xml:space="preserve"> de la Entidad.</w:t>
      </w:r>
    </w:p>
    <w:p w14:paraId="04CC3F9F" w14:textId="77777777" w:rsidR="00084DFE" w:rsidRPr="00526168" w:rsidRDefault="00084DFE">
      <w:pPr>
        <w:pStyle w:val="Sinespaciado"/>
        <w:numPr>
          <w:ilvl w:val="0"/>
          <w:numId w:val="17"/>
        </w:numPr>
        <w:ind w:left="0" w:firstLine="0"/>
        <w:jc w:val="both"/>
        <w:rPr>
          <w:rFonts w:ascii="Arial Narrow" w:eastAsia="Verdana" w:hAnsi="Arial Narrow" w:cstheme="minorHAnsi"/>
          <w:lang w:val="es-ES"/>
        </w:rPr>
      </w:pPr>
      <w:r w:rsidRPr="00526168">
        <w:rPr>
          <w:rFonts w:ascii="Arial Narrow" w:eastAsia="Verdana" w:hAnsi="Arial Narrow" w:cstheme="minorHAnsi"/>
          <w:lang w:val="es-ES"/>
        </w:rPr>
        <w:t xml:space="preserve">Operar y manejar en forma correcta, así como responder por el cuidado y buen uso de los equipos y elementos asignados para el desarrollo de las obligaciones contractuales. </w:t>
      </w:r>
    </w:p>
    <w:p w14:paraId="2AB17315" w14:textId="77777777" w:rsidR="00084DFE" w:rsidRPr="00526168" w:rsidRDefault="00084DFE">
      <w:pPr>
        <w:pStyle w:val="Sinespaciado"/>
        <w:numPr>
          <w:ilvl w:val="0"/>
          <w:numId w:val="17"/>
        </w:numPr>
        <w:ind w:left="0" w:firstLine="0"/>
        <w:jc w:val="both"/>
        <w:rPr>
          <w:rFonts w:ascii="Arial Narrow" w:eastAsia="Verdana" w:hAnsi="Arial Narrow" w:cstheme="minorHAnsi"/>
          <w:lang w:val="es-ES"/>
        </w:rPr>
      </w:pPr>
      <w:r w:rsidRPr="00526168">
        <w:rPr>
          <w:rFonts w:ascii="Arial Narrow" w:eastAsia="Verdana" w:hAnsi="Arial Narrow" w:cstheme="minorHAnsi"/>
          <w:lang w:val="es-ES"/>
        </w:rPr>
        <w:t xml:space="preserve">Acatar las disposiciones de la política del Sistema de Seguridad Informática de la Entidad. </w:t>
      </w:r>
    </w:p>
    <w:p w14:paraId="7498A892" w14:textId="77777777" w:rsidR="00084DFE" w:rsidRPr="00526168" w:rsidRDefault="00084DFE">
      <w:pPr>
        <w:pStyle w:val="Prrafodelista"/>
        <w:widowControl/>
        <w:numPr>
          <w:ilvl w:val="0"/>
          <w:numId w:val="17"/>
        </w:numPr>
        <w:autoSpaceDE/>
        <w:autoSpaceDN/>
        <w:spacing w:after="23" w:line="286" w:lineRule="auto"/>
        <w:ind w:left="0" w:right="62" w:firstLine="0"/>
        <w:contextualSpacing/>
        <w:jc w:val="both"/>
        <w:rPr>
          <w:rFonts w:ascii="Arial Narrow" w:hAnsi="Arial Narrow" w:cstheme="minorHAnsi"/>
        </w:rPr>
      </w:pPr>
      <w:r w:rsidRPr="00526168">
        <w:rPr>
          <w:rFonts w:ascii="Arial Narrow" w:eastAsia="Verdana" w:hAnsi="Arial Narrow" w:cstheme="minorHAnsi"/>
        </w:rPr>
        <w:t>Todas las demás obligaciones inherentes al objeto contractual.</w:t>
      </w:r>
    </w:p>
    <w:p w14:paraId="08770B65" w14:textId="1640274F" w:rsidR="00804D01" w:rsidRPr="00526168" w:rsidRDefault="000F389F" w:rsidP="00804D01">
      <w:pPr>
        <w:spacing w:before="221"/>
        <w:ind w:leftChars="0" w:left="0" w:firstLineChars="0" w:firstLine="0"/>
        <w:jc w:val="both"/>
        <w:rPr>
          <w:rFonts w:ascii="Arial Narrow" w:hAnsi="Arial Narrow" w:cs="Arial"/>
          <w:b/>
          <w:bCs/>
        </w:rPr>
      </w:pPr>
      <w:r w:rsidRPr="00526168">
        <w:rPr>
          <w:rFonts w:ascii="Arial Narrow" w:hAnsi="Arial Narrow" w:cs="Arial"/>
          <w:b/>
          <w:bCs/>
        </w:rPr>
        <w:t xml:space="preserve">5.4.2 </w:t>
      </w:r>
      <w:r w:rsidR="005F6AE5" w:rsidRPr="00526168">
        <w:rPr>
          <w:rFonts w:ascii="Arial Narrow" w:hAnsi="Arial Narrow" w:cs="Arial"/>
          <w:b/>
          <w:bCs/>
        </w:rPr>
        <w:t xml:space="preserve">OBLIGACIONES </w:t>
      </w:r>
      <w:r w:rsidRPr="00526168">
        <w:rPr>
          <w:rFonts w:ascii="Arial Narrow" w:hAnsi="Arial Narrow" w:cs="Arial"/>
          <w:b/>
          <w:bCs/>
        </w:rPr>
        <w:t>ESPECIFICAS</w:t>
      </w:r>
    </w:p>
    <w:p w14:paraId="3625AAE2" w14:textId="77777777" w:rsidR="00774C39" w:rsidRPr="00E65E95" w:rsidRDefault="00774C39">
      <w:pPr>
        <w:pStyle w:val="Prrafodelista"/>
        <w:numPr>
          <w:ilvl w:val="0"/>
          <w:numId w:val="63"/>
        </w:numPr>
        <w:ind w:left="0" w:hanging="2"/>
        <w:jc w:val="both"/>
        <w:rPr>
          <w:rFonts w:ascii="Arial Narrow" w:hAnsi="Arial Narrow" w:cs="Arial"/>
        </w:rPr>
      </w:pPr>
      <w:r w:rsidRPr="00E65E95">
        <w:rPr>
          <w:rFonts w:ascii="Arial Narrow" w:hAnsi="Arial Narrow" w:cs="Arial"/>
        </w:rPr>
        <w:t xml:space="preserve">Cumplir con los lineamientos básicos bajo las condiciones técnicas establecidas en los documentos de planeación, caracterización y condiciones, el contrato y la propuesta presentada por el contratista la cual hace parte integral del contrato y el presente anexo técnico. </w:t>
      </w:r>
    </w:p>
    <w:p w14:paraId="5E196722" w14:textId="77777777" w:rsidR="00774C39" w:rsidRPr="00E65E95" w:rsidRDefault="00774C39">
      <w:pPr>
        <w:pStyle w:val="Prrafodelista"/>
        <w:numPr>
          <w:ilvl w:val="0"/>
          <w:numId w:val="63"/>
        </w:numPr>
        <w:ind w:left="0" w:hanging="2"/>
        <w:jc w:val="both"/>
        <w:rPr>
          <w:rFonts w:ascii="Arial Narrow" w:hAnsi="Arial Narrow" w:cs="Arial"/>
        </w:rPr>
      </w:pPr>
      <w:r w:rsidRPr="00E65E95">
        <w:rPr>
          <w:rFonts w:ascii="Arial Narrow" w:hAnsi="Arial Narrow" w:cs="Arial"/>
        </w:rPr>
        <w:t xml:space="preserve">Contar con el personal suficiente, idóneo y competente para desarrollar adecuadamente el objeto las diferentes etapas del Programa de actividades generado por el Municipio </w:t>
      </w:r>
      <w:r>
        <w:rPr>
          <w:rFonts w:ascii="Arial Narrow" w:hAnsi="Arial Narrow" w:cs="Arial"/>
        </w:rPr>
        <w:t>y la</w:t>
      </w:r>
      <w:r w:rsidRPr="00E65E95">
        <w:rPr>
          <w:rFonts w:ascii="Arial Narrow" w:hAnsi="Arial Narrow" w:cs="Arial"/>
        </w:rPr>
        <w:t xml:space="preserve"> </w:t>
      </w:r>
      <w:r w:rsidRPr="008145C0">
        <w:rPr>
          <w:rFonts w:ascii="Arial Narrow" w:hAnsi="Arial Narrow" w:cs="Arial"/>
          <w:shd w:val="clear" w:color="auto" w:fill="FFFFFF"/>
        </w:rPr>
        <w:t>Secretar</w:t>
      </w:r>
      <w:r>
        <w:rPr>
          <w:rFonts w:ascii="Arial Narrow" w:hAnsi="Arial Narrow" w:cs="Arial"/>
          <w:shd w:val="clear" w:color="auto" w:fill="FFFFFF"/>
        </w:rPr>
        <w:t>í</w:t>
      </w:r>
      <w:r w:rsidRPr="008145C0">
        <w:rPr>
          <w:rFonts w:ascii="Arial Narrow" w:hAnsi="Arial Narrow" w:cs="Arial"/>
          <w:shd w:val="clear" w:color="auto" w:fill="FFFFFF"/>
        </w:rPr>
        <w:t xml:space="preserve">a de Cultura y </w:t>
      </w:r>
      <w:r>
        <w:rPr>
          <w:rFonts w:ascii="Arial Narrow" w:hAnsi="Arial Narrow" w:cs="Arial"/>
          <w:shd w:val="clear" w:color="auto" w:fill="FFFFFF"/>
        </w:rPr>
        <w:t>T</w:t>
      </w:r>
      <w:r w:rsidRPr="008145C0">
        <w:rPr>
          <w:rFonts w:ascii="Arial Narrow" w:hAnsi="Arial Narrow" w:cs="Arial"/>
          <w:shd w:val="clear" w:color="auto" w:fill="FFFFFF"/>
        </w:rPr>
        <w:t>urismo de Soacha</w:t>
      </w:r>
      <w:r w:rsidRPr="00E65E95">
        <w:rPr>
          <w:rFonts w:ascii="Arial Narrow" w:hAnsi="Arial Narrow" w:cs="Arial"/>
        </w:rPr>
        <w:t>.</w:t>
      </w:r>
    </w:p>
    <w:p w14:paraId="0F9664B0" w14:textId="77777777" w:rsidR="00774C39" w:rsidRPr="00E65E95" w:rsidRDefault="00774C39">
      <w:pPr>
        <w:pStyle w:val="Prrafodelista"/>
        <w:numPr>
          <w:ilvl w:val="0"/>
          <w:numId w:val="63"/>
        </w:numPr>
        <w:ind w:left="0" w:hanging="2"/>
        <w:jc w:val="both"/>
        <w:rPr>
          <w:rFonts w:ascii="Arial Narrow" w:hAnsi="Arial Narrow" w:cs="Arial"/>
        </w:rPr>
      </w:pPr>
      <w:r w:rsidRPr="00E65E95">
        <w:rPr>
          <w:rFonts w:ascii="Arial Narrow" w:hAnsi="Arial Narrow" w:cs="Arial"/>
        </w:rPr>
        <w:t xml:space="preserve">Entregar los productos, bienes y servicios requeridos conforme al cronograma establecido para cada uno de los eventos y someterlo a verificación del Supervisor del contrato. </w:t>
      </w:r>
    </w:p>
    <w:p w14:paraId="17A1658B" w14:textId="77777777" w:rsidR="00774C39" w:rsidRPr="00E65E95" w:rsidRDefault="00774C39">
      <w:pPr>
        <w:pStyle w:val="Prrafodelista"/>
        <w:numPr>
          <w:ilvl w:val="0"/>
          <w:numId w:val="63"/>
        </w:numPr>
        <w:ind w:left="0" w:hanging="2"/>
        <w:jc w:val="both"/>
        <w:rPr>
          <w:rFonts w:ascii="Arial Narrow" w:hAnsi="Arial Narrow" w:cs="Arial"/>
        </w:rPr>
      </w:pPr>
      <w:r w:rsidRPr="00E65E95">
        <w:rPr>
          <w:rFonts w:ascii="Arial Narrow" w:hAnsi="Arial Narrow" w:cs="Arial"/>
        </w:rPr>
        <w:t>Realizar reuniones de planeación necesarias para la debida ejecución del proyecto, presentando los actores respectivos conforme a cada una de las actividades a desarrollar, lo cual deberá constar en sus respectivas actas de reunión.</w:t>
      </w:r>
    </w:p>
    <w:p w14:paraId="25C1426A" w14:textId="77777777" w:rsidR="00774C39" w:rsidRPr="00E65E95" w:rsidRDefault="00774C39">
      <w:pPr>
        <w:pStyle w:val="Prrafodelista"/>
        <w:numPr>
          <w:ilvl w:val="0"/>
          <w:numId w:val="63"/>
        </w:numPr>
        <w:ind w:left="0" w:hanging="2"/>
        <w:jc w:val="both"/>
        <w:rPr>
          <w:rFonts w:ascii="Arial Narrow" w:hAnsi="Arial Narrow" w:cs="Arial"/>
        </w:rPr>
      </w:pPr>
      <w:r w:rsidRPr="00E65E95">
        <w:rPr>
          <w:rFonts w:ascii="Arial Narrow" w:hAnsi="Arial Narrow" w:cs="Arial"/>
        </w:rPr>
        <w:t xml:space="preserve">Acatar el cronograma de actividades avalado por </w:t>
      </w:r>
      <w:r>
        <w:rPr>
          <w:rFonts w:ascii="Arial Narrow" w:hAnsi="Arial Narrow" w:cs="Arial"/>
        </w:rPr>
        <w:t>l</w:t>
      </w:r>
      <w:r w:rsidRPr="00E65E95">
        <w:rPr>
          <w:rFonts w:ascii="Arial Narrow" w:hAnsi="Arial Narrow" w:cs="Arial"/>
        </w:rPr>
        <w:t xml:space="preserve">a </w:t>
      </w:r>
      <w:r w:rsidRPr="008145C0">
        <w:rPr>
          <w:rFonts w:ascii="Arial Narrow" w:hAnsi="Arial Narrow" w:cs="Arial"/>
          <w:shd w:val="clear" w:color="auto" w:fill="FFFFFF"/>
        </w:rPr>
        <w:t>Secretar</w:t>
      </w:r>
      <w:r>
        <w:rPr>
          <w:rFonts w:ascii="Arial Narrow" w:hAnsi="Arial Narrow" w:cs="Arial"/>
          <w:shd w:val="clear" w:color="auto" w:fill="FFFFFF"/>
        </w:rPr>
        <w:t>í</w:t>
      </w:r>
      <w:r w:rsidRPr="008145C0">
        <w:rPr>
          <w:rFonts w:ascii="Arial Narrow" w:hAnsi="Arial Narrow" w:cs="Arial"/>
          <w:shd w:val="clear" w:color="auto" w:fill="FFFFFF"/>
        </w:rPr>
        <w:t xml:space="preserve">a de Cultura y </w:t>
      </w:r>
      <w:r>
        <w:rPr>
          <w:rFonts w:ascii="Arial Narrow" w:hAnsi="Arial Narrow" w:cs="Arial"/>
          <w:shd w:val="clear" w:color="auto" w:fill="FFFFFF"/>
        </w:rPr>
        <w:t>T</w:t>
      </w:r>
      <w:r w:rsidRPr="008145C0">
        <w:rPr>
          <w:rFonts w:ascii="Arial Narrow" w:hAnsi="Arial Narrow" w:cs="Arial"/>
          <w:shd w:val="clear" w:color="auto" w:fill="FFFFFF"/>
        </w:rPr>
        <w:t>urismo de Soacha</w:t>
      </w:r>
      <w:r w:rsidRPr="00E65E95">
        <w:rPr>
          <w:rFonts w:ascii="Arial Narrow" w:hAnsi="Arial Narrow" w:cs="Arial"/>
        </w:rPr>
        <w:t>.</w:t>
      </w:r>
    </w:p>
    <w:p w14:paraId="021DA9D7" w14:textId="77777777" w:rsidR="00774C39" w:rsidRPr="00E65E95" w:rsidRDefault="00774C39">
      <w:pPr>
        <w:pStyle w:val="Prrafodelista"/>
        <w:numPr>
          <w:ilvl w:val="0"/>
          <w:numId w:val="63"/>
        </w:numPr>
        <w:ind w:left="0" w:hanging="2"/>
        <w:jc w:val="both"/>
        <w:rPr>
          <w:rFonts w:ascii="Arial Narrow" w:hAnsi="Arial Narrow" w:cs="Arial"/>
        </w:rPr>
      </w:pPr>
      <w:r w:rsidRPr="00E65E95">
        <w:rPr>
          <w:rFonts w:ascii="Arial Narrow" w:hAnsi="Arial Narrow" w:cs="Arial"/>
        </w:rPr>
        <w:t xml:space="preserve">Presentar ficha técnica con los costos ejecutados. </w:t>
      </w:r>
    </w:p>
    <w:p w14:paraId="47093B9A" w14:textId="77777777" w:rsidR="00774C39" w:rsidRPr="00E65E95" w:rsidRDefault="00774C39">
      <w:pPr>
        <w:pStyle w:val="Prrafodelista"/>
        <w:numPr>
          <w:ilvl w:val="0"/>
          <w:numId w:val="63"/>
        </w:numPr>
        <w:ind w:left="0" w:hanging="2"/>
        <w:jc w:val="both"/>
        <w:rPr>
          <w:rFonts w:ascii="Arial Narrow" w:hAnsi="Arial Narrow" w:cs="Arial"/>
        </w:rPr>
      </w:pPr>
      <w:r w:rsidRPr="00E65E95">
        <w:rPr>
          <w:rFonts w:ascii="Arial Narrow" w:hAnsi="Arial Narrow" w:cs="Arial"/>
        </w:rPr>
        <w:t>Suscribir y entregar las garantías correspondientes que deberán incluir a</w:t>
      </w:r>
      <w:r>
        <w:rPr>
          <w:rFonts w:ascii="Arial Narrow" w:hAnsi="Arial Narrow" w:cs="Arial"/>
        </w:rPr>
        <w:t xml:space="preserve"> </w:t>
      </w:r>
      <w:r w:rsidRPr="00E65E95">
        <w:rPr>
          <w:rFonts w:ascii="Arial Narrow" w:hAnsi="Arial Narrow" w:cs="Arial"/>
        </w:rPr>
        <w:t xml:space="preserve">La </w:t>
      </w:r>
      <w:r w:rsidRPr="008145C0">
        <w:rPr>
          <w:rFonts w:ascii="Arial Narrow" w:hAnsi="Arial Narrow" w:cs="Arial"/>
          <w:shd w:val="clear" w:color="auto" w:fill="FFFFFF"/>
        </w:rPr>
        <w:t>Secretar</w:t>
      </w:r>
      <w:r>
        <w:rPr>
          <w:rFonts w:ascii="Arial Narrow" w:hAnsi="Arial Narrow" w:cs="Arial"/>
          <w:shd w:val="clear" w:color="auto" w:fill="FFFFFF"/>
        </w:rPr>
        <w:t>í</w:t>
      </w:r>
      <w:r w:rsidRPr="008145C0">
        <w:rPr>
          <w:rFonts w:ascii="Arial Narrow" w:hAnsi="Arial Narrow" w:cs="Arial"/>
          <w:shd w:val="clear" w:color="auto" w:fill="FFFFFF"/>
        </w:rPr>
        <w:t xml:space="preserve">a de Cultura y </w:t>
      </w:r>
      <w:r>
        <w:rPr>
          <w:rFonts w:ascii="Arial Narrow" w:hAnsi="Arial Narrow" w:cs="Arial"/>
          <w:shd w:val="clear" w:color="auto" w:fill="FFFFFF"/>
        </w:rPr>
        <w:t>T</w:t>
      </w:r>
      <w:r w:rsidRPr="008145C0">
        <w:rPr>
          <w:rFonts w:ascii="Arial Narrow" w:hAnsi="Arial Narrow" w:cs="Arial"/>
          <w:shd w:val="clear" w:color="auto" w:fill="FFFFFF"/>
        </w:rPr>
        <w:t>urismo de Soacha</w:t>
      </w:r>
      <w:r w:rsidRPr="00E65E95">
        <w:rPr>
          <w:rFonts w:ascii="Arial Narrow" w:hAnsi="Arial Narrow" w:cs="Arial"/>
        </w:rPr>
        <w:t xml:space="preserve"> como beneficiario de dichas pólizas o amparos respectivos.</w:t>
      </w:r>
    </w:p>
    <w:p w14:paraId="48405A04" w14:textId="77777777" w:rsidR="00774C39" w:rsidRPr="00E65E95" w:rsidRDefault="00774C39">
      <w:pPr>
        <w:pStyle w:val="Prrafodelista"/>
        <w:numPr>
          <w:ilvl w:val="0"/>
          <w:numId w:val="63"/>
        </w:numPr>
        <w:ind w:left="0" w:hanging="2"/>
        <w:jc w:val="both"/>
        <w:rPr>
          <w:rFonts w:ascii="Arial Narrow" w:hAnsi="Arial Narrow" w:cs="Arial"/>
        </w:rPr>
      </w:pPr>
      <w:r w:rsidRPr="00E65E95">
        <w:rPr>
          <w:rFonts w:ascii="Arial Narrow" w:hAnsi="Arial Narrow" w:cs="Arial"/>
        </w:rPr>
        <w:t>Presentar informes finales de ejecución y financieros con los respectivos balances, en el que se pueda verificar el avance del proyecto y los recursos ejecutados, así como los informes requeridos por el supervisor en el momento que lo requieran.</w:t>
      </w:r>
    </w:p>
    <w:p w14:paraId="67CA187A" w14:textId="77777777" w:rsidR="00774C39" w:rsidRPr="00E65E95" w:rsidRDefault="00774C39">
      <w:pPr>
        <w:pStyle w:val="Prrafodelista"/>
        <w:numPr>
          <w:ilvl w:val="0"/>
          <w:numId w:val="63"/>
        </w:numPr>
        <w:ind w:left="0" w:hanging="2"/>
        <w:jc w:val="both"/>
        <w:rPr>
          <w:rFonts w:ascii="Arial Narrow" w:hAnsi="Arial Narrow" w:cs="Arial"/>
        </w:rPr>
      </w:pPr>
      <w:r w:rsidRPr="00E65E95">
        <w:rPr>
          <w:rFonts w:ascii="Arial Narrow" w:hAnsi="Arial Narrow" w:cs="Arial"/>
        </w:rPr>
        <w:t xml:space="preserve">Entregar un registro fotográfico de evidencias de cada una de las actividades realizadas y de cada uno de </w:t>
      </w:r>
      <w:r w:rsidRPr="00E65E95">
        <w:rPr>
          <w:rFonts w:ascii="Arial Narrow" w:hAnsi="Arial Narrow" w:cs="Arial"/>
        </w:rPr>
        <w:lastRenderedPageBreak/>
        <w:t>los bienes o servicios entregados y que cumplan con los requerido en el anexo técnico en el marco del contrato.</w:t>
      </w:r>
    </w:p>
    <w:p w14:paraId="4F19F608" w14:textId="77777777" w:rsidR="00774C39" w:rsidRPr="00075D48" w:rsidRDefault="00774C39">
      <w:pPr>
        <w:pStyle w:val="Prrafodelista"/>
        <w:numPr>
          <w:ilvl w:val="0"/>
          <w:numId w:val="63"/>
        </w:numPr>
        <w:ind w:left="0" w:hanging="2"/>
        <w:contextualSpacing/>
        <w:jc w:val="both"/>
        <w:rPr>
          <w:rFonts w:ascii="Arial Narrow" w:eastAsia="Calibri" w:hAnsi="Arial Narrow" w:cs="Arial"/>
        </w:rPr>
      </w:pPr>
      <w:r w:rsidRPr="00E65E95">
        <w:rPr>
          <w:rFonts w:ascii="Arial Narrow" w:hAnsi="Arial Narrow" w:cs="Arial"/>
        </w:rPr>
        <w:t>Tramitar todos los permisos habilitantes que se requieran, ante las diferentes entidades del Municipio de Soacha para la debida ejecución de los eventos.</w:t>
      </w:r>
    </w:p>
    <w:p w14:paraId="32007875" w14:textId="77777777" w:rsidR="00774C39" w:rsidRPr="00075D48" w:rsidRDefault="00774C39" w:rsidP="00774C39">
      <w:pPr>
        <w:pStyle w:val="Prrafodelista"/>
        <w:ind w:left="0" w:hanging="2"/>
        <w:contextualSpacing/>
        <w:jc w:val="both"/>
        <w:rPr>
          <w:rFonts w:ascii="Arial Narrow" w:eastAsia="Calibri" w:hAnsi="Arial Narrow" w:cs="Arial"/>
        </w:rPr>
      </w:pPr>
    </w:p>
    <w:p w14:paraId="5719FB64" w14:textId="77777777" w:rsidR="00774C39" w:rsidRDefault="00774C39">
      <w:pPr>
        <w:pStyle w:val="Prrafodelista"/>
        <w:widowControl/>
        <w:numPr>
          <w:ilvl w:val="0"/>
          <w:numId w:val="63"/>
        </w:numPr>
        <w:tabs>
          <w:tab w:val="left" w:pos="284"/>
        </w:tabs>
        <w:autoSpaceDE/>
        <w:autoSpaceDN/>
        <w:ind w:left="0" w:hanging="2"/>
        <w:contextualSpacing/>
        <w:jc w:val="both"/>
        <w:rPr>
          <w:rFonts w:ascii="Arial Narrow" w:hAnsi="Arial Narrow"/>
          <w:spacing w:val="-1"/>
        </w:rPr>
      </w:pPr>
      <w:r>
        <w:rPr>
          <w:rFonts w:ascii="Arial Narrow" w:hAnsi="Arial Narrow"/>
          <w:spacing w:val="-1"/>
        </w:rPr>
        <w:t>Asumir los costos y disponer de los medios de transporte necesarios para la entrega de los bienes y/o servicios en los lugares que corresponda</w:t>
      </w:r>
    </w:p>
    <w:p w14:paraId="1ACE11D5" w14:textId="77777777" w:rsidR="00774C39" w:rsidRDefault="00774C39" w:rsidP="00774C39">
      <w:pPr>
        <w:pStyle w:val="Prrafodelista"/>
        <w:widowControl/>
        <w:tabs>
          <w:tab w:val="left" w:pos="284"/>
        </w:tabs>
        <w:autoSpaceDE/>
        <w:autoSpaceDN/>
        <w:ind w:left="0" w:hanging="2"/>
        <w:contextualSpacing/>
        <w:jc w:val="both"/>
        <w:rPr>
          <w:rFonts w:ascii="Arial Narrow" w:hAnsi="Arial Narrow"/>
          <w:spacing w:val="-1"/>
        </w:rPr>
      </w:pPr>
    </w:p>
    <w:p w14:paraId="6E8EDE6F" w14:textId="77777777" w:rsidR="00774C39" w:rsidRPr="00075D48" w:rsidRDefault="00774C39">
      <w:pPr>
        <w:pStyle w:val="Prrafodelista"/>
        <w:widowControl/>
        <w:numPr>
          <w:ilvl w:val="0"/>
          <w:numId w:val="63"/>
        </w:numPr>
        <w:tabs>
          <w:tab w:val="left" w:pos="284"/>
        </w:tabs>
        <w:autoSpaceDE/>
        <w:autoSpaceDN/>
        <w:ind w:left="0" w:hanging="2"/>
        <w:contextualSpacing/>
        <w:jc w:val="both"/>
        <w:rPr>
          <w:rFonts w:ascii="Arial Narrow" w:eastAsia="Calibri" w:hAnsi="Arial Narrow" w:cs="Arial"/>
        </w:rPr>
      </w:pPr>
      <w:bookmarkStart w:id="51" w:name="_Hlk175914840"/>
      <w:r w:rsidRPr="001E3C16">
        <w:rPr>
          <w:rFonts w:ascii="Arial Narrow" w:hAnsi="Arial Narrow"/>
          <w:spacing w:val="-1"/>
        </w:rPr>
        <w:t>Realizar las pruebas técnicas de los equipos solicitados y aprobados, una vez realizado el montaje de cada evento con el fin de garantizar su correcto funcionamiento.</w:t>
      </w:r>
      <w:bookmarkEnd w:id="51"/>
    </w:p>
    <w:p w14:paraId="79F84228" w14:textId="77777777" w:rsidR="00774C39" w:rsidRPr="001E3C16" w:rsidRDefault="00774C39" w:rsidP="00774C39">
      <w:pPr>
        <w:pStyle w:val="Prrafodelista"/>
        <w:widowControl/>
        <w:tabs>
          <w:tab w:val="left" w:pos="284"/>
        </w:tabs>
        <w:autoSpaceDE/>
        <w:autoSpaceDN/>
        <w:ind w:left="0" w:hanging="2"/>
        <w:contextualSpacing/>
        <w:jc w:val="both"/>
        <w:rPr>
          <w:rFonts w:ascii="Arial Narrow" w:eastAsia="Calibri" w:hAnsi="Arial Narrow" w:cs="Arial"/>
        </w:rPr>
      </w:pPr>
    </w:p>
    <w:p w14:paraId="0331ABD5" w14:textId="06C06B07" w:rsidR="009A2190" w:rsidRPr="00774C39" w:rsidRDefault="00774C39">
      <w:pPr>
        <w:pStyle w:val="Prrafodelista"/>
        <w:widowControl/>
        <w:numPr>
          <w:ilvl w:val="0"/>
          <w:numId w:val="63"/>
        </w:numPr>
        <w:tabs>
          <w:tab w:val="left" w:pos="284"/>
        </w:tabs>
        <w:autoSpaceDE/>
        <w:autoSpaceDN/>
        <w:ind w:left="0" w:hanging="2"/>
        <w:contextualSpacing/>
        <w:jc w:val="both"/>
        <w:rPr>
          <w:rFonts w:ascii="Arial Narrow" w:eastAsia="Calibri" w:hAnsi="Arial Narrow" w:cs="Arial"/>
        </w:rPr>
      </w:pPr>
      <w:r w:rsidRPr="001E3C16">
        <w:rPr>
          <w:rFonts w:ascii="Arial Narrow" w:hAnsi="Arial Narrow" w:cs="Arial"/>
        </w:rPr>
        <w:t xml:space="preserve"> Las demás para dar cumplimiento total del contrato y al alcance de</w:t>
      </w:r>
      <w:r w:rsidRPr="001E3C16">
        <w:rPr>
          <w:rFonts w:ascii="Arial Narrow" w:eastAsia="Calibri" w:hAnsi="Arial Narrow" w:cs="Arial"/>
        </w:rPr>
        <w:t xml:space="preserve"> este.</w:t>
      </w:r>
    </w:p>
    <w:p w14:paraId="5D1D959A" w14:textId="6F99C394" w:rsidR="00804D01" w:rsidRPr="00526168" w:rsidRDefault="000F389F" w:rsidP="00804D01">
      <w:pPr>
        <w:spacing w:before="221"/>
        <w:ind w:leftChars="0" w:left="0" w:firstLineChars="0" w:firstLine="0"/>
        <w:jc w:val="both"/>
        <w:rPr>
          <w:rFonts w:ascii="Arial Narrow" w:hAnsi="Arial Narrow" w:cs="Arial"/>
          <w:b/>
          <w:bCs/>
        </w:rPr>
      </w:pPr>
      <w:r w:rsidRPr="00526168">
        <w:rPr>
          <w:rFonts w:ascii="Arial Narrow" w:hAnsi="Arial Narrow" w:cs="Arial"/>
          <w:b/>
          <w:bCs/>
        </w:rPr>
        <w:t>5.4.3 OBLIGACIONES</w:t>
      </w:r>
      <w:r w:rsidR="00804D01" w:rsidRPr="00526168">
        <w:rPr>
          <w:rFonts w:ascii="Arial Narrow" w:hAnsi="Arial Narrow" w:cs="Arial"/>
          <w:b/>
          <w:bCs/>
        </w:rPr>
        <w:t xml:space="preserve"> DE LA EMPRESA </w:t>
      </w:r>
    </w:p>
    <w:p w14:paraId="53327881" w14:textId="406138DC" w:rsidR="00084DFE" w:rsidRPr="00526168" w:rsidRDefault="00084DFE" w:rsidP="001A6068">
      <w:pPr>
        <w:ind w:left="0" w:hanging="2"/>
        <w:jc w:val="both"/>
        <w:rPr>
          <w:rFonts w:ascii="Arial Narrow" w:hAnsi="Arial Narrow" w:cstheme="minorHAnsi"/>
          <w:b/>
        </w:rPr>
      </w:pPr>
      <w:r w:rsidRPr="00526168">
        <w:rPr>
          <w:rFonts w:ascii="Arial Narrow" w:hAnsi="Arial Narrow" w:cstheme="minorHAnsi"/>
          <w:b/>
        </w:rPr>
        <w:t xml:space="preserve">OBLIGACIONES DE LA ENTIDAD. </w:t>
      </w:r>
    </w:p>
    <w:p w14:paraId="5245C667" w14:textId="77777777" w:rsidR="00084DFE" w:rsidRPr="00526168" w:rsidRDefault="00084DFE" w:rsidP="00084DFE">
      <w:pPr>
        <w:spacing w:after="0" w:line="240" w:lineRule="auto"/>
        <w:ind w:leftChars="0" w:left="0" w:firstLineChars="0" w:firstLine="0"/>
        <w:jc w:val="both"/>
        <w:textDirection w:val="lrTb"/>
        <w:textAlignment w:val="auto"/>
        <w:outlineLvl w:val="9"/>
        <w:rPr>
          <w:rFonts w:ascii="Arial Narrow" w:hAnsi="Arial Narrow" w:cstheme="minorHAnsi"/>
          <w:b/>
        </w:rPr>
      </w:pPr>
    </w:p>
    <w:p w14:paraId="59D93994" w14:textId="77777777" w:rsidR="00084DFE" w:rsidRPr="00526168" w:rsidRDefault="00084DFE">
      <w:pPr>
        <w:pStyle w:val="Prrafodelista"/>
        <w:widowControl/>
        <w:numPr>
          <w:ilvl w:val="0"/>
          <w:numId w:val="18"/>
        </w:numPr>
        <w:autoSpaceDE/>
        <w:autoSpaceDN/>
        <w:spacing w:after="200" w:line="276" w:lineRule="auto"/>
        <w:ind w:left="142" w:firstLine="0"/>
        <w:contextualSpacing/>
        <w:jc w:val="both"/>
        <w:rPr>
          <w:rFonts w:ascii="Arial Narrow" w:hAnsi="Arial Narrow" w:cstheme="minorHAnsi"/>
        </w:rPr>
      </w:pPr>
      <w:proofErr w:type="spellStart"/>
      <w:r w:rsidRPr="00526168">
        <w:rPr>
          <w:rFonts w:ascii="Arial Narrow" w:hAnsi="Arial Narrow" w:cstheme="minorHAnsi"/>
        </w:rPr>
        <w:t>EPUXUA</w:t>
      </w:r>
      <w:proofErr w:type="spellEnd"/>
      <w:r w:rsidRPr="00526168">
        <w:rPr>
          <w:rFonts w:ascii="Arial Narrow" w:hAnsi="Arial Narrow" w:cstheme="minorHAnsi"/>
        </w:rPr>
        <w:t xml:space="preserve"> AVANZA, </w:t>
      </w:r>
      <w:proofErr w:type="spellStart"/>
      <w:r w:rsidRPr="00526168">
        <w:rPr>
          <w:rFonts w:ascii="Arial Narrow" w:hAnsi="Arial Narrow" w:cstheme="minorHAnsi"/>
        </w:rPr>
        <w:t>E.I.C.E</w:t>
      </w:r>
      <w:proofErr w:type="spellEnd"/>
      <w:r w:rsidRPr="00526168">
        <w:rPr>
          <w:rFonts w:ascii="Arial Narrow" w:hAnsi="Arial Narrow" w:cstheme="minorHAnsi"/>
        </w:rPr>
        <w:t>. brindará al CONTRATISTA la información necesaria para el desarrollo del objeto contratado.</w:t>
      </w:r>
    </w:p>
    <w:p w14:paraId="7D82CCA3" w14:textId="77777777" w:rsidR="00084DFE" w:rsidRPr="00526168" w:rsidRDefault="00084DFE">
      <w:pPr>
        <w:pStyle w:val="Prrafodelista"/>
        <w:widowControl/>
        <w:numPr>
          <w:ilvl w:val="0"/>
          <w:numId w:val="18"/>
        </w:numPr>
        <w:autoSpaceDE/>
        <w:autoSpaceDN/>
        <w:spacing w:after="200" w:line="276" w:lineRule="auto"/>
        <w:ind w:left="142" w:firstLine="0"/>
        <w:contextualSpacing/>
        <w:jc w:val="both"/>
        <w:rPr>
          <w:rFonts w:ascii="Arial Narrow" w:hAnsi="Arial Narrow" w:cstheme="minorHAnsi"/>
        </w:rPr>
      </w:pPr>
      <w:r w:rsidRPr="00526168">
        <w:rPr>
          <w:rFonts w:ascii="Arial Narrow" w:hAnsi="Arial Narrow" w:cstheme="minorHAnsi"/>
        </w:rPr>
        <w:t>Garantizar elementos y/o la información necesaria para el cumplimiento del objeto.</w:t>
      </w:r>
    </w:p>
    <w:p w14:paraId="1DF17C4F" w14:textId="77777777" w:rsidR="00084DFE" w:rsidRPr="00526168" w:rsidRDefault="00084DFE">
      <w:pPr>
        <w:pStyle w:val="Prrafodelista"/>
        <w:widowControl/>
        <w:numPr>
          <w:ilvl w:val="0"/>
          <w:numId w:val="18"/>
        </w:numPr>
        <w:autoSpaceDE/>
        <w:autoSpaceDN/>
        <w:spacing w:after="200" w:line="276" w:lineRule="auto"/>
        <w:ind w:left="142" w:firstLine="0"/>
        <w:contextualSpacing/>
        <w:jc w:val="both"/>
        <w:rPr>
          <w:rFonts w:ascii="Arial Narrow" w:hAnsi="Arial Narrow" w:cstheme="minorHAnsi"/>
        </w:rPr>
      </w:pPr>
      <w:r w:rsidRPr="00526168">
        <w:rPr>
          <w:rFonts w:ascii="Arial Narrow" w:hAnsi="Arial Narrow" w:cstheme="minorHAnsi"/>
        </w:rPr>
        <w:t>Ejercer la Supervisión y seguimiento permanente de la ejecución contractual.</w:t>
      </w:r>
    </w:p>
    <w:p w14:paraId="543A962D" w14:textId="77777777" w:rsidR="00084DFE" w:rsidRPr="00526168" w:rsidRDefault="00084DFE">
      <w:pPr>
        <w:pStyle w:val="Prrafodelista"/>
        <w:widowControl/>
        <w:numPr>
          <w:ilvl w:val="0"/>
          <w:numId w:val="18"/>
        </w:numPr>
        <w:autoSpaceDE/>
        <w:autoSpaceDN/>
        <w:spacing w:after="200" w:line="276" w:lineRule="auto"/>
        <w:ind w:left="142" w:firstLine="0"/>
        <w:contextualSpacing/>
        <w:jc w:val="both"/>
        <w:rPr>
          <w:rFonts w:ascii="Arial Narrow" w:hAnsi="Arial Narrow" w:cstheme="minorHAnsi"/>
        </w:rPr>
      </w:pPr>
      <w:r w:rsidRPr="00526168">
        <w:rPr>
          <w:rFonts w:ascii="Arial Narrow" w:hAnsi="Arial Narrow" w:cstheme="minorHAnsi"/>
        </w:rPr>
        <w:t>Exigir el cumplimiento de las obligaciones por parte del CONTRATISTA.</w:t>
      </w:r>
    </w:p>
    <w:p w14:paraId="66A00E04" w14:textId="77777777" w:rsidR="00084DFE" w:rsidRPr="00526168" w:rsidRDefault="00084DFE">
      <w:pPr>
        <w:pStyle w:val="Prrafodelista"/>
        <w:widowControl/>
        <w:numPr>
          <w:ilvl w:val="0"/>
          <w:numId w:val="18"/>
        </w:numPr>
        <w:autoSpaceDE/>
        <w:autoSpaceDN/>
        <w:spacing w:after="200" w:line="276" w:lineRule="auto"/>
        <w:ind w:left="142" w:firstLine="0"/>
        <w:contextualSpacing/>
        <w:jc w:val="both"/>
        <w:rPr>
          <w:rFonts w:ascii="Arial Narrow" w:hAnsi="Arial Narrow" w:cstheme="minorHAnsi"/>
        </w:rPr>
      </w:pPr>
      <w:r w:rsidRPr="00526168">
        <w:rPr>
          <w:rFonts w:ascii="Arial Narrow" w:hAnsi="Arial Narrow" w:cstheme="minorHAnsi"/>
        </w:rPr>
        <w:t xml:space="preserve">Pagar el valor del contrato en los términos pactados y en la forma como quede establecida en el mismo. EL CONTRATISTA no contraerá ninguna obligación y/o relación laboral, ninguna obligación de tal naturaleza Corresponde a </w:t>
      </w:r>
      <w:proofErr w:type="spellStart"/>
      <w:r w:rsidRPr="00526168">
        <w:rPr>
          <w:rFonts w:ascii="Arial Narrow" w:hAnsi="Arial Narrow" w:cstheme="minorHAnsi"/>
        </w:rPr>
        <w:t>EPUXUA</w:t>
      </w:r>
      <w:proofErr w:type="spellEnd"/>
      <w:r w:rsidRPr="00526168">
        <w:rPr>
          <w:rFonts w:ascii="Arial Narrow" w:hAnsi="Arial Narrow" w:cstheme="minorHAnsi"/>
        </w:rPr>
        <w:t xml:space="preserve"> AVANZA, </w:t>
      </w:r>
      <w:proofErr w:type="spellStart"/>
      <w:r w:rsidRPr="00526168">
        <w:rPr>
          <w:rFonts w:ascii="Arial Narrow" w:hAnsi="Arial Narrow" w:cstheme="minorHAnsi"/>
        </w:rPr>
        <w:t>E.I.C.E</w:t>
      </w:r>
      <w:proofErr w:type="spellEnd"/>
      <w:r w:rsidRPr="00526168">
        <w:rPr>
          <w:rFonts w:ascii="Arial Narrow" w:hAnsi="Arial Narrow" w:cstheme="minorHAnsi"/>
        </w:rPr>
        <w:t>. y éste no asume responsabilidad solidaria alguna.</w:t>
      </w:r>
    </w:p>
    <w:p w14:paraId="10ECAB85" w14:textId="33976CB7" w:rsidR="00804D01" w:rsidRPr="00526168" w:rsidRDefault="00804D01" w:rsidP="00084DFE">
      <w:pPr>
        <w:spacing w:before="221"/>
        <w:ind w:leftChars="0" w:left="0" w:firstLineChars="0" w:firstLine="0"/>
        <w:jc w:val="both"/>
        <w:rPr>
          <w:rFonts w:ascii="Arial Narrow" w:hAnsi="Arial Narrow" w:cs="Arial"/>
        </w:rPr>
      </w:pPr>
      <w:r w:rsidRPr="00526168">
        <w:rPr>
          <w:rFonts w:ascii="Arial Narrow" w:hAnsi="Arial Narrow" w:cs="Arial"/>
          <w:b/>
          <w:bCs/>
        </w:rPr>
        <w:t>NOTA:</w:t>
      </w:r>
      <w:r w:rsidRPr="00526168">
        <w:rPr>
          <w:rFonts w:ascii="Arial Narrow" w:hAnsi="Arial Narrow" w:cs="Arial"/>
        </w:rPr>
        <w:t xml:space="preserve"> La entidad pública contratante no contraerá ninguna obligación y/o relación laboral, ninguna obligación de tal naturaleza corresponde a </w:t>
      </w:r>
      <w:proofErr w:type="spellStart"/>
      <w:r w:rsidRPr="00526168">
        <w:rPr>
          <w:rFonts w:ascii="Arial Narrow" w:hAnsi="Arial Narrow" w:cs="Arial"/>
        </w:rPr>
        <w:t>EPUXUA</w:t>
      </w:r>
      <w:proofErr w:type="spellEnd"/>
      <w:r w:rsidRPr="00526168">
        <w:rPr>
          <w:rFonts w:ascii="Arial Narrow" w:hAnsi="Arial Narrow" w:cs="Arial"/>
        </w:rPr>
        <w:t xml:space="preserve"> AVANZA </w:t>
      </w:r>
      <w:proofErr w:type="spellStart"/>
      <w:r w:rsidRPr="00526168">
        <w:rPr>
          <w:rFonts w:ascii="Arial Narrow" w:hAnsi="Arial Narrow" w:cs="Arial"/>
        </w:rPr>
        <w:t>E.I.C.E</w:t>
      </w:r>
      <w:proofErr w:type="spellEnd"/>
      <w:r w:rsidRPr="00526168">
        <w:rPr>
          <w:rFonts w:ascii="Arial Narrow" w:hAnsi="Arial Narrow" w:cs="Arial"/>
        </w:rPr>
        <w:t xml:space="preserve"> ni al MUNICIPIO y éste no asume responsabilidad solidaria alguna.</w:t>
      </w:r>
    </w:p>
    <w:p w14:paraId="68E93DBD" w14:textId="77777777" w:rsidR="00620499" w:rsidRPr="00526168" w:rsidRDefault="00620499" w:rsidP="00620499">
      <w:pPr>
        <w:ind w:leftChars="0" w:left="2" w:hanging="2"/>
        <w:jc w:val="both"/>
        <w:rPr>
          <w:rFonts w:ascii="Arial Narrow" w:hAnsi="Arial Narrow" w:cs="Arial"/>
          <w:b/>
          <w:bCs/>
          <w:color w:val="000000" w:themeColor="text1"/>
        </w:rPr>
      </w:pPr>
      <w:r w:rsidRPr="00526168">
        <w:rPr>
          <w:rFonts w:ascii="Arial Narrow" w:hAnsi="Arial Narrow" w:cs="Arial"/>
          <w:b/>
          <w:bCs/>
          <w:color w:val="000000" w:themeColor="text1"/>
        </w:rPr>
        <w:t xml:space="preserve">5.5 CONFIDENCIALIDAD DE LA INFORMACIÓN: </w:t>
      </w:r>
    </w:p>
    <w:p w14:paraId="56F27591" w14:textId="77777777" w:rsidR="00620499" w:rsidRPr="00526168" w:rsidRDefault="00620499" w:rsidP="00620499">
      <w:pPr>
        <w:ind w:leftChars="0" w:left="2" w:hanging="2"/>
        <w:jc w:val="both"/>
        <w:rPr>
          <w:rFonts w:ascii="Arial Narrow" w:hAnsi="Arial Narrow" w:cs="Arial"/>
          <w:color w:val="000000" w:themeColor="text1"/>
        </w:rPr>
      </w:pPr>
      <w:r w:rsidRPr="00526168">
        <w:rPr>
          <w:rFonts w:ascii="Arial Narrow" w:hAnsi="Arial Narrow" w:cs="Arial"/>
          <w:color w:val="000000" w:themeColor="text1"/>
        </w:rPr>
        <w:t>EL CONTRATISTA se compromete a mantener en reserva la información clasificada como confidencial a la que tenga acceso con ocasión de la ejecución del presente contrato. Por tanto, se obliga a:</w:t>
      </w:r>
    </w:p>
    <w:p w14:paraId="2E9529D2" w14:textId="77777777" w:rsidR="00620499" w:rsidRPr="00526168" w:rsidRDefault="00620499">
      <w:pPr>
        <w:pStyle w:val="Prrafodelista"/>
        <w:widowControl/>
        <w:numPr>
          <w:ilvl w:val="0"/>
          <w:numId w:val="41"/>
        </w:numPr>
        <w:autoSpaceDE/>
        <w:spacing w:after="200" w:line="276" w:lineRule="auto"/>
        <w:ind w:left="0" w:hanging="2"/>
        <w:contextualSpacing/>
        <w:jc w:val="both"/>
        <w:rPr>
          <w:rFonts w:ascii="Arial Narrow" w:hAnsi="Arial Narrow" w:cs="Arial"/>
          <w:color w:val="000000" w:themeColor="text1"/>
        </w:rPr>
      </w:pPr>
      <w:r w:rsidRPr="00526168">
        <w:rPr>
          <w:rFonts w:ascii="Arial Narrow" w:hAnsi="Arial Narrow" w:cs="Arial"/>
          <w:color w:val="000000" w:themeColor="text1"/>
        </w:rPr>
        <w:t xml:space="preserve">No revelar, divulgar, exhibir, mostrar o comunicar información en cualquier forma y medio, a persona distinta a sus representantes o personas que razonablemente deban tener acceso a la misma, sin el consentimiento previo de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w:t>
      </w:r>
    </w:p>
    <w:p w14:paraId="2B723794" w14:textId="77777777" w:rsidR="00620499" w:rsidRPr="00526168" w:rsidRDefault="00620499">
      <w:pPr>
        <w:pStyle w:val="Prrafodelista"/>
        <w:widowControl/>
        <w:numPr>
          <w:ilvl w:val="0"/>
          <w:numId w:val="41"/>
        </w:numPr>
        <w:autoSpaceDE/>
        <w:spacing w:after="200" w:line="276" w:lineRule="auto"/>
        <w:ind w:left="0" w:hanging="2"/>
        <w:contextualSpacing/>
        <w:jc w:val="both"/>
        <w:rPr>
          <w:rFonts w:ascii="Arial Narrow" w:hAnsi="Arial Narrow" w:cs="Arial"/>
          <w:color w:val="000000" w:themeColor="text1"/>
        </w:rPr>
      </w:pPr>
      <w:r w:rsidRPr="00526168">
        <w:rPr>
          <w:rFonts w:ascii="Arial Narrow" w:hAnsi="Arial Narrow" w:cs="Arial"/>
          <w:color w:val="000000" w:themeColor="text1"/>
        </w:rPr>
        <w:t xml:space="preserve">No utilizar la información para fines distintos al desarrollo y cumplimiento de las obligaciones del presente contrato. Las partes aceptan que el incumplimiento de esta cláusula hará responsable a EL CONTRATISTA, </w:t>
      </w:r>
      <w:proofErr w:type="gramStart"/>
      <w:r w:rsidRPr="00526168">
        <w:rPr>
          <w:rFonts w:ascii="Arial Narrow" w:hAnsi="Arial Narrow" w:cs="Arial"/>
          <w:color w:val="000000" w:themeColor="text1"/>
        </w:rPr>
        <w:t>y</w:t>
      </w:r>
      <w:proofErr w:type="gramEnd"/>
      <w:r w:rsidRPr="00526168">
        <w:rPr>
          <w:rFonts w:ascii="Arial Narrow" w:hAnsi="Arial Narrow" w:cs="Arial"/>
          <w:color w:val="000000" w:themeColor="text1"/>
        </w:rPr>
        <w:t xml:space="preserve"> por tanto, a sus empleados, dependientes, contratistas o subcontratistas, según el caso, por los perjuicios que llegaran a causarle a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xml:space="preserve">., directa o indirectamente, así como a terceras personas. Por esta razón, se podrán adelantar las acciones administrativas, penales y civiles correspondientes. Si bajo el amparo de la ley, una autoridad llegara a solicitar al CONTRATISTA, información confidencial o reservada, EL CONTRATISTA estará en la obligación de comunicárselo al a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para su revisión y decisión. Al finalizar el contrato, EL CONTRATISTA deberá devolver toda la información en su poder, de lo cual se dejará constancia expresa.</w:t>
      </w:r>
    </w:p>
    <w:p w14:paraId="57CAFDE2" w14:textId="77777777" w:rsidR="00620499" w:rsidRPr="00526168" w:rsidRDefault="00620499" w:rsidP="00620499">
      <w:pPr>
        <w:pStyle w:val="Prrafodelista"/>
        <w:widowControl/>
        <w:autoSpaceDE/>
        <w:spacing w:after="200" w:line="276" w:lineRule="auto"/>
        <w:ind w:left="0" w:hanging="2"/>
        <w:contextualSpacing/>
        <w:jc w:val="both"/>
        <w:rPr>
          <w:rFonts w:ascii="Arial Narrow" w:hAnsi="Arial Narrow" w:cs="Arial"/>
          <w:color w:val="000000" w:themeColor="text1"/>
        </w:rPr>
      </w:pPr>
    </w:p>
    <w:p w14:paraId="217AAE21" w14:textId="77777777" w:rsidR="00620499" w:rsidRPr="00526168" w:rsidRDefault="00620499">
      <w:pPr>
        <w:pStyle w:val="Prrafodelista"/>
        <w:numPr>
          <w:ilvl w:val="1"/>
          <w:numId w:val="42"/>
        </w:numPr>
        <w:ind w:left="0" w:hanging="2"/>
        <w:jc w:val="both"/>
        <w:rPr>
          <w:rFonts w:ascii="Arial Narrow" w:hAnsi="Arial Narrow" w:cs="Arial"/>
          <w:b/>
          <w:bCs/>
          <w:color w:val="000000" w:themeColor="text1"/>
        </w:rPr>
      </w:pPr>
      <w:r w:rsidRPr="00526168">
        <w:rPr>
          <w:rFonts w:ascii="Arial Narrow" w:hAnsi="Arial Narrow" w:cs="Arial"/>
          <w:b/>
          <w:bCs/>
          <w:color w:val="000000" w:themeColor="text1"/>
        </w:rPr>
        <w:t xml:space="preserve">INDEMNIDAD: </w:t>
      </w:r>
    </w:p>
    <w:p w14:paraId="7A76F875" w14:textId="77777777" w:rsidR="00620499" w:rsidRPr="00526168" w:rsidRDefault="00620499" w:rsidP="00620499">
      <w:pPr>
        <w:pStyle w:val="Prrafodelista"/>
        <w:ind w:left="0" w:hanging="2"/>
        <w:jc w:val="both"/>
        <w:rPr>
          <w:rFonts w:ascii="Arial Narrow" w:hAnsi="Arial Narrow" w:cs="Arial"/>
          <w:color w:val="000000" w:themeColor="text1"/>
        </w:rPr>
      </w:pPr>
    </w:p>
    <w:p w14:paraId="4126A3DA" w14:textId="77777777" w:rsidR="00620499" w:rsidRPr="00526168" w:rsidRDefault="00620499" w:rsidP="00620499">
      <w:pPr>
        <w:pStyle w:val="Prrafodelista"/>
        <w:ind w:left="0" w:hanging="2"/>
        <w:jc w:val="both"/>
        <w:rPr>
          <w:rFonts w:ascii="Arial Narrow" w:hAnsi="Arial Narrow" w:cs="Arial"/>
          <w:color w:val="000000" w:themeColor="text1"/>
        </w:rPr>
      </w:pPr>
      <w:r w:rsidRPr="00526168">
        <w:rPr>
          <w:rFonts w:ascii="Arial Narrow" w:hAnsi="Arial Narrow" w:cs="Arial"/>
          <w:color w:val="000000" w:themeColor="text1"/>
        </w:rPr>
        <w:t xml:space="preserve">El CONTRATISTA se obliga a: </w:t>
      </w:r>
    </w:p>
    <w:p w14:paraId="0268CC13" w14:textId="77777777" w:rsidR="00620499" w:rsidRPr="00526168" w:rsidRDefault="00620499" w:rsidP="00620499">
      <w:pPr>
        <w:pStyle w:val="Prrafodelista"/>
        <w:ind w:left="0" w:hanging="2"/>
        <w:jc w:val="both"/>
        <w:rPr>
          <w:rFonts w:ascii="Arial Narrow" w:hAnsi="Arial Narrow" w:cs="Arial"/>
          <w:color w:val="000000" w:themeColor="text1"/>
        </w:rPr>
      </w:pPr>
    </w:p>
    <w:p w14:paraId="09699B45" w14:textId="77777777" w:rsidR="00620499" w:rsidRPr="00526168" w:rsidRDefault="00620499">
      <w:pPr>
        <w:pStyle w:val="Prrafodelista"/>
        <w:widowControl/>
        <w:numPr>
          <w:ilvl w:val="0"/>
          <w:numId w:val="56"/>
        </w:numPr>
        <w:autoSpaceDE/>
        <w:spacing w:after="200" w:line="276" w:lineRule="auto"/>
        <w:contextualSpacing/>
        <w:jc w:val="both"/>
        <w:rPr>
          <w:rFonts w:ascii="Arial Narrow" w:hAnsi="Arial Narrow" w:cs="Arial"/>
          <w:color w:val="000000" w:themeColor="text1"/>
        </w:rPr>
      </w:pPr>
      <w:r w:rsidRPr="00526168">
        <w:rPr>
          <w:rFonts w:ascii="Arial Narrow" w:hAnsi="Arial Narrow" w:cs="Arial"/>
          <w:color w:val="000000" w:themeColor="text1"/>
        </w:rPr>
        <w:t xml:space="preserve">Mantener indemne a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xml:space="preserve">., a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E.I.C.E.y</w:t>
      </w:r>
      <w:proofErr w:type="spellEnd"/>
      <w:r w:rsidRPr="00526168">
        <w:rPr>
          <w:rFonts w:ascii="Arial Narrow" w:hAnsi="Arial Narrow" w:cs="Arial"/>
          <w:color w:val="000000" w:themeColor="text1"/>
        </w:rPr>
        <w:t xml:space="preserve"> a sus directivos, socios, miembros de la Junta Directiva, trabajadores, colaboradores, clientes, representantes o apoderados de cualquier reclamación, pleito, queja, demanda, sanción, condena o perjuicio fundamentados en actos u omisiones del CONTRATISTA en ejecución del CONTRATO. </w:t>
      </w:r>
    </w:p>
    <w:p w14:paraId="3376598C" w14:textId="77777777" w:rsidR="00620499" w:rsidRPr="00526168" w:rsidRDefault="00620499">
      <w:pPr>
        <w:pStyle w:val="Prrafodelista"/>
        <w:widowControl/>
        <w:numPr>
          <w:ilvl w:val="0"/>
          <w:numId w:val="56"/>
        </w:numPr>
        <w:autoSpaceDE/>
        <w:spacing w:after="200" w:line="276" w:lineRule="auto"/>
        <w:contextualSpacing/>
        <w:jc w:val="both"/>
        <w:rPr>
          <w:rFonts w:ascii="Arial Narrow" w:hAnsi="Arial Narrow" w:cs="Arial"/>
          <w:color w:val="000000" w:themeColor="text1"/>
        </w:rPr>
      </w:pPr>
      <w:r w:rsidRPr="00526168">
        <w:rPr>
          <w:rFonts w:ascii="Arial Narrow" w:hAnsi="Arial Narrow" w:cs="Arial"/>
          <w:color w:val="000000" w:themeColor="text1"/>
        </w:rPr>
        <w:lastRenderedPageBreak/>
        <w:t xml:space="preserve">Desplegar todas las acciones necesarias para evitar que sus empleados, acreedores, contratistas, proveedores, subcontratistas o terceros presenten reclamaciones judiciales o extrajudiciales contra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xml:space="preserve">., con ocasión de acciones u omisiones suyas derivadas de la ejecución del CONTRATO. Todos los gastos que implique la defensa de los intereses de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deberán ser asumidos por EL CONTRATISTA.</w:t>
      </w:r>
    </w:p>
    <w:p w14:paraId="5E561229" w14:textId="0A5C939C" w:rsidR="00620499" w:rsidRPr="00526168" w:rsidRDefault="00620499">
      <w:pPr>
        <w:pStyle w:val="Prrafodelista"/>
        <w:numPr>
          <w:ilvl w:val="0"/>
          <w:numId w:val="56"/>
        </w:numPr>
        <w:jc w:val="both"/>
        <w:rPr>
          <w:rFonts w:ascii="Arial Narrow" w:hAnsi="Arial Narrow" w:cs="Arial"/>
          <w:color w:val="000000" w:themeColor="text1"/>
        </w:rPr>
      </w:pPr>
      <w:r w:rsidRPr="00526168">
        <w:rPr>
          <w:rFonts w:ascii="Arial Narrow" w:hAnsi="Arial Narrow" w:cs="Arial"/>
          <w:color w:val="000000" w:themeColor="text1"/>
        </w:rPr>
        <w:t xml:space="preserve">Si durante la vigencia del CONTRATO o con posterioridad se presentan reclamaciones judiciales o extrajudiciales contra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w:t>
      </w:r>
      <w:proofErr w:type="gramStart"/>
      <w:r w:rsidRPr="00526168">
        <w:rPr>
          <w:rFonts w:ascii="Arial Narrow" w:hAnsi="Arial Narrow" w:cs="Arial"/>
          <w:color w:val="000000" w:themeColor="text1"/>
        </w:rPr>
        <w:t>, ,</w:t>
      </w:r>
      <w:proofErr w:type="gramEnd"/>
      <w:r w:rsidRPr="00526168">
        <w:rPr>
          <w:rFonts w:ascii="Arial Narrow" w:hAnsi="Arial Narrow" w:cs="Arial"/>
          <w:color w:val="000000" w:themeColor="text1"/>
        </w:rPr>
        <w:t xml:space="preserve"> estos podrán requerir al CONTRATISTA o vincularlo bajo cualquier figura procesal que resulte aplicable a su defensa o acordar con EL CONTRATISTA la estrategia de defensa que resulte más favorable a los intereses de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o la Secretaria de Educación de Soacha.</w:t>
      </w:r>
    </w:p>
    <w:p w14:paraId="1C977289" w14:textId="77777777" w:rsidR="009A2190" w:rsidRPr="00526168" w:rsidRDefault="009A2190" w:rsidP="009A2190">
      <w:pPr>
        <w:pStyle w:val="Prrafodelista"/>
        <w:ind w:left="720" w:firstLine="0"/>
        <w:jc w:val="both"/>
        <w:rPr>
          <w:rFonts w:ascii="Arial Narrow" w:hAnsi="Arial Narrow" w:cs="Arial"/>
          <w:color w:val="000000" w:themeColor="text1"/>
        </w:rPr>
      </w:pPr>
    </w:p>
    <w:p w14:paraId="27039656" w14:textId="77777777" w:rsidR="00620499" w:rsidRPr="00526168" w:rsidRDefault="00620499">
      <w:pPr>
        <w:pStyle w:val="Prrafodelista"/>
        <w:numPr>
          <w:ilvl w:val="1"/>
          <w:numId w:val="42"/>
        </w:numPr>
        <w:ind w:left="0" w:hanging="2"/>
        <w:jc w:val="both"/>
        <w:rPr>
          <w:rFonts w:ascii="Arial Narrow" w:hAnsi="Arial Narrow" w:cs="Arial"/>
          <w:b/>
          <w:bCs/>
          <w:color w:val="000000" w:themeColor="text1"/>
        </w:rPr>
      </w:pPr>
      <w:r w:rsidRPr="00526168">
        <w:rPr>
          <w:rFonts w:ascii="Arial Narrow" w:hAnsi="Arial Narrow" w:cs="Arial"/>
          <w:b/>
          <w:bCs/>
          <w:color w:val="000000" w:themeColor="text1"/>
        </w:rPr>
        <w:t xml:space="preserve">AUTONOMÍA DEL CONTRATISTA Y EXCLUSIÓN DE RELACIÓN LABORAL: </w:t>
      </w:r>
    </w:p>
    <w:p w14:paraId="4FAB1E88" w14:textId="77777777" w:rsidR="00620499" w:rsidRPr="00526168" w:rsidRDefault="00620499" w:rsidP="00620499">
      <w:pPr>
        <w:pStyle w:val="Sinespaciado"/>
        <w:spacing w:before="240" w:line="240" w:lineRule="exact"/>
        <w:ind w:hanging="2"/>
        <w:jc w:val="both"/>
        <w:rPr>
          <w:rFonts w:ascii="Arial Narrow" w:hAnsi="Arial Narrow" w:cs="Arial"/>
          <w:color w:val="000000" w:themeColor="text1"/>
        </w:rPr>
      </w:pPr>
      <w:r w:rsidRPr="00526168">
        <w:rPr>
          <w:rFonts w:ascii="Arial Narrow" w:hAnsi="Arial Narrow" w:cs="Arial"/>
          <w:color w:val="000000" w:themeColor="text1"/>
        </w:rPr>
        <w:t xml:space="preserve">EL CONTRATISTA es una entidad independiente de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xml:space="preserve">., </w:t>
      </w:r>
      <w:proofErr w:type="gramStart"/>
      <w:r w:rsidRPr="00526168">
        <w:rPr>
          <w:rFonts w:ascii="Arial Narrow" w:hAnsi="Arial Narrow" w:cs="Arial"/>
          <w:color w:val="000000" w:themeColor="text1"/>
        </w:rPr>
        <w:t>y</w:t>
      </w:r>
      <w:proofErr w:type="gramEnd"/>
      <w:r w:rsidRPr="00526168">
        <w:rPr>
          <w:rFonts w:ascii="Arial Narrow" w:hAnsi="Arial Narrow" w:cs="Arial"/>
          <w:color w:val="000000" w:themeColor="text1"/>
        </w:rPr>
        <w:t xml:space="preserve"> en consecuencia, EL CONTRATISTA no es su representante, agente o mandatario. EL CONTRATISTA no tiene la facultad de hacer declaraciones, representaciones o compromisos en nombre de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xml:space="preserve">., ni de tomar decisiones o iniciar acciones que generen obligaciones a su cargo. </w:t>
      </w:r>
    </w:p>
    <w:p w14:paraId="72BF3792" w14:textId="77777777" w:rsidR="00620499" w:rsidRPr="00526168" w:rsidRDefault="00620499" w:rsidP="00620499">
      <w:pPr>
        <w:ind w:leftChars="0" w:left="2" w:hanging="2"/>
        <w:jc w:val="both"/>
        <w:rPr>
          <w:rFonts w:ascii="Arial Narrow" w:hAnsi="Arial Narrow" w:cs="Arial"/>
          <w:color w:val="000000" w:themeColor="text1"/>
        </w:rPr>
      </w:pPr>
      <w:r w:rsidRPr="00526168">
        <w:rPr>
          <w:rFonts w:ascii="Arial Narrow" w:hAnsi="Arial Narrow" w:cs="Arial"/>
          <w:color w:val="000000" w:themeColor="text1"/>
        </w:rPr>
        <w:t xml:space="preserve">EL CONTRATISTA ejecutará el objeto del presente contrato con plena autonomía técnica y administrativa, razón por la cual queda entendido que no habrá vínculo laboral alguno entre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xml:space="preserve">., y EL CONTRATISTA, ni entre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con el personal que EL CONTRATISTA destine para la ejecución del contrato. En consecuencia, EL CONTRATISTA es responsable del pago de honorarios, salarios, prestaciones; así como de la afiliación y pago de aportes al Sistema de Seguridad Social Integral y parafiscales, de los trabajadores, contratistas y dependientes que vincule con ocasión del presente contrato. Frente a cualquier presunto incumplimiento de estas obligaciones, se aplicará lo acordado en la cláusula de indemnidad.</w:t>
      </w:r>
    </w:p>
    <w:p w14:paraId="2CC3D905" w14:textId="77777777" w:rsidR="00620499" w:rsidRPr="00526168" w:rsidRDefault="00620499">
      <w:pPr>
        <w:pStyle w:val="Prrafodelista"/>
        <w:numPr>
          <w:ilvl w:val="1"/>
          <w:numId w:val="42"/>
        </w:numPr>
        <w:ind w:left="0" w:hanging="2"/>
        <w:jc w:val="both"/>
        <w:rPr>
          <w:rFonts w:ascii="Arial Narrow" w:hAnsi="Arial Narrow" w:cs="Arial"/>
          <w:b/>
          <w:bCs/>
          <w:color w:val="000000" w:themeColor="text1"/>
        </w:rPr>
      </w:pPr>
      <w:r w:rsidRPr="00526168">
        <w:rPr>
          <w:rFonts w:ascii="Arial Narrow" w:hAnsi="Arial Narrow" w:cs="Arial"/>
          <w:b/>
          <w:bCs/>
          <w:color w:val="000000" w:themeColor="text1"/>
        </w:rPr>
        <w:t xml:space="preserve">AFILIACIÓN DEL CONTRATISTA AL SISTEMA DE SEGURIDAD SOCIAL: </w:t>
      </w:r>
    </w:p>
    <w:p w14:paraId="70696DC1" w14:textId="77777777" w:rsidR="00620499" w:rsidRPr="00526168" w:rsidRDefault="00620499" w:rsidP="00620499">
      <w:pPr>
        <w:pStyle w:val="Sinespaciado"/>
        <w:spacing w:before="240" w:line="240" w:lineRule="exact"/>
        <w:ind w:hanging="2"/>
        <w:jc w:val="both"/>
        <w:rPr>
          <w:rFonts w:ascii="Arial Narrow" w:hAnsi="Arial Narrow" w:cs="Arial"/>
          <w:color w:val="000000" w:themeColor="text1"/>
        </w:rPr>
      </w:pPr>
      <w:r w:rsidRPr="00526168">
        <w:rPr>
          <w:rFonts w:ascii="Arial Narrow" w:hAnsi="Arial Narrow" w:cs="Arial"/>
          <w:color w:val="000000" w:themeColor="text1"/>
        </w:rPr>
        <w:t>Al momento de suscribir el presente contrato y al requerir cada pago, EL CONTRATISTA deberá certificar que se encuentra al día en el pago de aportes al Sistema de Seguridad Social Integral, así como en el pago de obligaciones, de todo el personal vinculado directamente a la ejecución del proyecto, incluido el personal independiente que preste sus servicios para la ejecución del mismo, según corresponda y de acuerdo con la normativa aplicable a la materia. El cumplimiento de estas obligaciones deberá ser acreditado mediante certificación suscrita por el revisor fiscal, cuando de acuerdo con la ley esté obligado a tenerlo o cuando por estatutos así se dispuso, o por el representante legal</w:t>
      </w:r>
    </w:p>
    <w:p w14:paraId="17A47642" w14:textId="77777777" w:rsidR="00620499" w:rsidRPr="00526168" w:rsidRDefault="00620499" w:rsidP="00620499">
      <w:pPr>
        <w:ind w:leftChars="0" w:left="2" w:hanging="2"/>
        <w:jc w:val="both"/>
        <w:rPr>
          <w:rFonts w:ascii="Arial Narrow" w:hAnsi="Arial Narrow" w:cs="Arial"/>
          <w:color w:val="000000" w:themeColor="text1"/>
          <w:lang w:val="es-ES"/>
        </w:rPr>
      </w:pPr>
    </w:p>
    <w:p w14:paraId="1B59803F" w14:textId="77777777" w:rsidR="00620499" w:rsidRPr="00526168" w:rsidRDefault="00620499">
      <w:pPr>
        <w:pStyle w:val="Prrafodelista"/>
        <w:numPr>
          <w:ilvl w:val="1"/>
          <w:numId w:val="42"/>
        </w:numPr>
        <w:ind w:left="0" w:hanging="2"/>
        <w:jc w:val="both"/>
        <w:rPr>
          <w:rFonts w:ascii="Arial Narrow" w:hAnsi="Arial Narrow"/>
          <w:b/>
          <w:color w:val="000000" w:themeColor="text1"/>
        </w:rPr>
      </w:pPr>
      <w:r w:rsidRPr="00526168">
        <w:rPr>
          <w:rFonts w:ascii="Arial Narrow" w:hAnsi="Arial Narrow"/>
          <w:b/>
          <w:color w:val="000000" w:themeColor="text1"/>
        </w:rPr>
        <w:t>PLANES, PROGRAMAS Y METODOLOGÍA PARA LA EJECUCIÓN DE LAS ACTIVIDADES OBJETO DEL CONTRATO</w:t>
      </w:r>
    </w:p>
    <w:p w14:paraId="5399A230" w14:textId="77777777" w:rsidR="00620499" w:rsidRPr="00526168" w:rsidRDefault="00620499" w:rsidP="00620499">
      <w:pPr>
        <w:pStyle w:val="Prrafodelista"/>
        <w:ind w:left="0" w:hanging="2"/>
        <w:jc w:val="both"/>
        <w:rPr>
          <w:rFonts w:ascii="Arial Narrow" w:hAnsi="Arial Narrow"/>
          <w:b/>
          <w:color w:val="000000" w:themeColor="text1"/>
        </w:rPr>
      </w:pPr>
    </w:p>
    <w:p w14:paraId="60641553" w14:textId="77777777" w:rsidR="00620499" w:rsidRPr="00526168" w:rsidRDefault="00620499">
      <w:pPr>
        <w:pStyle w:val="Prrafodelista"/>
        <w:numPr>
          <w:ilvl w:val="2"/>
          <w:numId w:val="43"/>
        </w:numPr>
        <w:ind w:left="0" w:hanging="2"/>
        <w:rPr>
          <w:rFonts w:ascii="Arial Narrow" w:hAnsi="Arial Narrow"/>
          <w:b/>
          <w:color w:val="000000" w:themeColor="text1"/>
        </w:rPr>
      </w:pPr>
      <w:r w:rsidRPr="00526168">
        <w:rPr>
          <w:rFonts w:ascii="Arial Narrow" w:hAnsi="Arial Narrow"/>
          <w:b/>
          <w:color w:val="000000" w:themeColor="text1"/>
        </w:rPr>
        <w:t>PROGRAMA DE ORGANIZACIÓN DE LOS TRABAJOS</w:t>
      </w:r>
    </w:p>
    <w:p w14:paraId="7A93097C" w14:textId="77777777" w:rsidR="00620499" w:rsidRPr="00526168" w:rsidRDefault="00620499" w:rsidP="00620499">
      <w:pPr>
        <w:ind w:leftChars="0" w:left="2" w:hanging="2"/>
        <w:rPr>
          <w:rFonts w:ascii="Arial Narrow" w:hAnsi="Arial Narrow"/>
          <w:color w:val="000000" w:themeColor="text1"/>
        </w:rPr>
      </w:pPr>
    </w:p>
    <w:p w14:paraId="75DFCF4F" w14:textId="77777777" w:rsidR="00620499" w:rsidRPr="00526168" w:rsidRDefault="00620499" w:rsidP="00620499">
      <w:pPr>
        <w:ind w:leftChars="0" w:left="2" w:hanging="2"/>
        <w:rPr>
          <w:rFonts w:ascii="Arial Narrow" w:hAnsi="Arial Narrow" w:cs="Arial"/>
          <w:color w:val="000000" w:themeColor="text1"/>
        </w:rPr>
      </w:pPr>
      <w:r w:rsidRPr="00526168">
        <w:rPr>
          <w:rFonts w:ascii="Arial Narrow" w:hAnsi="Arial Narrow" w:cs="Arial"/>
          <w:color w:val="000000" w:themeColor="text1"/>
        </w:rPr>
        <w:t>El CONSULTOR deberá elaborar y presentar un organigrama general del proyecto que deberá contener como mínimo:</w:t>
      </w:r>
    </w:p>
    <w:p w14:paraId="2620EDE1" w14:textId="77777777" w:rsidR="00620499" w:rsidRPr="00526168" w:rsidRDefault="00620499">
      <w:pPr>
        <w:numPr>
          <w:ilvl w:val="1"/>
          <w:numId w:val="44"/>
        </w:numPr>
        <w:spacing w:line="276" w:lineRule="auto"/>
        <w:ind w:leftChars="0" w:left="567"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t>Frentes de trabajo mínimos requeridos.</w:t>
      </w:r>
    </w:p>
    <w:p w14:paraId="5852A508" w14:textId="77777777" w:rsidR="00620499" w:rsidRPr="00526168" w:rsidRDefault="00620499">
      <w:pPr>
        <w:numPr>
          <w:ilvl w:val="1"/>
          <w:numId w:val="44"/>
        </w:numPr>
        <w:spacing w:line="276" w:lineRule="auto"/>
        <w:ind w:leftChars="0" w:left="567"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t>Las líneas de mando y coordinación.</w:t>
      </w:r>
    </w:p>
    <w:p w14:paraId="75920B01" w14:textId="77777777" w:rsidR="00620499" w:rsidRPr="00526168" w:rsidRDefault="00620499">
      <w:pPr>
        <w:numPr>
          <w:ilvl w:val="1"/>
          <w:numId w:val="44"/>
        </w:numPr>
        <w:spacing w:line="276" w:lineRule="auto"/>
        <w:ind w:leftChars="0" w:left="567"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t>Los niveles de decisión.</w:t>
      </w:r>
    </w:p>
    <w:p w14:paraId="7EBD232A" w14:textId="77777777" w:rsidR="00620499" w:rsidRPr="00526168" w:rsidRDefault="00620499">
      <w:pPr>
        <w:numPr>
          <w:ilvl w:val="1"/>
          <w:numId w:val="44"/>
        </w:numPr>
        <w:spacing w:line="276" w:lineRule="auto"/>
        <w:ind w:leftChars="0" w:left="567"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t>El número de los profesionales y demás recurso humano ofrecido en la oferta y requerido para la ejecución de los trabajos.</w:t>
      </w:r>
    </w:p>
    <w:p w14:paraId="38FB0190" w14:textId="77777777" w:rsidR="00620499" w:rsidRPr="00526168" w:rsidRDefault="00620499">
      <w:pPr>
        <w:numPr>
          <w:ilvl w:val="1"/>
          <w:numId w:val="44"/>
        </w:numPr>
        <w:spacing w:line="276" w:lineRule="auto"/>
        <w:ind w:leftChars="0" w:left="567"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t xml:space="preserve">Las funciones del personal que interactuará con la CONTRATANTE,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y el supervisor o interventor durante la ejecución del contrato.</w:t>
      </w:r>
    </w:p>
    <w:p w14:paraId="1077BC2B" w14:textId="77777777" w:rsidR="00620499" w:rsidRPr="00526168" w:rsidRDefault="00620499">
      <w:pPr>
        <w:numPr>
          <w:ilvl w:val="1"/>
          <w:numId w:val="44"/>
        </w:numPr>
        <w:spacing w:after="200" w:line="276" w:lineRule="auto"/>
        <w:ind w:leftChars="0" w:left="567"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lastRenderedPageBreak/>
        <w:t>Descripción breve de las políticas de manejo de personal relacionadas con seguros de trabajo, seguridad social y seguridad industrial.</w:t>
      </w:r>
    </w:p>
    <w:p w14:paraId="5C7A82B4" w14:textId="7911A159" w:rsidR="00620499" w:rsidRPr="00526168" w:rsidRDefault="00620499" w:rsidP="00620499">
      <w:pPr>
        <w:ind w:leftChars="0" w:left="2" w:hanging="2"/>
        <w:jc w:val="both"/>
        <w:rPr>
          <w:rFonts w:ascii="Arial Narrow" w:hAnsi="Arial Narrow" w:cs="Arial"/>
          <w:color w:val="000000" w:themeColor="text1"/>
        </w:rPr>
      </w:pPr>
      <w:r w:rsidRPr="00526168">
        <w:rPr>
          <w:rFonts w:ascii="Arial Narrow" w:hAnsi="Arial Narrow" w:cs="Arial"/>
          <w:color w:val="000000" w:themeColor="text1"/>
        </w:rPr>
        <w:t>Al organigrama general deberá anexarse un documento en el que EL CONSULTOR manifieste, de manera expresa, que cuenta con la coordinación de una oficina central que, entre otros aspectos, le presta soporte de orden técnico, legal, administrativo, financiero y contable.</w:t>
      </w:r>
    </w:p>
    <w:p w14:paraId="3467BA49" w14:textId="77777777" w:rsidR="009A2190" w:rsidRPr="00526168" w:rsidRDefault="009A2190" w:rsidP="00620499">
      <w:pPr>
        <w:ind w:leftChars="0" w:left="2" w:hanging="2"/>
        <w:jc w:val="both"/>
        <w:rPr>
          <w:rFonts w:ascii="Arial Narrow" w:hAnsi="Arial Narrow" w:cs="Arial"/>
          <w:color w:val="000000" w:themeColor="text1"/>
        </w:rPr>
      </w:pPr>
    </w:p>
    <w:p w14:paraId="62F51F5C" w14:textId="78B9AE3D" w:rsidR="00620499" w:rsidRPr="00526168" w:rsidRDefault="00620499">
      <w:pPr>
        <w:pStyle w:val="Prrafodelista"/>
        <w:numPr>
          <w:ilvl w:val="2"/>
          <w:numId w:val="43"/>
        </w:numPr>
        <w:ind w:left="0" w:hanging="2"/>
        <w:rPr>
          <w:rFonts w:ascii="Arial Narrow" w:hAnsi="Arial Narrow" w:cs="Arial"/>
          <w:b/>
          <w:color w:val="000000" w:themeColor="text1"/>
        </w:rPr>
      </w:pPr>
      <w:r w:rsidRPr="00526168">
        <w:rPr>
          <w:rFonts w:ascii="Arial Narrow" w:hAnsi="Arial Narrow" w:cs="Arial"/>
          <w:b/>
          <w:color w:val="000000" w:themeColor="text1"/>
        </w:rPr>
        <w:t>METODOLOGÍA PARA LA EJECUCIÓN DE LAS ACTIVIDADES OBJETO DEL CONTRATO</w:t>
      </w:r>
    </w:p>
    <w:p w14:paraId="065E64DB" w14:textId="77777777" w:rsidR="00E328EB" w:rsidRPr="00526168" w:rsidRDefault="00E328EB" w:rsidP="00E328EB">
      <w:pPr>
        <w:pStyle w:val="Prrafodelista"/>
        <w:ind w:left="0" w:firstLine="0"/>
        <w:rPr>
          <w:rFonts w:ascii="Arial Narrow" w:hAnsi="Arial Narrow" w:cs="Arial"/>
          <w:b/>
          <w:color w:val="000000" w:themeColor="text1"/>
        </w:rPr>
      </w:pPr>
    </w:p>
    <w:p w14:paraId="70C102CE" w14:textId="77777777" w:rsidR="00620499" w:rsidRPr="00526168" w:rsidRDefault="00620499" w:rsidP="00620499">
      <w:pPr>
        <w:ind w:leftChars="0" w:left="2" w:hanging="2"/>
        <w:jc w:val="both"/>
        <w:rPr>
          <w:rFonts w:ascii="Arial Narrow" w:hAnsi="Arial Narrow" w:cs="Arial"/>
          <w:color w:val="000000" w:themeColor="text1"/>
        </w:rPr>
      </w:pPr>
      <w:r w:rsidRPr="00526168">
        <w:rPr>
          <w:rFonts w:ascii="Arial Narrow" w:hAnsi="Arial Narrow" w:cs="Arial"/>
          <w:color w:val="000000" w:themeColor="text1"/>
        </w:rPr>
        <w:t>Corresponde a un documento en el que se realice una descripción detallada de la metodología a seguir para la ejecución del contrato estableciendo frentes de trabajo y actividades del proyecto.</w:t>
      </w:r>
    </w:p>
    <w:p w14:paraId="379598BD" w14:textId="77777777" w:rsidR="00620499" w:rsidRPr="00526168" w:rsidRDefault="00620499" w:rsidP="00620499">
      <w:pPr>
        <w:ind w:leftChars="0" w:left="2" w:hanging="2"/>
        <w:jc w:val="both"/>
        <w:rPr>
          <w:rFonts w:ascii="Arial Narrow" w:hAnsi="Arial Narrow" w:cs="Arial"/>
          <w:color w:val="000000" w:themeColor="text1"/>
        </w:rPr>
      </w:pPr>
      <w:r w:rsidRPr="00526168">
        <w:rPr>
          <w:rFonts w:ascii="Arial Narrow" w:hAnsi="Arial Narrow" w:cs="Arial"/>
          <w:color w:val="000000" w:themeColor="text1"/>
        </w:rPr>
        <w:t xml:space="preserve">La metodología para la ejecución del contrato debe ser presentada y ejecutada bajo el enfoque de Gerencia de Proyectos considerando los aspectos organizacionales, equipos, relación contractual, comunicaciones e interrelación con el supervisión o Interventor,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y su propio equipo, procesos, procedimientos, y controles técnicos y administrativos.</w:t>
      </w:r>
    </w:p>
    <w:p w14:paraId="011166E7" w14:textId="77777777" w:rsidR="00620499" w:rsidRPr="00526168" w:rsidRDefault="00620499" w:rsidP="00620499">
      <w:pPr>
        <w:ind w:leftChars="0" w:left="2" w:hanging="2"/>
        <w:jc w:val="both"/>
        <w:rPr>
          <w:rFonts w:ascii="Arial Narrow" w:hAnsi="Arial Narrow" w:cs="Arial"/>
          <w:color w:val="000000" w:themeColor="text1"/>
        </w:rPr>
      </w:pPr>
      <w:r w:rsidRPr="00526168">
        <w:rPr>
          <w:rFonts w:ascii="Arial Narrow" w:hAnsi="Arial Narrow" w:cs="Arial"/>
          <w:color w:val="000000" w:themeColor="text1"/>
        </w:rPr>
        <w:t>Este documento debe incluir la estructura de acuerdo al organigrama propuesto, el método con el cual desarrollará los trabajos, incluyendo, entre otros, las obras preliminares, vías de acceso, suministros, implementación del plan de manejo ambiental, control de aguas superficiales, movimiento de tierras, obras de drenaje y protección superficial, obras estructurales, obras especiales, mampostería, acabados, obras y montajes de equipos mecánicos, montajes electromecánicos de subestaciones y construcción de redes eléctricas, pruebas y puesta en servicio del proyecto, así como el plan de manejo de seguridad industrial y salud ocupacional y la vinculación del personal no calificado, especialmente del área de influencia del proyecto y de la región, incluyendo las personas en condición de desplazamiento.</w:t>
      </w:r>
    </w:p>
    <w:p w14:paraId="13A55009" w14:textId="77777777" w:rsidR="00620499" w:rsidRPr="00526168" w:rsidRDefault="00620499" w:rsidP="00620499">
      <w:pPr>
        <w:ind w:leftChars="0" w:left="2" w:hanging="2"/>
        <w:rPr>
          <w:rFonts w:ascii="Arial Narrow" w:hAnsi="Arial Narrow" w:cs="Arial"/>
          <w:color w:val="000000" w:themeColor="text1"/>
        </w:rPr>
      </w:pPr>
      <w:r w:rsidRPr="00526168">
        <w:rPr>
          <w:rFonts w:ascii="Arial Narrow" w:hAnsi="Arial Narrow" w:cs="Arial"/>
          <w:color w:val="000000" w:themeColor="text1"/>
        </w:rPr>
        <w:t>En el documento es necesario precisar como mínimo los siguientes aspectos:</w:t>
      </w:r>
    </w:p>
    <w:p w14:paraId="47FC31E0" w14:textId="77777777" w:rsidR="00620499" w:rsidRPr="00526168" w:rsidRDefault="00620499">
      <w:pPr>
        <w:numPr>
          <w:ilvl w:val="0"/>
          <w:numId w:val="45"/>
        </w:numPr>
        <w:spacing w:line="276" w:lineRule="auto"/>
        <w:ind w:leftChars="0" w:left="426"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t>Características sobresalientes de la metodología ofertada para desarrollar cada una de las actividades indicadas en el programa detallado.</w:t>
      </w:r>
    </w:p>
    <w:p w14:paraId="31124417" w14:textId="77777777" w:rsidR="00620499" w:rsidRPr="00526168" w:rsidRDefault="00620499">
      <w:pPr>
        <w:numPr>
          <w:ilvl w:val="0"/>
          <w:numId w:val="45"/>
        </w:numPr>
        <w:spacing w:line="276" w:lineRule="auto"/>
        <w:ind w:leftChars="0" w:left="426"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t>Organización y control, exponiendo la forma de como organizará todas las actividades para cumplir con el contrato. Se debe tratar sobre los alistamientos, establecimiento en terreno, frentes de trabajo, cuadrillas o grupos de trabajo, sistemas de comunicación, documentación técnica, cantidad y calidad del personal y los equipos a utilizar, transportes, localización de oficinas y campamentos y, en general, todo lo concerniente con la administración del contrato.</w:t>
      </w:r>
    </w:p>
    <w:p w14:paraId="24CB031E" w14:textId="77777777" w:rsidR="00620499" w:rsidRPr="00526168" w:rsidRDefault="00620499">
      <w:pPr>
        <w:numPr>
          <w:ilvl w:val="0"/>
          <w:numId w:val="45"/>
        </w:numPr>
        <w:spacing w:line="276" w:lineRule="auto"/>
        <w:ind w:leftChars="0" w:left="426"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t>Mecanismos para analizar, evaluar e implementar los rendimientos propuestos para ejecutar el contrato en el plazo contractual, los registros e informes que se generen, medidas, y productos asociados.</w:t>
      </w:r>
    </w:p>
    <w:p w14:paraId="1B436ACB" w14:textId="77777777" w:rsidR="00620499" w:rsidRPr="00526168" w:rsidRDefault="00620499">
      <w:pPr>
        <w:numPr>
          <w:ilvl w:val="0"/>
          <w:numId w:val="45"/>
        </w:numPr>
        <w:spacing w:after="200" w:line="276" w:lineRule="auto"/>
        <w:ind w:leftChars="0" w:left="426"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t>Procedimientos para el mantenimiento y control de cantidad, calidad y estado de equipos y herramientas requeridos para la ejecución de las actividades programadas en el plazo indicado en caso de requerirse.</w:t>
      </w:r>
    </w:p>
    <w:p w14:paraId="2821847D" w14:textId="77777777" w:rsidR="00620499" w:rsidRPr="00526168" w:rsidRDefault="00620499">
      <w:pPr>
        <w:pStyle w:val="Prrafodelista"/>
        <w:numPr>
          <w:ilvl w:val="2"/>
          <w:numId w:val="43"/>
        </w:numPr>
        <w:ind w:left="0" w:hanging="2"/>
        <w:rPr>
          <w:rFonts w:ascii="Arial Narrow" w:hAnsi="Arial Narrow"/>
          <w:b/>
          <w:color w:val="000000" w:themeColor="text1"/>
        </w:rPr>
      </w:pPr>
      <w:bookmarkStart w:id="52" w:name="_heading=h.nmf14n"/>
      <w:bookmarkEnd w:id="52"/>
      <w:r w:rsidRPr="00526168">
        <w:rPr>
          <w:rFonts w:ascii="Arial Narrow" w:hAnsi="Arial Narrow"/>
          <w:b/>
          <w:color w:val="000000" w:themeColor="text1"/>
        </w:rPr>
        <w:t>PROGRAMAS COMPLEMENTARIOS</w:t>
      </w:r>
    </w:p>
    <w:p w14:paraId="28E464E9" w14:textId="77777777" w:rsidR="00620499" w:rsidRPr="00526168" w:rsidRDefault="00620499" w:rsidP="00620499">
      <w:pPr>
        <w:ind w:leftChars="0" w:left="2" w:hanging="2"/>
        <w:rPr>
          <w:rFonts w:ascii="Arial Narrow" w:hAnsi="Arial Narrow" w:cs="Arial"/>
          <w:color w:val="000000" w:themeColor="text1"/>
        </w:rPr>
      </w:pPr>
      <w:r w:rsidRPr="00526168">
        <w:rPr>
          <w:rFonts w:ascii="Arial Narrow" w:hAnsi="Arial Narrow" w:cs="Arial"/>
          <w:color w:val="000000" w:themeColor="text1"/>
        </w:rPr>
        <w:t>Implementar los programas complementarios de los siguientes aspectos:</w:t>
      </w:r>
    </w:p>
    <w:p w14:paraId="5D000CA5" w14:textId="77777777" w:rsidR="00620499" w:rsidRPr="00526168" w:rsidRDefault="00620499">
      <w:pPr>
        <w:numPr>
          <w:ilvl w:val="1"/>
          <w:numId w:val="46"/>
        </w:numPr>
        <w:spacing w:line="276" w:lineRule="auto"/>
        <w:ind w:leftChars="0" w:left="567"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t>Programa de seguridad industrial.</w:t>
      </w:r>
    </w:p>
    <w:p w14:paraId="65F1F326" w14:textId="77777777" w:rsidR="00620499" w:rsidRPr="00526168" w:rsidRDefault="00620499">
      <w:pPr>
        <w:numPr>
          <w:ilvl w:val="1"/>
          <w:numId w:val="46"/>
        </w:numPr>
        <w:spacing w:line="276" w:lineRule="auto"/>
        <w:ind w:leftChars="0" w:left="567"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t>Programa de salud ocupacional.</w:t>
      </w:r>
    </w:p>
    <w:p w14:paraId="0E09F783" w14:textId="77777777" w:rsidR="00620499" w:rsidRPr="00526168" w:rsidRDefault="00620499">
      <w:pPr>
        <w:numPr>
          <w:ilvl w:val="1"/>
          <w:numId w:val="46"/>
        </w:numPr>
        <w:spacing w:line="276" w:lineRule="auto"/>
        <w:ind w:leftChars="0" w:left="567"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t>Programa de manejo ambiental.</w:t>
      </w:r>
    </w:p>
    <w:p w14:paraId="2F6915FC" w14:textId="77777777" w:rsidR="00620499" w:rsidRPr="00526168" w:rsidRDefault="00620499">
      <w:pPr>
        <w:numPr>
          <w:ilvl w:val="1"/>
          <w:numId w:val="46"/>
        </w:numPr>
        <w:spacing w:line="276" w:lineRule="auto"/>
        <w:ind w:leftChars="0" w:left="567"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t>Programa de manejo de tráfico.</w:t>
      </w:r>
    </w:p>
    <w:p w14:paraId="6D7D43A1" w14:textId="77777777" w:rsidR="00620499" w:rsidRPr="00526168" w:rsidRDefault="00620499">
      <w:pPr>
        <w:numPr>
          <w:ilvl w:val="1"/>
          <w:numId w:val="46"/>
        </w:numPr>
        <w:spacing w:line="276" w:lineRule="auto"/>
        <w:ind w:leftChars="0" w:left="567"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t>Programa de Compras y entrega de insumos.</w:t>
      </w:r>
    </w:p>
    <w:p w14:paraId="79986495" w14:textId="77777777" w:rsidR="00620499" w:rsidRPr="00526168" w:rsidRDefault="00620499">
      <w:pPr>
        <w:numPr>
          <w:ilvl w:val="1"/>
          <w:numId w:val="46"/>
        </w:numPr>
        <w:spacing w:line="276" w:lineRule="auto"/>
        <w:ind w:leftChars="0" w:left="567"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t>Protocolo de Bioseguridad.</w:t>
      </w:r>
    </w:p>
    <w:p w14:paraId="665793F3" w14:textId="77777777" w:rsidR="00620499" w:rsidRPr="00526168" w:rsidRDefault="00620499">
      <w:pPr>
        <w:numPr>
          <w:ilvl w:val="1"/>
          <w:numId w:val="46"/>
        </w:numPr>
        <w:spacing w:after="200" w:line="276" w:lineRule="auto"/>
        <w:ind w:leftChars="0" w:left="567" w:firstLineChars="0"/>
        <w:jc w:val="both"/>
        <w:textDirection w:val="lrTb"/>
        <w:textAlignment w:val="auto"/>
        <w:outlineLvl w:val="9"/>
        <w:rPr>
          <w:rFonts w:ascii="Arial Narrow" w:hAnsi="Arial Narrow" w:cs="Arial"/>
          <w:color w:val="000000" w:themeColor="text1"/>
        </w:rPr>
      </w:pPr>
      <w:r w:rsidRPr="00526168">
        <w:rPr>
          <w:rFonts w:ascii="Arial Narrow" w:hAnsi="Arial Narrow" w:cs="Arial"/>
          <w:color w:val="000000" w:themeColor="text1"/>
        </w:rPr>
        <w:lastRenderedPageBreak/>
        <w:t>Los demás que se requieran.</w:t>
      </w:r>
    </w:p>
    <w:p w14:paraId="0409055F" w14:textId="77777777" w:rsidR="00620499" w:rsidRPr="00526168" w:rsidRDefault="00620499" w:rsidP="00620499">
      <w:pPr>
        <w:pStyle w:val="Prrafodelista"/>
        <w:ind w:left="0" w:hanging="2"/>
        <w:rPr>
          <w:rFonts w:ascii="Arial Narrow" w:hAnsi="Arial Narrow"/>
          <w:b/>
          <w:color w:val="000000" w:themeColor="text1"/>
        </w:rPr>
      </w:pPr>
    </w:p>
    <w:p w14:paraId="691FBCF0" w14:textId="77777777" w:rsidR="00620499" w:rsidRPr="00526168" w:rsidRDefault="00620499">
      <w:pPr>
        <w:pStyle w:val="Prrafodelista"/>
        <w:numPr>
          <w:ilvl w:val="1"/>
          <w:numId w:val="43"/>
        </w:numPr>
        <w:ind w:left="0" w:hanging="2"/>
        <w:jc w:val="both"/>
        <w:rPr>
          <w:rFonts w:ascii="Arial Narrow" w:hAnsi="Arial Narrow"/>
          <w:b/>
          <w:color w:val="000000" w:themeColor="text1"/>
        </w:rPr>
      </w:pPr>
      <w:r w:rsidRPr="00526168">
        <w:rPr>
          <w:rFonts w:ascii="Arial Narrow" w:hAnsi="Arial Narrow"/>
          <w:b/>
          <w:color w:val="000000" w:themeColor="text1"/>
        </w:rPr>
        <w:t>SUPERVISIÓN O</w:t>
      </w:r>
      <w:r w:rsidRPr="00526168">
        <w:rPr>
          <w:rFonts w:ascii="Arial Narrow" w:hAnsi="Arial Narrow"/>
          <w:color w:val="000000" w:themeColor="text1"/>
        </w:rPr>
        <w:t xml:space="preserve"> </w:t>
      </w:r>
      <w:r w:rsidRPr="00526168">
        <w:rPr>
          <w:rFonts w:ascii="Arial Narrow" w:hAnsi="Arial Narrow"/>
          <w:b/>
          <w:color w:val="000000" w:themeColor="text1"/>
        </w:rPr>
        <w:t>INTERVENTORÍA DEL CONTRATO</w:t>
      </w:r>
    </w:p>
    <w:p w14:paraId="01A04292" w14:textId="77777777" w:rsidR="00620499" w:rsidRPr="00526168" w:rsidRDefault="00620499" w:rsidP="00620499">
      <w:pPr>
        <w:ind w:leftChars="0" w:left="0" w:firstLineChars="0" w:firstLine="0"/>
        <w:jc w:val="both"/>
        <w:rPr>
          <w:rFonts w:ascii="Arial Narrow" w:hAnsi="Arial Narrow" w:cs="Arial"/>
          <w:color w:val="000000" w:themeColor="text1"/>
        </w:rPr>
      </w:pPr>
    </w:p>
    <w:p w14:paraId="7C26866B" w14:textId="77777777" w:rsidR="00620499" w:rsidRPr="00526168" w:rsidRDefault="00620499" w:rsidP="00620499">
      <w:pPr>
        <w:spacing w:line="276" w:lineRule="auto"/>
        <w:ind w:leftChars="0" w:left="0" w:firstLineChars="0" w:firstLine="0"/>
        <w:jc w:val="both"/>
        <w:rPr>
          <w:rFonts w:ascii="Arial Narrow" w:hAnsi="Arial Narrow" w:cs="Arial"/>
          <w:color w:val="000000" w:themeColor="text1"/>
        </w:rPr>
      </w:pPr>
      <w:r w:rsidRPr="00526168">
        <w:rPr>
          <w:rFonts w:ascii="Arial Narrow" w:hAnsi="Arial Narrow" w:cs="Arial"/>
          <w:color w:val="000000" w:themeColor="text1"/>
        </w:rPr>
        <w:t xml:space="preserve">La EMPRESA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y EL INTERVENTOR vigilará el cumplimiento de las obligaciones a cargo del CONTRATISTA, a través de la Gerencia o por el funcionario que para el efecto designe el/la Ordenador/a del gasto, quien ejercerá como Supervisor, las funciones establecidas en el manual de supervisión contenido en el Acuerdo de Junta Directiva número 06 de 2021.</w:t>
      </w:r>
    </w:p>
    <w:p w14:paraId="6CFFBD97" w14:textId="77777777" w:rsidR="00620499" w:rsidRPr="00526168" w:rsidRDefault="00620499">
      <w:pPr>
        <w:pStyle w:val="Prrafodelista"/>
        <w:numPr>
          <w:ilvl w:val="1"/>
          <w:numId w:val="43"/>
        </w:numPr>
        <w:ind w:left="0" w:hanging="2"/>
        <w:jc w:val="both"/>
        <w:rPr>
          <w:rFonts w:ascii="Arial Narrow" w:hAnsi="Arial Narrow"/>
          <w:b/>
          <w:bCs/>
          <w:color w:val="000000" w:themeColor="text1"/>
        </w:rPr>
      </w:pPr>
      <w:r w:rsidRPr="00526168">
        <w:rPr>
          <w:rFonts w:ascii="Arial Narrow" w:hAnsi="Arial Narrow"/>
          <w:b/>
          <w:bCs/>
          <w:color w:val="000000" w:themeColor="text1"/>
        </w:rPr>
        <w:t>DOCUMENTOS DEL CONTRATO</w:t>
      </w:r>
    </w:p>
    <w:p w14:paraId="2A1945DD" w14:textId="77777777" w:rsidR="00620499" w:rsidRPr="00526168" w:rsidRDefault="00620499" w:rsidP="00620499">
      <w:pPr>
        <w:pStyle w:val="Textoindependiente"/>
        <w:ind w:hanging="2"/>
        <w:jc w:val="both"/>
        <w:rPr>
          <w:rFonts w:ascii="Arial Narrow" w:hAnsi="Arial Narrow" w:cs="Arial"/>
          <w:bCs/>
          <w:color w:val="000000" w:themeColor="text1"/>
          <w:sz w:val="22"/>
          <w:szCs w:val="22"/>
          <w:lang w:val="es-ES_tradnl"/>
        </w:rPr>
      </w:pPr>
    </w:p>
    <w:p w14:paraId="2699FA71" w14:textId="77777777" w:rsidR="00620499" w:rsidRPr="00526168" w:rsidRDefault="00620499" w:rsidP="00620499">
      <w:pPr>
        <w:pStyle w:val="Textoindependiente"/>
        <w:ind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Forman parte del contrato los siguientes documentos y a él se consideran incorporados:</w:t>
      </w:r>
    </w:p>
    <w:p w14:paraId="7C297BA4" w14:textId="77777777" w:rsidR="00620499" w:rsidRPr="00526168" w:rsidRDefault="00620499" w:rsidP="00620499">
      <w:pPr>
        <w:pStyle w:val="Textoindependiente"/>
        <w:ind w:hanging="2"/>
        <w:jc w:val="both"/>
        <w:rPr>
          <w:rFonts w:ascii="Arial Narrow" w:hAnsi="Arial Narrow" w:cs="Arial"/>
          <w:color w:val="000000" w:themeColor="text1"/>
          <w:w w:val="80"/>
          <w:sz w:val="22"/>
          <w:szCs w:val="22"/>
          <w:lang w:val="es-ES_tradnl"/>
        </w:rPr>
      </w:pPr>
    </w:p>
    <w:p w14:paraId="5E79446D" w14:textId="77777777" w:rsidR="00620499" w:rsidRPr="00526168" w:rsidRDefault="00620499">
      <w:pPr>
        <w:pStyle w:val="Textoindependiente"/>
        <w:numPr>
          <w:ilvl w:val="0"/>
          <w:numId w:val="47"/>
        </w:numPr>
        <w:ind w:left="0"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La Invitación a manifestar interés (incluye documentos de caracterización y adicionales, Matriz de Riesgos y demás documentos precontractuales) que sirven de base para elaboración de la manifestación, con sus modificaciones si las hubiere.</w:t>
      </w:r>
    </w:p>
    <w:p w14:paraId="6D43018E" w14:textId="77777777" w:rsidR="00620499" w:rsidRPr="00526168" w:rsidRDefault="00620499">
      <w:pPr>
        <w:pStyle w:val="Textoindependiente"/>
        <w:numPr>
          <w:ilvl w:val="0"/>
          <w:numId w:val="47"/>
        </w:numPr>
        <w:ind w:left="0"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Las especificaciones suministradas por la EMPRESA </w:t>
      </w:r>
      <w:proofErr w:type="spellStart"/>
      <w:r w:rsidRPr="00526168">
        <w:rPr>
          <w:rFonts w:ascii="Arial Narrow" w:hAnsi="Arial Narrow" w:cs="Arial"/>
          <w:bCs/>
          <w:color w:val="000000" w:themeColor="text1"/>
          <w:sz w:val="22"/>
          <w:szCs w:val="22"/>
          <w:lang w:val="es-ES_tradnl"/>
        </w:rPr>
        <w:t>EPUXUA</w:t>
      </w:r>
      <w:proofErr w:type="spellEnd"/>
      <w:r w:rsidRPr="00526168">
        <w:rPr>
          <w:rFonts w:ascii="Arial Narrow" w:hAnsi="Arial Narrow" w:cs="Arial"/>
          <w:bCs/>
          <w:color w:val="000000" w:themeColor="text1"/>
          <w:sz w:val="22"/>
          <w:szCs w:val="22"/>
          <w:lang w:val="es-ES_tradnl"/>
        </w:rPr>
        <w:t xml:space="preserve"> AVANZA </w:t>
      </w:r>
      <w:proofErr w:type="spellStart"/>
      <w:r w:rsidRPr="00526168">
        <w:rPr>
          <w:rFonts w:ascii="Arial Narrow" w:hAnsi="Arial Narrow" w:cs="Arial"/>
          <w:bCs/>
          <w:color w:val="000000" w:themeColor="text1"/>
          <w:sz w:val="22"/>
          <w:szCs w:val="22"/>
          <w:lang w:val="es-ES_tradnl"/>
        </w:rPr>
        <w:t>E.I.C.E</w:t>
      </w:r>
      <w:proofErr w:type="spellEnd"/>
      <w:r w:rsidRPr="00526168">
        <w:rPr>
          <w:rFonts w:ascii="Arial Narrow" w:hAnsi="Arial Narrow" w:cs="Arial"/>
          <w:bCs/>
          <w:color w:val="000000" w:themeColor="text1"/>
          <w:sz w:val="22"/>
          <w:szCs w:val="22"/>
          <w:lang w:val="es-ES_tradnl"/>
        </w:rPr>
        <w:t>.</w:t>
      </w:r>
    </w:p>
    <w:p w14:paraId="3E9F9D5F" w14:textId="77777777" w:rsidR="00620499" w:rsidRPr="00526168" w:rsidRDefault="00620499">
      <w:pPr>
        <w:pStyle w:val="Textoindependiente"/>
        <w:numPr>
          <w:ilvl w:val="0"/>
          <w:numId w:val="47"/>
        </w:numPr>
        <w:ind w:left="0"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La manifestación presentada por el preseleccionado ubicado en el primer orden de elegibilidad.</w:t>
      </w:r>
    </w:p>
    <w:p w14:paraId="0C6517DD" w14:textId="77777777" w:rsidR="00620499" w:rsidRPr="00526168" w:rsidRDefault="00620499">
      <w:pPr>
        <w:pStyle w:val="Textoindependiente"/>
        <w:numPr>
          <w:ilvl w:val="0"/>
          <w:numId w:val="47"/>
        </w:numPr>
        <w:ind w:left="0"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 xml:space="preserve">La Manifestación de Interés </w:t>
      </w:r>
    </w:p>
    <w:p w14:paraId="1D511E4D" w14:textId="77777777" w:rsidR="00620499" w:rsidRPr="00526168" w:rsidRDefault="00620499">
      <w:pPr>
        <w:pStyle w:val="Textoindependiente"/>
        <w:numPr>
          <w:ilvl w:val="0"/>
          <w:numId w:val="47"/>
        </w:numPr>
        <w:ind w:left="0"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Los demás documentos a presentar por el preseleccionado ubicado en el primer orden de elegibilidad.</w:t>
      </w:r>
    </w:p>
    <w:p w14:paraId="4C043F79" w14:textId="77777777" w:rsidR="00620499" w:rsidRPr="00526168" w:rsidRDefault="00620499">
      <w:pPr>
        <w:pStyle w:val="Textoindependiente"/>
        <w:numPr>
          <w:ilvl w:val="0"/>
          <w:numId w:val="47"/>
        </w:numPr>
        <w:ind w:left="0" w:hanging="2"/>
        <w:jc w:val="both"/>
        <w:rPr>
          <w:rFonts w:ascii="Arial Narrow" w:hAnsi="Arial Narrow" w:cs="Arial"/>
          <w:bCs/>
          <w:color w:val="000000" w:themeColor="text1"/>
          <w:sz w:val="22"/>
          <w:szCs w:val="22"/>
          <w:lang w:val="es-ES_tradnl"/>
        </w:rPr>
      </w:pPr>
      <w:r w:rsidRPr="00526168">
        <w:rPr>
          <w:rFonts w:ascii="Arial Narrow" w:hAnsi="Arial Narrow" w:cs="Arial"/>
          <w:bCs/>
          <w:color w:val="000000" w:themeColor="text1"/>
          <w:sz w:val="22"/>
          <w:szCs w:val="22"/>
          <w:lang w:val="es-ES_tradnl"/>
        </w:rPr>
        <w:t>Todos los documentos que se generen durante el desarrollo del contrato.</w:t>
      </w:r>
    </w:p>
    <w:p w14:paraId="5A03D414" w14:textId="77777777" w:rsidR="00620499" w:rsidRPr="00526168" w:rsidRDefault="00620499" w:rsidP="00620499">
      <w:pPr>
        <w:ind w:leftChars="0" w:left="2" w:hanging="2"/>
        <w:jc w:val="both"/>
        <w:rPr>
          <w:rFonts w:ascii="Arial Narrow" w:hAnsi="Arial Narrow" w:cs="Arial"/>
          <w:color w:val="000000" w:themeColor="text1"/>
          <w:lang w:val="es-ES"/>
        </w:rPr>
      </w:pPr>
    </w:p>
    <w:p w14:paraId="29EBF4CE" w14:textId="0D34B503" w:rsidR="009A2190" w:rsidRPr="00526168" w:rsidRDefault="00620499">
      <w:pPr>
        <w:pStyle w:val="Prrafodelista"/>
        <w:numPr>
          <w:ilvl w:val="1"/>
          <w:numId w:val="43"/>
        </w:numPr>
        <w:ind w:left="0" w:firstLine="0"/>
        <w:jc w:val="both"/>
        <w:rPr>
          <w:rFonts w:ascii="Arial Narrow" w:eastAsiaTheme="majorEastAsia" w:hAnsi="Arial Narrow" w:cs="Arial"/>
          <w:b/>
          <w:color w:val="000000" w:themeColor="text1"/>
        </w:rPr>
      </w:pPr>
      <w:r w:rsidRPr="00526168">
        <w:rPr>
          <w:rFonts w:ascii="Arial Narrow" w:hAnsi="Arial Narrow" w:cs="Arial"/>
          <w:b/>
          <w:color w:val="000000" w:themeColor="text1"/>
        </w:rPr>
        <w:t xml:space="preserve">VALOR DEL CONTRATO </w:t>
      </w:r>
    </w:p>
    <w:p w14:paraId="71428224" w14:textId="7D5816DD" w:rsidR="006F6107" w:rsidRPr="00526168" w:rsidRDefault="00620499" w:rsidP="00526168">
      <w:pPr>
        <w:spacing w:line="240" w:lineRule="auto"/>
        <w:ind w:leftChars="0" w:left="2" w:hanging="2"/>
        <w:jc w:val="both"/>
        <w:rPr>
          <w:rFonts w:ascii="Arial Narrow" w:eastAsia="Arial Narrow" w:hAnsi="Arial Narrow" w:cs="Arial Narrow"/>
          <w:color w:val="000000"/>
        </w:rPr>
      </w:pPr>
      <w:r w:rsidRPr="00526168">
        <w:rPr>
          <w:rFonts w:ascii="Arial Narrow" w:eastAsia="Arial Narrow" w:hAnsi="Arial Narrow" w:cs="Arial Narrow"/>
          <w:color w:val="000000"/>
        </w:rPr>
        <w:t xml:space="preserve">El </w:t>
      </w:r>
      <w:r w:rsidR="00526168" w:rsidRPr="00526168">
        <w:rPr>
          <w:rFonts w:ascii="Arial Narrow" w:eastAsia="Arial Narrow" w:hAnsi="Arial Narrow" w:cs="Arial Narrow"/>
          <w:color w:val="000000"/>
        </w:rPr>
        <w:t>valor del contrato</w:t>
      </w:r>
      <w:r w:rsidRPr="00526168">
        <w:rPr>
          <w:rFonts w:ascii="Arial Narrow" w:eastAsia="Arial Narrow" w:hAnsi="Arial Narrow" w:cs="Arial Narrow"/>
          <w:color w:val="000000"/>
        </w:rPr>
        <w:t xml:space="preserve"> para la presente contratación se estima en la suma de </w:t>
      </w:r>
      <w:r w:rsidR="00774C39" w:rsidRPr="009341E8">
        <w:rPr>
          <w:rFonts w:ascii="Arial Narrow" w:hAnsi="Arial Narrow" w:cs="Arial"/>
          <w:b/>
          <w:bCs/>
          <w:shd w:val="clear" w:color="auto" w:fill="FFFFFF"/>
        </w:rPr>
        <w:t>DOS MIL OCHOCIENTOS CINCUENTA Y TRES MILLONES SETECIENTOS SESENTA Y SIETE MIL SEISCIENTOS CINCUENTA Y SIETE PESOS</w:t>
      </w:r>
      <w:r w:rsidR="00774C39" w:rsidRPr="002219B0">
        <w:rPr>
          <w:rFonts w:ascii="Arial Narrow" w:hAnsi="Arial Narrow" w:cs="Arial"/>
          <w:b/>
          <w:bCs/>
          <w:shd w:val="clear" w:color="auto" w:fill="FFFFFF"/>
        </w:rPr>
        <w:t xml:space="preserve"> ($</w:t>
      </w:r>
      <w:r w:rsidR="00774C39">
        <w:rPr>
          <w:rFonts w:ascii="Arial Narrow" w:hAnsi="Arial Narrow" w:cs="Arial"/>
          <w:b/>
          <w:bCs/>
          <w:shd w:val="clear" w:color="auto" w:fill="FFFFFF"/>
        </w:rPr>
        <w:t>2.853</w:t>
      </w:r>
      <w:r w:rsidR="00774C39" w:rsidRPr="002219B0">
        <w:rPr>
          <w:rFonts w:ascii="Arial Narrow" w:hAnsi="Arial Narrow" w:cs="Arial"/>
          <w:b/>
          <w:bCs/>
          <w:shd w:val="clear" w:color="auto" w:fill="FFFFFF"/>
        </w:rPr>
        <w:t>.</w:t>
      </w:r>
      <w:r w:rsidR="00774C39">
        <w:rPr>
          <w:rFonts w:ascii="Arial Narrow" w:hAnsi="Arial Narrow" w:cs="Arial"/>
          <w:b/>
          <w:bCs/>
          <w:shd w:val="clear" w:color="auto" w:fill="FFFFFF"/>
        </w:rPr>
        <w:t>767</w:t>
      </w:r>
      <w:r w:rsidR="00774C39" w:rsidRPr="002219B0">
        <w:rPr>
          <w:rFonts w:ascii="Arial Narrow" w:hAnsi="Arial Narrow" w:cs="Arial"/>
          <w:b/>
          <w:bCs/>
          <w:shd w:val="clear" w:color="auto" w:fill="FFFFFF"/>
        </w:rPr>
        <w:t>.</w:t>
      </w:r>
      <w:r w:rsidR="00774C39">
        <w:rPr>
          <w:rFonts w:ascii="Arial Narrow" w:hAnsi="Arial Narrow" w:cs="Arial"/>
          <w:b/>
          <w:bCs/>
          <w:shd w:val="clear" w:color="auto" w:fill="FFFFFF"/>
        </w:rPr>
        <w:t>657</w:t>
      </w:r>
      <w:r w:rsidR="00774C39" w:rsidRPr="002219B0">
        <w:rPr>
          <w:rFonts w:ascii="Arial Narrow" w:hAnsi="Arial Narrow" w:cs="Arial"/>
          <w:b/>
          <w:bCs/>
          <w:shd w:val="clear" w:color="auto" w:fill="FFFFFF"/>
        </w:rPr>
        <w:t>) M/CTE</w:t>
      </w:r>
      <w:r w:rsidR="00774C39" w:rsidRPr="00526168">
        <w:rPr>
          <w:rFonts w:ascii="Arial Narrow" w:hAnsi="Arial Narrow" w:cstheme="minorHAnsi"/>
          <w:shd w:val="clear" w:color="auto" w:fill="FFFFFF"/>
        </w:rPr>
        <w:t xml:space="preserve"> </w:t>
      </w:r>
      <w:r w:rsidR="00E328EB" w:rsidRPr="00526168">
        <w:rPr>
          <w:rFonts w:ascii="Arial Narrow" w:hAnsi="Arial Narrow" w:cstheme="minorHAnsi"/>
          <w:shd w:val="clear" w:color="auto" w:fill="FFFFFF"/>
        </w:rPr>
        <w:t xml:space="preserve">con cargo al </w:t>
      </w:r>
      <w:r w:rsidR="00E328EB" w:rsidRPr="00526168">
        <w:rPr>
          <w:rFonts w:ascii="Arial Narrow" w:hAnsi="Arial Narrow" w:cstheme="minorHAnsi"/>
          <w:bCs/>
          <w:shd w:val="clear" w:color="auto" w:fill="FFFFFF"/>
        </w:rPr>
        <w:t>Certificado de Disponibilidad</w:t>
      </w:r>
      <w:r w:rsidR="00E328EB" w:rsidRPr="00526168">
        <w:rPr>
          <w:rFonts w:ascii="Arial Narrow" w:hAnsi="Arial Narrow" w:cstheme="minorHAnsi"/>
          <w:b/>
          <w:bCs/>
          <w:shd w:val="clear" w:color="auto" w:fill="FFFFFF"/>
        </w:rPr>
        <w:t xml:space="preserve"> </w:t>
      </w:r>
      <w:proofErr w:type="spellStart"/>
      <w:r w:rsidR="00E328EB" w:rsidRPr="00526168">
        <w:rPr>
          <w:rFonts w:ascii="Arial Narrow" w:hAnsi="Arial Narrow" w:cstheme="minorHAnsi"/>
          <w:b/>
          <w:bCs/>
          <w:shd w:val="clear" w:color="auto" w:fill="FFFFFF"/>
        </w:rPr>
        <w:t>DIS</w:t>
      </w:r>
      <w:proofErr w:type="spellEnd"/>
      <w:r w:rsidR="00E328EB" w:rsidRPr="00526168">
        <w:rPr>
          <w:rFonts w:ascii="Arial Narrow" w:hAnsi="Arial Narrow" w:cstheme="minorHAnsi"/>
          <w:b/>
          <w:bCs/>
          <w:shd w:val="clear" w:color="auto" w:fill="FFFFFF"/>
        </w:rPr>
        <w:t>-</w:t>
      </w:r>
      <w:bookmarkStart w:id="53" w:name="_Hlk137639094"/>
      <w:r w:rsidR="00774C39">
        <w:rPr>
          <w:rFonts w:ascii="Arial Narrow" w:hAnsi="Arial Narrow" w:cs="Arial"/>
          <w:sz w:val="24"/>
          <w:szCs w:val="24"/>
        </w:rPr>
        <w:t xml:space="preserve">2024000345, </w:t>
      </w:r>
      <w:r w:rsidR="00774C39" w:rsidRPr="00686B64">
        <w:rPr>
          <w:rFonts w:ascii="Arial Narrow" w:hAnsi="Arial Narrow" w:cs="Arial"/>
          <w:sz w:val="24"/>
          <w:szCs w:val="24"/>
        </w:rPr>
        <w:t xml:space="preserve">del </w:t>
      </w:r>
      <w:bookmarkStart w:id="54" w:name="_Hlk160547021"/>
      <w:r w:rsidR="00774C39">
        <w:rPr>
          <w:rFonts w:ascii="Arial Narrow" w:hAnsi="Arial Narrow" w:cs="Arial"/>
          <w:sz w:val="24"/>
          <w:szCs w:val="24"/>
        </w:rPr>
        <w:t>6</w:t>
      </w:r>
      <w:r w:rsidR="00774C39" w:rsidRPr="00686B64">
        <w:rPr>
          <w:rFonts w:ascii="Arial Narrow" w:hAnsi="Arial Narrow" w:cs="Arial"/>
          <w:sz w:val="24"/>
          <w:szCs w:val="24"/>
        </w:rPr>
        <w:t xml:space="preserve"> de </w:t>
      </w:r>
      <w:r w:rsidR="00774C39">
        <w:rPr>
          <w:rFonts w:ascii="Arial Narrow" w:hAnsi="Arial Narrow" w:cs="Arial"/>
          <w:sz w:val="24"/>
          <w:szCs w:val="24"/>
        </w:rPr>
        <w:t>noviembre</w:t>
      </w:r>
      <w:r w:rsidR="00774C39" w:rsidRPr="00686B64">
        <w:rPr>
          <w:rFonts w:ascii="Arial Narrow" w:hAnsi="Arial Narrow" w:cs="Arial"/>
          <w:sz w:val="24"/>
          <w:szCs w:val="24"/>
        </w:rPr>
        <w:t xml:space="preserve"> de 202</w:t>
      </w:r>
      <w:bookmarkEnd w:id="53"/>
      <w:r w:rsidR="00774C39" w:rsidRPr="00686B64">
        <w:rPr>
          <w:rFonts w:ascii="Arial Narrow" w:hAnsi="Arial Narrow" w:cs="Arial"/>
          <w:sz w:val="24"/>
          <w:szCs w:val="24"/>
        </w:rPr>
        <w:t>4</w:t>
      </w:r>
      <w:bookmarkEnd w:id="54"/>
      <w:r w:rsidR="00E328EB" w:rsidRPr="00526168">
        <w:rPr>
          <w:rFonts w:ascii="Arial Narrow" w:hAnsi="Arial Narrow" w:cstheme="minorHAnsi"/>
          <w:bCs/>
          <w:shd w:val="clear" w:color="auto" w:fill="FFFFFF"/>
        </w:rPr>
        <w:t>,</w:t>
      </w:r>
      <w:r w:rsidR="00E328EB" w:rsidRPr="00526168">
        <w:rPr>
          <w:rFonts w:ascii="Arial Narrow" w:hAnsi="Arial Narrow" w:cstheme="minorHAnsi"/>
          <w:shd w:val="clear" w:color="auto" w:fill="FFFFFF"/>
        </w:rPr>
        <w:t xml:space="preserve"> RUBRO </w:t>
      </w:r>
      <w:r w:rsidR="00774C39" w:rsidRPr="002109FC">
        <w:rPr>
          <w:rFonts w:ascii="Arial Narrow" w:eastAsia="Arial MT" w:hAnsi="Arial Narrow" w:cstheme="minorHAnsi"/>
          <w:lang w:val="es-ES"/>
        </w:rPr>
        <w:t>6.2.4.5.02.09.015.003</w:t>
      </w:r>
      <w:r w:rsidR="00774C39">
        <w:rPr>
          <w:rFonts w:ascii="Arial Narrow" w:eastAsia="Arial MT" w:hAnsi="Arial Narrow" w:cstheme="minorHAnsi"/>
          <w:lang w:val="es-ES"/>
        </w:rPr>
        <w:t xml:space="preserve"> </w:t>
      </w:r>
      <w:r w:rsidRPr="00526168">
        <w:rPr>
          <w:rFonts w:ascii="Arial Narrow" w:eastAsia="Arial Narrow" w:hAnsi="Arial Narrow" w:cs="Arial Narrow"/>
          <w:color w:val="000000"/>
        </w:rPr>
        <w:t>Incluido  IVA sobre utilidad, todos los costos, gastos, impuestos y contribuciones de orden nacional y local en que deba incurrir el contratista para la ejecución del objeto contractual y honorarios, de acuerdo con la oferta económica presentada por EL CONTRATISTA dentro de la Manifestación de interés</w:t>
      </w:r>
      <w:r w:rsidR="00526168" w:rsidRPr="00526168">
        <w:rPr>
          <w:rFonts w:ascii="Arial Narrow" w:eastAsia="Arial Narrow" w:hAnsi="Arial Narrow" w:cs="Arial Narrow"/>
          <w:color w:val="000000"/>
        </w:rPr>
        <w:t>.</w:t>
      </w:r>
    </w:p>
    <w:p w14:paraId="7D76D10D" w14:textId="77777777" w:rsidR="00526168" w:rsidRPr="00526168" w:rsidRDefault="00526168" w:rsidP="00526168">
      <w:pPr>
        <w:spacing w:line="240" w:lineRule="auto"/>
        <w:ind w:leftChars="0" w:left="2" w:hanging="2"/>
        <w:jc w:val="both"/>
        <w:rPr>
          <w:rFonts w:ascii="Arial Narrow" w:eastAsia="Arial Narrow" w:hAnsi="Arial Narrow" w:cs="Arial Narrow"/>
          <w:color w:val="000000"/>
        </w:rPr>
      </w:pPr>
    </w:p>
    <w:p w14:paraId="7CD91C70" w14:textId="6098277D" w:rsidR="00620499" w:rsidRPr="00526168" w:rsidRDefault="00620499">
      <w:pPr>
        <w:pStyle w:val="Prrafodelista"/>
        <w:numPr>
          <w:ilvl w:val="1"/>
          <w:numId w:val="43"/>
        </w:numPr>
        <w:ind w:left="0" w:hanging="2"/>
        <w:jc w:val="both"/>
        <w:rPr>
          <w:rFonts w:ascii="Arial Narrow" w:hAnsi="Arial Narrow" w:cs="Arial"/>
          <w:b/>
          <w:color w:val="000000" w:themeColor="text1"/>
        </w:rPr>
      </w:pPr>
      <w:r w:rsidRPr="00526168">
        <w:rPr>
          <w:rFonts w:ascii="Arial Narrow" w:hAnsi="Arial Narrow" w:cs="Arial"/>
          <w:b/>
          <w:color w:val="000000" w:themeColor="text1"/>
        </w:rPr>
        <w:t>IMPUESTOS</w:t>
      </w:r>
    </w:p>
    <w:p w14:paraId="3025000E" w14:textId="77777777" w:rsidR="00620499" w:rsidRPr="00526168" w:rsidRDefault="00620499" w:rsidP="00620499">
      <w:pPr>
        <w:ind w:leftChars="0" w:left="2" w:hanging="2"/>
        <w:jc w:val="both"/>
        <w:rPr>
          <w:rFonts w:ascii="Arial Narrow" w:hAnsi="Arial Narrow" w:cs="Arial"/>
          <w:color w:val="000000" w:themeColor="text1"/>
        </w:rPr>
      </w:pPr>
    </w:p>
    <w:p w14:paraId="167FED3C" w14:textId="77777777" w:rsidR="00620499" w:rsidRPr="00526168" w:rsidRDefault="00620499" w:rsidP="00620499">
      <w:pPr>
        <w:ind w:leftChars="0" w:left="2" w:hanging="2"/>
        <w:jc w:val="both"/>
        <w:rPr>
          <w:rFonts w:ascii="Arial Narrow" w:hAnsi="Arial Narrow" w:cs="Arial"/>
          <w:color w:val="000000" w:themeColor="text1"/>
        </w:rPr>
      </w:pPr>
      <w:r w:rsidRPr="00526168">
        <w:rPr>
          <w:rFonts w:ascii="Arial Narrow" w:hAnsi="Arial Narrow" w:cs="Arial"/>
          <w:color w:val="000000" w:themeColor="text1"/>
        </w:rPr>
        <w:t>El proponente deberá considerar en su oferta todos los costos correspondientes a impuestos, IVA, tasas, contribuciones, estampillas o gravámenes que se causen con ocasión de la suscripción, ejecución y liquidación del contrato y demás a que haya lugar del orden nacional y/o territorial.</w:t>
      </w:r>
    </w:p>
    <w:p w14:paraId="44BCC999" w14:textId="77777777" w:rsidR="00620499" w:rsidRPr="00526168" w:rsidRDefault="00620499" w:rsidP="00620499">
      <w:pPr>
        <w:ind w:leftChars="0" w:left="2" w:hanging="2"/>
        <w:jc w:val="both"/>
        <w:rPr>
          <w:rFonts w:ascii="Arial Narrow" w:hAnsi="Arial Narrow" w:cs="Arial"/>
          <w:color w:val="000000" w:themeColor="text1"/>
        </w:rPr>
      </w:pPr>
      <w:r w:rsidRPr="00526168">
        <w:rPr>
          <w:rFonts w:ascii="Arial Narrow" w:hAnsi="Arial Narrow" w:cs="Arial"/>
          <w:color w:val="000000" w:themeColor="text1"/>
        </w:rPr>
        <w:t>Adicionalmente tendrá en cuenta, los costos de las pólizas incluidas en el numeral GARANTÍAS del presente documento y todos los demás impuestos que se generen por la celebración del contrato.</w:t>
      </w:r>
    </w:p>
    <w:p w14:paraId="198ED245" w14:textId="1BFF7683" w:rsidR="00620499" w:rsidRPr="00526168" w:rsidRDefault="00620499" w:rsidP="00620499">
      <w:pPr>
        <w:ind w:leftChars="0" w:left="2" w:hanging="2"/>
        <w:jc w:val="both"/>
        <w:rPr>
          <w:rFonts w:ascii="Arial Narrow" w:hAnsi="Arial Narrow" w:cs="Arial"/>
          <w:color w:val="000000" w:themeColor="text1"/>
        </w:rPr>
      </w:pPr>
      <w:r w:rsidRPr="00526168">
        <w:rPr>
          <w:rFonts w:ascii="Arial Narrow" w:hAnsi="Arial Narrow" w:cs="Arial"/>
          <w:color w:val="000000" w:themeColor="text1"/>
        </w:rPr>
        <w:t xml:space="preserve">Es responsabilidad exclusiva del PROPONENTE realizar las averiguaciones, los cálculos y estimaciones que considere necesarios para elaborar su propuesta económica </w:t>
      </w:r>
      <w:proofErr w:type="gramStart"/>
      <w:r w:rsidRPr="00526168">
        <w:rPr>
          <w:rFonts w:ascii="Arial Narrow" w:hAnsi="Arial Narrow" w:cs="Arial"/>
          <w:color w:val="000000" w:themeColor="text1"/>
        </w:rPr>
        <w:t>y</w:t>
      </w:r>
      <w:proofErr w:type="gramEnd"/>
      <w:r w:rsidRPr="00526168">
        <w:rPr>
          <w:rFonts w:ascii="Arial Narrow" w:hAnsi="Arial Narrow" w:cs="Arial"/>
          <w:color w:val="000000" w:themeColor="text1"/>
        </w:rPr>
        <w:t xml:space="preserve"> por ende, le asiste la obligación de consultar ante las diferentes entidades recaudadoras qué impuesto le es aplicable en caso de ser adjudicatario, todo esto enmarcado en el hecho de que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es EL CONTRATANTE y realiza la contratación bajo el Régimen Jurídico del derecho privado.</w:t>
      </w:r>
    </w:p>
    <w:tbl>
      <w:tblPr>
        <w:tblW w:w="0" w:type="auto"/>
        <w:tblCellMar>
          <w:left w:w="70" w:type="dxa"/>
          <w:right w:w="70" w:type="dxa"/>
        </w:tblCellMar>
        <w:tblLook w:val="04A0" w:firstRow="1" w:lastRow="0" w:firstColumn="1" w:lastColumn="0" w:noHBand="0" w:noVBand="1"/>
      </w:tblPr>
      <w:tblGrid>
        <w:gridCol w:w="3529"/>
        <w:gridCol w:w="1504"/>
        <w:gridCol w:w="1334"/>
        <w:gridCol w:w="2973"/>
      </w:tblGrid>
      <w:tr w:rsidR="00774C39" w:rsidRPr="004E132A" w14:paraId="02D371BA" w14:textId="77777777" w:rsidTr="00C82AE9">
        <w:trPr>
          <w:trHeight w:val="540"/>
          <w:tblHeader/>
        </w:trPr>
        <w:tc>
          <w:tcPr>
            <w:tcW w:w="0" w:type="auto"/>
            <w:gridSpan w:val="4"/>
            <w:tcBorders>
              <w:top w:val="single" w:sz="8" w:space="0" w:color="auto"/>
              <w:left w:val="single" w:sz="8" w:space="0" w:color="auto"/>
              <w:bottom w:val="single" w:sz="4" w:space="0" w:color="auto"/>
              <w:right w:val="single" w:sz="8" w:space="0" w:color="000000"/>
            </w:tcBorders>
            <w:shd w:val="clear" w:color="000000" w:fill="D0CECE"/>
            <w:noWrap/>
            <w:vAlign w:val="center"/>
            <w:hideMark/>
          </w:tcPr>
          <w:p w14:paraId="4A99A172" w14:textId="77777777" w:rsidR="00774C39" w:rsidRPr="006E1D7E" w:rsidRDefault="00774C39" w:rsidP="00C82AE9">
            <w:pPr>
              <w:spacing w:after="0" w:line="240" w:lineRule="auto"/>
              <w:ind w:leftChars="0" w:left="0" w:firstLineChars="0" w:firstLine="0"/>
              <w:jc w:val="center"/>
              <w:textDirection w:val="lrTb"/>
              <w:textAlignment w:val="auto"/>
              <w:outlineLvl w:val="9"/>
              <w:rPr>
                <w:rFonts w:eastAsia="Times New Roman"/>
                <w:b/>
                <w:color w:val="000000"/>
                <w:kern w:val="0"/>
                <w:position w:val="0"/>
                <w:lang w:eastAsia="es-CO"/>
              </w:rPr>
            </w:pPr>
            <w:bookmarkStart w:id="55" w:name="_Hlk181956941"/>
            <w:r w:rsidRPr="006E1D7E">
              <w:rPr>
                <w:rFonts w:eastAsia="Times New Roman"/>
                <w:b/>
                <w:color w:val="000000"/>
                <w:kern w:val="0"/>
                <w:position w:val="0"/>
                <w:lang w:eastAsia="es-CO"/>
              </w:rPr>
              <w:t xml:space="preserve">BASES DE DESCUENTOS Y RETENCIONES </w:t>
            </w:r>
            <w:proofErr w:type="spellStart"/>
            <w:r w:rsidRPr="006E1D7E">
              <w:rPr>
                <w:rFonts w:eastAsia="Times New Roman"/>
                <w:b/>
                <w:color w:val="000000"/>
                <w:kern w:val="0"/>
                <w:position w:val="0"/>
                <w:lang w:eastAsia="es-CO"/>
              </w:rPr>
              <w:t>CAUSACION</w:t>
            </w:r>
            <w:proofErr w:type="spellEnd"/>
            <w:r w:rsidRPr="006E1D7E">
              <w:rPr>
                <w:rFonts w:eastAsia="Times New Roman"/>
                <w:b/>
                <w:color w:val="000000"/>
                <w:kern w:val="0"/>
                <w:position w:val="0"/>
                <w:lang w:eastAsia="es-CO"/>
              </w:rPr>
              <w:t xml:space="preserve"> POR COMPRAS Y SERVICIOS</w:t>
            </w:r>
          </w:p>
        </w:tc>
      </w:tr>
      <w:tr w:rsidR="00774C39" w:rsidRPr="004E132A" w14:paraId="2996887F" w14:textId="77777777" w:rsidTr="00C82AE9">
        <w:trPr>
          <w:trHeight w:val="290"/>
          <w:tblHead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BEA1D9" w14:textId="77777777" w:rsidR="00774C39" w:rsidRPr="004E132A" w:rsidRDefault="00774C39" w:rsidP="00C82AE9">
            <w:pPr>
              <w:spacing w:after="0" w:line="240" w:lineRule="auto"/>
              <w:ind w:leftChars="0" w:left="0" w:firstLineChars="0" w:firstLine="0"/>
              <w:jc w:val="center"/>
              <w:textDirection w:val="lrTb"/>
              <w:textAlignment w:val="auto"/>
              <w:outlineLvl w:val="9"/>
              <w:rPr>
                <w:rFonts w:eastAsia="Times New Roman"/>
                <w:b/>
                <w:bCs/>
                <w:color w:val="000000"/>
                <w:kern w:val="0"/>
                <w:position w:val="0"/>
                <w:lang w:eastAsia="es-CO"/>
              </w:rPr>
            </w:pPr>
            <w:r w:rsidRPr="004E132A">
              <w:rPr>
                <w:rFonts w:eastAsia="Times New Roman"/>
                <w:b/>
                <w:bCs/>
                <w:color w:val="000000"/>
                <w:kern w:val="0"/>
                <w:position w:val="0"/>
                <w:lang w:eastAsia="es-CO"/>
              </w:rPr>
              <w:t>CONCEPTO</w:t>
            </w:r>
          </w:p>
        </w:tc>
        <w:tc>
          <w:tcPr>
            <w:tcW w:w="0" w:type="auto"/>
            <w:tcBorders>
              <w:top w:val="nil"/>
              <w:left w:val="nil"/>
              <w:bottom w:val="single" w:sz="4" w:space="0" w:color="auto"/>
              <w:right w:val="single" w:sz="4" w:space="0" w:color="auto"/>
            </w:tcBorders>
            <w:shd w:val="clear" w:color="auto" w:fill="auto"/>
            <w:noWrap/>
            <w:vAlign w:val="center"/>
            <w:hideMark/>
          </w:tcPr>
          <w:p w14:paraId="2053BAEF" w14:textId="77777777" w:rsidR="00774C39" w:rsidRPr="004E132A" w:rsidRDefault="00774C39" w:rsidP="00C82AE9">
            <w:pPr>
              <w:spacing w:after="0" w:line="240" w:lineRule="auto"/>
              <w:ind w:leftChars="0" w:left="0" w:firstLineChars="0" w:firstLine="0"/>
              <w:jc w:val="center"/>
              <w:textDirection w:val="lrTb"/>
              <w:textAlignment w:val="auto"/>
              <w:outlineLvl w:val="9"/>
              <w:rPr>
                <w:rFonts w:eastAsia="Times New Roman"/>
                <w:b/>
                <w:bCs/>
                <w:color w:val="000000"/>
                <w:kern w:val="0"/>
                <w:position w:val="0"/>
                <w:lang w:eastAsia="es-CO"/>
              </w:rPr>
            </w:pPr>
            <w:r w:rsidRPr="004E132A">
              <w:rPr>
                <w:rFonts w:eastAsia="Times New Roman"/>
                <w:b/>
                <w:bCs/>
                <w:color w:val="000000"/>
                <w:kern w:val="0"/>
                <w:position w:val="0"/>
                <w:lang w:eastAsia="es-CO"/>
              </w:rPr>
              <w:t>%</w:t>
            </w:r>
          </w:p>
        </w:tc>
        <w:tc>
          <w:tcPr>
            <w:tcW w:w="0" w:type="auto"/>
            <w:tcBorders>
              <w:top w:val="nil"/>
              <w:left w:val="nil"/>
              <w:bottom w:val="single" w:sz="4" w:space="0" w:color="auto"/>
              <w:right w:val="single" w:sz="4" w:space="0" w:color="auto"/>
            </w:tcBorders>
            <w:shd w:val="clear" w:color="auto" w:fill="auto"/>
            <w:noWrap/>
            <w:vAlign w:val="center"/>
            <w:hideMark/>
          </w:tcPr>
          <w:p w14:paraId="473716AA" w14:textId="77777777" w:rsidR="00774C39" w:rsidRPr="004E132A" w:rsidRDefault="00774C39" w:rsidP="00C82AE9">
            <w:pPr>
              <w:spacing w:after="0" w:line="240" w:lineRule="auto"/>
              <w:ind w:leftChars="0" w:left="0" w:firstLineChars="0" w:firstLine="0"/>
              <w:jc w:val="center"/>
              <w:textDirection w:val="lrTb"/>
              <w:textAlignment w:val="auto"/>
              <w:outlineLvl w:val="9"/>
              <w:rPr>
                <w:rFonts w:eastAsia="Times New Roman"/>
                <w:b/>
                <w:bCs/>
                <w:color w:val="000000"/>
                <w:kern w:val="0"/>
                <w:position w:val="0"/>
                <w:lang w:eastAsia="es-CO"/>
              </w:rPr>
            </w:pPr>
            <w:r w:rsidRPr="004E132A">
              <w:rPr>
                <w:rFonts w:eastAsia="Times New Roman"/>
                <w:b/>
                <w:bCs/>
                <w:color w:val="000000"/>
                <w:kern w:val="0"/>
                <w:position w:val="0"/>
                <w:lang w:eastAsia="es-CO"/>
              </w:rPr>
              <w:t>BASE GRAVABLE</w:t>
            </w:r>
          </w:p>
        </w:tc>
        <w:tc>
          <w:tcPr>
            <w:tcW w:w="0" w:type="auto"/>
            <w:tcBorders>
              <w:top w:val="nil"/>
              <w:left w:val="nil"/>
              <w:bottom w:val="single" w:sz="4" w:space="0" w:color="auto"/>
              <w:right w:val="single" w:sz="8" w:space="0" w:color="auto"/>
            </w:tcBorders>
            <w:shd w:val="clear" w:color="auto" w:fill="auto"/>
            <w:noWrap/>
            <w:vAlign w:val="center"/>
            <w:hideMark/>
          </w:tcPr>
          <w:p w14:paraId="276D5D06" w14:textId="77777777" w:rsidR="00774C39" w:rsidRPr="004E132A" w:rsidRDefault="00774C39" w:rsidP="00C82AE9">
            <w:pPr>
              <w:spacing w:after="0" w:line="240" w:lineRule="auto"/>
              <w:ind w:leftChars="0" w:left="0" w:firstLineChars="0" w:firstLine="0"/>
              <w:jc w:val="center"/>
              <w:textDirection w:val="lrTb"/>
              <w:textAlignment w:val="auto"/>
              <w:outlineLvl w:val="9"/>
              <w:rPr>
                <w:rFonts w:eastAsia="Times New Roman"/>
                <w:b/>
                <w:bCs/>
                <w:color w:val="000000"/>
                <w:kern w:val="0"/>
                <w:position w:val="0"/>
                <w:lang w:eastAsia="es-CO"/>
              </w:rPr>
            </w:pPr>
            <w:r w:rsidRPr="004E132A">
              <w:rPr>
                <w:rFonts w:eastAsia="Times New Roman"/>
                <w:b/>
                <w:bCs/>
                <w:color w:val="000000"/>
                <w:kern w:val="0"/>
                <w:position w:val="0"/>
                <w:lang w:eastAsia="es-CO"/>
              </w:rPr>
              <w:t>SOPORTE LEGAL</w:t>
            </w:r>
          </w:p>
        </w:tc>
      </w:tr>
      <w:tr w:rsidR="00774C39" w:rsidRPr="004E132A" w14:paraId="55F58628"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EFF3766"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RETE ICA</w:t>
            </w:r>
          </w:p>
        </w:tc>
        <w:tc>
          <w:tcPr>
            <w:tcW w:w="0" w:type="auto"/>
            <w:tcBorders>
              <w:top w:val="nil"/>
              <w:left w:val="nil"/>
              <w:bottom w:val="single" w:sz="4" w:space="0" w:color="auto"/>
              <w:right w:val="single" w:sz="4" w:space="0" w:color="auto"/>
            </w:tcBorders>
            <w:shd w:val="clear" w:color="auto" w:fill="auto"/>
            <w:noWrap/>
            <w:vAlign w:val="center"/>
            <w:hideMark/>
          </w:tcPr>
          <w:p w14:paraId="6FFCED90" w14:textId="77777777" w:rsidR="00774C39" w:rsidRPr="004E132A" w:rsidRDefault="00774C39" w:rsidP="00C82AE9">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 xml:space="preserve">SEGÚN ACTIVIDAD </w:t>
            </w:r>
            <w:proofErr w:type="spellStart"/>
            <w:r w:rsidRPr="004E132A">
              <w:rPr>
                <w:rFonts w:eastAsia="Times New Roman"/>
                <w:color w:val="000000"/>
                <w:kern w:val="0"/>
                <w:position w:val="0"/>
                <w:lang w:eastAsia="es-CO"/>
              </w:rPr>
              <w:t>ECONOMICA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329F47"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12154B46"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proofErr w:type="spellStart"/>
            <w:r w:rsidRPr="004E132A">
              <w:rPr>
                <w:rFonts w:eastAsia="Times New Roman"/>
                <w:color w:val="000000"/>
                <w:kern w:val="0"/>
                <w:position w:val="0"/>
                <w:lang w:eastAsia="es-CO"/>
              </w:rPr>
              <w:t>RESOLUCION</w:t>
            </w:r>
            <w:proofErr w:type="spellEnd"/>
            <w:r w:rsidRPr="004E132A">
              <w:rPr>
                <w:rFonts w:eastAsia="Times New Roman"/>
                <w:color w:val="000000"/>
                <w:kern w:val="0"/>
                <w:position w:val="0"/>
                <w:lang w:eastAsia="es-CO"/>
              </w:rPr>
              <w:t xml:space="preserve"> 034 DEL 2021 DE SOACHA</w:t>
            </w:r>
          </w:p>
        </w:tc>
      </w:tr>
      <w:tr w:rsidR="00774C39" w:rsidRPr="004E132A" w14:paraId="26196DDF"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728A28B"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lastRenderedPageBreak/>
              <w:t>ESTAMPILLAS ADULTO MAYOR</w:t>
            </w:r>
          </w:p>
        </w:tc>
        <w:tc>
          <w:tcPr>
            <w:tcW w:w="0" w:type="auto"/>
            <w:tcBorders>
              <w:top w:val="nil"/>
              <w:left w:val="nil"/>
              <w:bottom w:val="single" w:sz="4" w:space="0" w:color="auto"/>
              <w:right w:val="single" w:sz="4" w:space="0" w:color="auto"/>
            </w:tcBorders>
            <w:shd w:val="clear" w:color="auto" w:fill="auto"/>
            <w:noWrap/>
            <w:vAlign w:val="center"/>
            <w:hideMark/>
          </w:tcPr>
          <w:p w14:paraId="7CF08B8E" w14:textId="77777777" w:rsidR="00774C39" w:rsidRPr="004E132A" w:rsidRDefault="00774C39" w:rsidP="00C82AE9">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3.00%</w:t>
            </w:r>
          </w:p>
        </w:tc>
        <w:tc>
          <w:tcPr>
            <w:tcW w:w="0" w:type="auto"/>
            <w:tcBorders>
              <w:top w:val="nil"/>
              <w:left w:val="nil"/>
              <w:bottom w:val="single" w:sz="4" w:space="0" w:color="auto"/>
              <w:right w:val="single" w:sz="4" w:space="0" w:color="auto"/>
            </w:tcBorders>
            <w:shd w:val="clear" w:color="auto" w:fill="auto"/>
            <w:noWrap/>
            <w:vAlign w:val="bottom"/>
            <w:hideMark/>
          </w:tcPr>
          <w:p w14:paraId="3326B75B"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6F54DFC5"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Acuerdo Municipal No. 030 DE 2020</w:t>
            </w:r>
          </w:p>
        </w:tc>
      </w:tr>
      <w:tr w:rsidR="00774C39" w:rsidRPr="004E132A" w14:paraId="56EE6BF8"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898CDAB"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ESTAMPILLAS PROCULTURA</w:t>
            </w:r>
          </w:p>
        </w:tc>
        <w:tc>
          <w:tcPr>
            <w:tcW w:w="0" w:type="auto"/>
            <w:tcBorders>
              <w:top w:val="nil"/>
              <w:left w:val="nil"/>
              <w:bottom w:val="single" w:sz="4" w:space="0" w:color="auto"/>
              <w:right w:val="single" w:sz="4" w:space="0" w:color="auto"/>
            </w:tcBorders>
            <w:shd w:val="clear" w:color="auto" w:fill="auto"/>
            <w:noWrap/>
            <w:vAlign w:val="center"/>
            <w:hideMark/>
          </w:tcPr>
          <w:p w14:paraId="5916E1CD" w14:textId="77777777" w:rsidR="00774C39" w:rsidRPr="004E132A" w:rsidRDefault="00774C39" w:rsidP="00C82AE9">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1.70%</w:t>
            </w:r>
          </w:p>
        </w:tc>
        <w:tc>
          <w:tcPr>
            <w:tcW w:w="0" w:type="auto"/>
            <w:tcBorders>
              <w:top w:val="nil"/>
              <w:left w:val="nil"/>
              <w:bottom w:val="single" w:sz="4" w:space="0" w:color="auto"/>
              <w:right w:val="single" w:sz="4" w:space="0" w:color="auto"/>
            </w:tcBorders>
            <w:shd w:val="clear" w:color="auto" w:fill="auto"/>
            <w:noWrap/>
            <w:vAlign w:val="bottom"/>
            <w:hideMark/>
          </w:tcPr>
          <w:p w14:paraId="5DE156A7"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28C63510"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Acuerdo Municipal No. 030 DE 2020 -ACUERDO 010 2024</w:t>
            </w:r>
          </w:p>
        </w:tc>
      </w:tr>
      <w:tr w:rsidR="00774C39" w:rsidRPr="004E132A" w14:paraId="48E5916F"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3B0FC09"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FONDO DE SEGURIDAD-contribución especial sobre contratos de obras publicas</w:t>
            </w:r>
          </w:p>
        </w:tc>
        <w:tc>
          <w:tcPr>
            <w:tcW w:w="0" w:type="auto"/>
            <w:tcBorders>
              <w:top w:val="nil"/>
              <w:left w:val="nil"/>
              <w:bottom w:val="single" w:sz="4" w:space="0" w:color="auto"/>
              <w:right w:val="single" w:sz="4" w:space="0" w:color="auto"/>
            </w:tcBorders>
            <w:shd w:val="clear" w:color="auto" w:fill="auto"/>
            <w:noWrap/>
            <w:vAlign w:val="center"/>
            <w:hideMark/>
          </w:tcPr>
          <w:p w14:paraId="07C1B12D" w14:textId="77777777" w:rsidR="00774C39" w:rsidRPr="004E132A" w:rsidRDefault="00774C39" w:rsidP="00C82AE9">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5.00%</w:t>
            </w:r>
          </w:p>
        </w:tc>
        <w:tc>
          <w:tcPr>
            <w:tcW w:w="0" w:type="auto"/>
            <w:tcBorders>
              <w:top w:val="nil"/>
              <w:left w:val="nil"/>
              <w:bottom w:val="single" w:sz="4" w:space="0" w:color="auto"/>
              <w:right w:val="single" w:sz="4" w:space="0" w:color="auto"/>
            </w:tcBorders>
            <w:shd w:val="clear" w:color="auto" w:fill="auto"/>
            <w:noWrap/>
            <w:vAlign w:val="bottom"/>
            <w:hideMark/>
          </w:tcPr>
          <w:p w14:paraId="2CB6BEE6"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79C65631"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Acuerdo Municipal No. 030 DE 2020</w:t>
            </w:r>
          </w:p>
        </w:tc>
      </w:tr>
      <w:tr w:rsidR="00774C39" w:rsidRPr="004E132A" w14:paraId="76A24D5F"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A091E13"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TASA PRO- DEPORTE MUNICIPAL</w:t>
            </w:r>
          </w:p>
        </w:tc>
        <w:tc>
          <w:tcPr>
            <w:tcW w:w="0" w:type="auto"/>
            <w:tcBorders>
              <w:top w:val="nil"/>
              <w:left w:val="nil"/>
              <w:bottom w:val="single" w:sz="4" w:space="0" w:color="auto"/>
              <w:right w:val="single" w:sz="4" w:space="0" w:color="auto"/>
            </w:tcBorders>
            <w:shd w:val="clear" w:color="auto" w:fill="auto"/>
            <w:noWrap/>
            <w:vAlign w:val="center"/>
            <w:hideMark/>
          </w:tcPr>
          <w:p w14:paraId="3AD39512" w14:textId="77777777" w:rsidR="00774C39" w:rsidRPr="004E132A" w:rsidRDefault="00774C39" w:rsidP="00C82AE9">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1.50%</w:t>
            </w:r>
          </w:p>
        </w:tc>
        <w:tc>
          <w:tcPr>
            <w:tcW w:w="0" w:type="auto"/>
            <w:tcBorders>
              <w:top w:val="nil"/>
              <w:left w:val="nil"/>
              <w:bottom w:val="single" w:sz="4" w:space="0" w:color="auto"/>
              <w:right w:val="single" w:sz="4" w:space="0" w:color="auto"/>
            </w:tcBorders>
            <w:shd w:val="clear" w:color="auto" w:fill="auto"/>
            <w:noWrap/>
            <w:vAlign w:val="bottom"/>
            <w:hideMark/>
          </w:tcPr>
          <w:p w14:paraId="620AA908"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proofErr w:type="gramStart"/>
            <w:r w:rsidRPr="004E132A">
              <w:rPr>
                <w:rFonts w:eastAsia="Times New Roman"/>
                <w:color w:val="000000"/>
                <w:kern w:val="0"/>
                <w:position w:val="0"/>
                <w:lang w:eastAsia="es-CO"/>
              </w:rPr>
              <w:t>TOTAL</w:t>
            </w:r>
            <w:proofErr w:type="gramEnd"/>
            <w:r w:rsidRPr="004E132A">
              <w:rPr>
                <w:rFonts w:eastAsia="Times New Roman"/>
                <w:color w:val="000000"/>
                <w:kern w:val="0"/>
                <w:position w:val="0"/>
                <w:lang w:eastAsia="es-CO"/>
              </w:rPr>
              <w:t xml:space="preserve"> DEL CONTRATO</w:t>
            </w:r>
          </w:p>
        </w:tc>
        <w:tc>
          <w:tcPr>
            <w:tcW w:w="0" w:type="auto"/>
            <w:tcBorders>
              <w:top w:val="nil"/>
              <w:left w:val="nil"/>
              <w:bottom w:val="single" w:sz="4" w:space="0" w:color="auto"/>
              <w:right w:val="single" w:sz="8" w:space="0" w:color="auto"/>
            </w:tcBorders>
            <w:shd w:val="clear" w:color="auto" w:fill="auto"/>
            <w:noWrap/>
            <w:vAlign w:val="bottom"/>
            <w:hideMark/>
          </w:tcPr>
          <w:p w14:paraId="4E037B69"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ACUERDO 09 DE 2024 Y 030 DE 2020 DE SOACHA</w:t>
            </w:r>
          </w:p>
        </w:tc>
      </w:tr>
      <w:tr w:rsidR="00774C39" w:rsidRPr="004E132A" w14:paraId="6EE287F8"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B7F3ABC"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TASA PRO- DEPORTE</w:t>
            </w:r>
          </w:p>
        </w:tc>
        <w:tc>
          <w:tcPr>
            <w:tcW w:w="0" w:type="auto"/>
            <w:tcBorders>
              <w:top w:val="nil"/>
              <w:left w:val="nil"/>
              <w:bottom w:val="single" w:sz="4" w:space="0" w:color="auto"/>
              <w:right w:val="single" w:sz="4" w:space="0" w:color="auto"/>
            </w:tcBorders>
            <w:shd w:val="clear" w:color="auto" w:fill="auto"/>
            <w:noWrap/>
            <w:vAlign w:val="center"/>
            <w:hideMark/>
          </w:tcPr>
          <w:p w14:paraId="6AFD16A3" w14:textId="77777777" w:rsidR="00774C39" w:rsidRPr="004E132A" w:rsidRDefault="00774C39" w:rsidP="00C82AE9">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2.50%</w:t>
            </w:r>
          </w:p>
        </w:tc>
        <w:tc>
          <w:tcPr>
            <w:tcW w:w="0" w:type="auto"/>
            <w:tcBorders>
              <w:top w:val="nil"/>
              <w:left w:val="nil"/>
              <w:bottom w:val="single" w:sz="4" w:space="0" w:color="auto"/>
              <w:right w:val="single" w:sz="4" w:space="0" w:color="auto"/>
            </w:tcBorders>
            <w:shd w:val="clear" w:color="auto" w:fill="auto"/>
            <w:noWrap/>
            <w:vAlign w:val="bottom"/>
            <w:hideMark/>
          </w:tcPr>
          <w:p w14:paraId="0A5A4AFA"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proofErr w:type="gramStart"/>
            <w:r w:rsidRPr="004E132A">
              <w:rPr>
                <w:rFonts w:eastAsia="Times New Roman"/>
                <w:color w:val="000000"/>
                <w:kern w:val="0"/>
                <w:position w:val="0"/>
                <w:lang w:eastAsia="es-CO"/>
              </w:rPr>
              <w:t>TOTAL</w:t>
            </w:r>
            <w:proofErr w:type="gramEnd"/>
            <w:r w:rsidRPr="004E132A">
              <w:rPr>
                <w:rFonts w:eastAsia="Times New Roman"/>
                <w:color w:val="000000"/>
                <w:kern w:val="0"/>
                <w:position w:val="0"/>
                <w:lang w:eastAsia="es-CO"/>
              </w:rPr>
              <w:t xml:space="preserve"> DEL CONTRATO</w:t>
            </w:r>
          </w:p>
        </w:tc>
        <w:tc>
          <w:tcPr>
            <w:tcW w:w="0" w:type="auto"/>
            <w:tcBorders>
              <w:top w:val="nil"/>
              <w:left w:val="nil"/>
              <w:bottom w:val="single" w:sz="4" w:space="0" w:color="auto"/>
              <w:right w:val="single" w:sz="8" w:space="0" w:color="auto"/>
            </w:tcBorders>
            <w:shd w:val="clear" w:color="auto" w:fill="auto"/>
            <w:noWrap/>
            <w:vAlign w:val="bottom"/>
            <w:hideMark/>
          </w:tcPr>
          <w:p w14:paraId="44FB11B1"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De acuerdo Resolución No. 00002192 del 22 de diciembre de 2023</w:t>
            </w:r>
          </w:p>
        </w:tc>
      </w:tr>
      <w:tr w:rsidR="00774C39" w:rsidRPr="004E132A" w14:paraId="76F356FD"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38718AD"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CONTRIBUCIÓN PARA LA GESTIÓN DEL RIESGO DE DESASTRES</w:t>
            </w:r>
          </w:p>
        </w:tc>
        <w:tc>
          <w:tcPr>
            <w:tcW w:w="0" w:type="auto"/>
            <w:tcBorders>
              <w:top w:val="nil"/>
              <w:left w:val="nil"/>
              <w:bottom w:val="single" w:sz="4" w:space="0" w:color="auto"/>
              <w:right w:val="single" w:sz="4" w:space="0" w:color="auto"/>
            </w:tcBorders>
            <w:shd w:val="clear" w:color="auto" w:fill="auto"/>
            <w:noWrap/>
            <w:vAlign w:val="center"/>
            <w:hideMark/>
          </w:tcPr>
          <w:p w14:paraId="70CA67C2" w14:textId="77777777" w:rsidR="00774C39" w:rsidRPr="004E132A" w:rsidRDefault="00774C39" w:rsidP="00C82AE9">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FFB5F2F"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097F6286"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Acuerdo Municipal No. 030 DE 2020</w:t>
            </w:r>
          </w:p>
        </w:tc>
      </w:tr>
      <w:tr w:rsidR="00774C39" w:rsidRPr="004E132A" w14:paraId="6600FD11"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05D1D78" w14:textId="2AAB593C"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proofErr w:type="spellStart"/>
            <w:r w:rsidRPr="004E132A">
              <w:rPr>
                <w:rFonts w:eastAsia="Times New Roman"/>
                <w:color w:val="000000"/>
                <w:kern w:val="0"/>
                <w:position w:val="0"/>
                <w:lang w:eastAsia="es-CO"/>
              </w:rPr>
              <w:t>RETEFUENTE</w:t>
            </w:r>
            <w:proofErr w:type="spellEnd"/>
            <w:r w:rsidRPr="004E132A">
              <w:rPr>
                <w:rFonts w:eastAsia="Times New Roman"/>
                <w:color w:val="000000"/>
                <w:kern w:val="0"/>
                <w:position w:val="0"/>
                <w:lang w:eastAsia="es-CO"/>
              </w:rPr>
              <w:t xml:space="preserve"> PERSONA </w:t>
            </w:r>
            <w:r w:rsidR="00EB7234" w:rsidRPr="004E132A">
              <w:rPr>
                <w:rFonts w:eastAsia="Times New Roman"/>
                <w:color w:val="000000"/>
                <w:kern w:val="0"/>
                <w:position w:val="0"/>
                <w:lang w:eastAsia="es-CO"/>
              </w:rPr>
              <w:t>JURÍDICA</w:t>
            </w:r>
          </w:p>
        </w:tc>
        <w:tc>
          <w:tcPr>
            <w:tcW w:w="0" w:type="auto"/>
            <w:tcBorders>
              <w:top w:val="nil"/>
              <w:left w:val="nil"/>
              <w:bottom w:val="single" w:sz="4" w:space="0" w:color="auto"/>
              <w:right w:val="single" w:sz="4" w:space="0" w:color="auto"/>
            </w:tcBorders>
            <w:shd w:val="clear" w:color="auto" w:fill="auto"/>
            <w:noWrap/>
            <w:vAlign w:val="center"/>
            <w:hideMark/>
          </w:tcPr>
          <w:p w14:paraId="3F4084A6" w14:textId="77777777" w:rsidR="00774C39" w:rsidRPr="004E132A" w:rsidRDefault="00774C39" w:rsidP="00C82AE9">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según concepto</w:t>
            </w:r>
          </w:p>
        </w:tc>
        <w:tc>
          <w:tcPr>
            <w:tcW w:w="0" w:type="auto"/>
            <w:tcBorders>
              <w:top w:val="nil"/>
              <w:left w:val="nil"/>
              <w:bottom w:val="single" w:sz="4" w:space="0" w:color="auto"/>
              <w:right w:val="single" w:sz="4" w:space="0" w:color="auto"/>
            </w:tcBorders>
            <w:shd w:val="clear" w:color="auto" w:fill="auto"/>
            <w:noWrap/>
            <w:vAlign w:val="bottom"/>
            <w:hideMark/>
          </w:tcPr>
          <w:p w14:paraId="292D981E"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55317922"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Estatuto Tributario Nacional TITULO 4</w:t>
            </w:r>
          </w:p>
        </w:tc>
      </w:tr>
      <w:tr w:rsidR="00774C39" w:rsidRPr="004E132A" w14:paraId="5219076B" w14:textId="77777777" w:rsidTr="00C82AE9">
        <w:trPr>
          <w:trHeight w:val="357"/>
        </w:trPr>
        <w:tc>
          <w:tcPr>
            <w:tcW w:w="0" w:type="auto"/>
            <w:gridSpan w:val="4"/>
            <w:tcBorders>
              <w:top w:val="nil"/>
              <w:left w:val="single" w:sz="8" w:space="0" w:color="auto"/>
              <w:bottom w:val="single" w:sz="4" w:space="0" w:color="auto"/>
              <w:right w:val="single" w:sz="8" w:space="0" w:color="auto"/>
            </w:tcBorders>
            <w:shd w:val="clear" w:color="auto" w:fill="auto"/>
            <w:noWrap/>
            <w:vAlign w:val="bottom"/>
            <w:hideMark/>
          </w:tcPr>
          <w:p w14:paraId="4EF96EB5" w14:textId="77777777" w:rsidR="00774C39" w:rsidRPr="006E1D7E" w:rsidRDefault="00774C39" w:rsidP="00C82AE9">
            <w:pPr>
              <w:spacing w:after="0" w:line="240" w:lineRule="auto"/>
              <w:ind w:leftChars="0" w:left="0" w:firstLineChars="0" w:firstLine="0"/>
              <w:jc w:val="center"/>
              <w:textDirection w:val="lrTb"/>
              <w:textAlignment w:val="auto"/>
              <w:outlineLvl w:val="9"/>
              <w:rPr>
                <w:rFonts w:eastAsia="Times New Roman"/>
                <w:b/>
                <w:color w:val="000000"/>
                <w:kern w:val="0"/>
                <w:position w:val="0"/>
                <w:lang w:eastAsia="es-CO"/>
              </w:rPr>
            </w:pPr>
            <w:r w:rsidRPr="006E1D7E">
              <w:rPr>
                <w:rFonts w:eastAsia="Times New Roman"/>
                <w:b/>
                <w:color w:val="000000"/>
                <w:kern w:val="0"/>
                <w:position w:val="0"/>
                <w:lang w:eastAsia="es-CO"/>
              </w:rPr>
              <w:t>TABLA ANUAL - DIAN</w:t>
            </w:r>
          </w:p>
        </w:tc>
      </w:tr>
      <w:tr w:rsidR="00774C39" w:rsidRPr="004E132A" w14:paraId="0EBC80FA"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53E82C4"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proofErr w:type="spellStart"/>
            <w:r w:rsidRPr="004E132A">
              <w:rPr>
                <w:rFonts w:eastAsia="Times New Roman"/>
                <w:color w:val="000000"/>
                <w:kern w:val="0"/>
                <w:position w:val="0"/>
                <w:lang w:eastAsia="es-CO"/>
              </w:rPr>
              <w:t>RETEFUENTE</w:t>
            </w:r>
            <w:proofErr w:type="spellEnd"/>
            <w:r w:rsidRPr="004E132A">
              <w:rPr>
                <w:rFonts w:eastAsia="Times New Roman"/>
                <w:color w:val="000000"/>
                <w:kern w:val="0"/>
                <w:position w:val="0"/>
                <w:lang w:eastAsia="es-CO"/>
              </w:rPr>
              <w:t xml:space="preserve"> PERSONA NATURAL</w:t>
            </w:r>
          </w:p>
        </w:tc>
        <w:tc>
          <w:tcPr>
            <w:tcW w:w="0" w:type="auto"/>
            <w:tcBorders>
              <w:top w:val="nil"/>
              <w:left w:val="nil"/>
              <w:bottom w:val="single" w:sz="4" w:space="0" w:color="auto"/>
              <w:right w:val="single" w:sz="4" w:space="0" w:color="auto"/>
            </w:tcBorders>
            <w:shd w:val="clear" w:color="auto" w:fill="auto"/>
            <w:noWrap/>
            <w:vAlign w:val="center"/>
            <w:hideMark/>
          </w:tcPr>
          <w:p w14:paraId="6A2B6C72" w14:textId="77777777" w:rsidR="00774C39" w:rsidRPr="004E132A" w:rsidRDefault="00774C39" w:rsidP="00C82AE9">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 xml:space="preserve">SEGÚN TABLA </w:t>
            </w:r>
            <w:proofErr w:type="spellStart"/>
            <w:r w:rsidRPr="004E132A">
              <w:rPr>
                <w:rFonts w:eastAsia="Times New Roman"/>
                <w:color w:val="000000"/>
                <w:kern w:val="0"/>
                <w:position w:val="0"/>
                <w:lang w:eastAsia="es-CO"/>
              </w:rPr>
              <w:t>ART.383</w:t>
            </w:r>
            <w:proofErr w:type="spellEnd"/>
            <w:r w:rsidRPr="004E132A">
              <w:rPr>
                <w:rFonts w:eastAsia="Times New Roman"/>
                <w:color w:val="000000"/>
                <w:kern w:val="0"/>
                <w:position w:val="0"/>
                <w:lang w:eastAsia="es-CO"/>
              </w:rPr>
              <w:t xml:space="preserve"> E. T</w:t>
            </w:r>
          </w:p>
        </w:tc>
        <w:tc>
          <w:tcPr>
            <w:tcW w:w="0" w:type="auto"/>
            <w:tcBorders>
              <w:top w:val="nil"/>
              <w:left w:val="nil"/>
              <w:bottom w:val="single" w:sz="4" w:space="0" w:color="auto"/>
              <w:right w:val="single" w:sz="4" w:space="0" w:color="auto"/>
            </w:tcBorders>
            <w:shd w:val="clear" w:color="auto" w:fill="auto"/>
            <w:noWrap/>
            <w:vAlign w:val="bottom"/>
            <w:hideMark/>
          </w:tcPr>
          <w:p w14:paraId="1EEC4A0D"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factura antes de IVA</w:t>
            </w:r>
          </w:p>
        </w:tc>
        <w:tc>
          <w:tcPr>
            <w:tcW w:w="0" w:type="auto"/>
            <w:tcBorders>
              <w:top w:val="nil"/>
              <w:left w:val="nil"/>
              <w:bottom w:val="single" w:sz="4" w:space="0" w:color="auto"/>
              <w:right w:val="single" w:sz="8" w:space="0" w:color="auto"/>
            </w:tcBorders>
            <w:shd w:val="clear" w:color="auto" w:fill="auto"/>
            <w:noWrap/>
            <w:vAlign w:val="bottom"/>
            <w:hideMark/>
          </w:tcPr>
          <w:p w14:paraId="69E19921"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ESTATUTO TRIBUTARIO</w:t>
            </w:r>
          </w:p>
        </w:tc>
      </w:tr>
      <w:tr w:rsidR="00774C39" w:rsidRPr="004E132A" w14:paraId="2CE03BEB" w14:textId="77777777" w:rsidTr="00C82AE9">
        <w:trPr>
          <w:trHeight w:val="2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0AC9F34"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proofErr w:type="spellStart"/>
            <w:r w:rsidRPr="004E132A">
              <w:rPr>
                <w:rFonts w:eastAsia="Times New Roman"/>
                <w:color w:val="000000"/>
                <w:kern w:val="0"/>
                <w:position w:val="0"/>
                <w:lang w:eastAsia="es-CO"/>
              </w:rPr>
              <w:t>RETEIVA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9648A6C" w14:textId="77777777" w:rsidR="00774C39" w:rsidRPr="004E132A" w:rsidRDefault="00774C39" w:rsidP="00C82AE9">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15.00%</w:t>
            </w:r>
          </w:p>
        </w:tc>
        <w:tc>
          <w:tcPr>
            <w:tcW w:w="0" w:type="auto"/>
            <w:tcBorders>
              <w:top w:val="nil"/>
              <w:left w:val="nil"/>
              <w:bottom w:val="single" w:sz="4" w:space="0" w:color="auto"/>
              <w:right w:val="single" w:sz="4" w:space="0" w:color="auto"/>
            </w:tcBorders>
            <w:shd w:val="clear" w:color="auto" w:fill="auto"/>
            <w:noWrap/>
            <w:vAlign w:val="bottom"/>
            <w:hideMark/>
          </w:tcPr>
          <w:p w14:paraId="111F26E1"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Valor 15% del IVA facturado</w:t>
            </w:r>
          </w:p>
        </w:tc>
        <w:tc>
          <w:tcPr>
            <w:tcW w:w="0" w:type="auto"/>
            <w:tcBorders>
              <w:top w:val="nil"/>
              <w:left w:val="nil"/>
              <w:bottom w:val="single" w:sz="4" w:space="0" w:color="auto"/>
              <w:right w:val="single" w:sz="8" w:space="0" w:color="auto"/>
            </w:tcBorders>
            <w:shd w:val="clear" w:color="auto" w:fill="auto"/>
            <w:noWrap/>
            <w:vAlign w:val="bottom"/>
            <w:hideMark/>
          </w:tcPr>
          <w:p w14:paraId="732350D0" w14:textId="77777777" w:rsidR="00774C39" w:rsidRPr="004E132A" w:rsidRDefault="00774C39" w:rsidP="00C82AE9">
            <w:pPr>
              <w:spacing w:after="0" w:line="240" w:lineRule="auto"/>
              <w:ind w:leftChars="0" w:left="0" w:firstLineChars="0" w:firstLine="0"/>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Estatuto Tributario Nacional TITULO 2 - CAPITULO 1</w:t>
            </w:r>
          </w:p>
        </w:tc>
      </w:tr>
      <w:tr w:rsidR="00774C39" w:rsidRPr="004E132A" w14:paraId="467EF4A7" w14:textId="77777777" w:rsidTr="00C82AE9">
        <w:trPr>
          <w:trHeight w:val="632"/>
        </w:trPr>
        <w:tc>
          <w:tcPr>
            <w:tcW w:w="0" w:type="auto"/>
            <w:gridSpan w:val="4"/>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1675FB1" w14:textId="77777777" w:rsidR="00774C39" w:rsidRPr="006E1D7E" w:rsidRDefault="00774C39" w:rsidP="00C82AE9">
            <w:pPr>
              <w:spacing w:after="0" w:line="240" w:lineRule="auto"/>
              <w:ind w:leftChars="0" w:left="0" w:firstLineChars="0" w:firstLine="0"/>
              <w:jc w:val="center"/>
              <w:textDirection w:val="lrTb"/>
              <w:textAlignment w:val="auto"/>
              <w:outlineLvl w:val="9"/>
              <w:rPr>
                <w:rFonts w:eastAsia="Times New Roman"/>
                <w:b/>
                <w:color w:val="000000"/>
                <w:kern w:val="0"/>
                <w:position w:val="0"/>
                <w:lang w:eastAsia="es-CO"/>
              </w:rPr>
            </w:pPr>
            <w:r w:rsidRPr="006E1D7E">
              <w:rPr>
                <w:rFonts w:eastAsia="Times New Roman"/>
                <w:b/>
                <w:color w:val="000000"/>
                <w:kern w:val="0"/>
                <w:position w:val="0"/>
                <w:lang w:eastAsia="es-CO"/>
              </w:rPr>
              <w:t>OBSERVACIONES</w:t>
            </w:r>
          </w:p>
          <w:p w14:paraId="65CEE16A" w14:textId="77777777" w:rsidR="00774C39" w:rsidRDefault="00774C39" w:rsidP="00C82AE9">
            <w:pPr>
              <w:spacing w:after="0" w:line="240" w:lineRule="auto"/>
              <w:ind w:leftChars="0" w:left="0" w:firstLineChars="0" w:firstLine="0"/>
              <w:jc w:val="center"/>
              <w:textDirection w:val="lrTb"/>
              <w:textAlignment w:val="auto"/>
              <w:outlineLvl w:val="9"/>
              <w:rPr>
                <w:rFonts w:eastAsia="Times New Roman"/>
                <w:color w:val="000000"/>
                <w:kern w:val="0"/>
                <w:position w:val="0"/>
                <w:lang w:eastAsia="es-CO"/>
              </w:rPr>
            </w:pPr>
            <w:r w:rsidRPr="004E132A">
              <w:rPr>
                <w:rFonts w:eastAsia="Times New Roman"/>
                <w:color w:val="000000"/>
                <w:kern w:val="0"/>
                <w:position w:val="0"/>
                <w:lang w:eastAsia="es-CO"/>
              </w:rPr>
              <w:t>1-. CUANDO HAYA PAGOS POR ANTICIPOS POR COMPRAS SE HACEN LOS DESCUENTOS DE ESTAMPILLAS.</w:t>
            </w:r>
          </w:p>
          <w:p w14:paraId="4CAA90B9" w14:textId="77777777" w:rsidR="00774C39" w:rsidRPr="004E132A" w:rsidRDefault="00774C39" w:rsidP="00C82AE9">
            <w:pPr>
              <w:spacing w:after="0" w:line="240" w:lineRule="auto"/>
              <w:ind w:left="0" w:hanging="2"/>
              <w:jc w:val="center"/>
              <w:rPr>
                <w:rFonts w:eastAsia="Times New Roman"/>
                <w:color w:val="000000"/>
                <w:kern w:val="0"/>
                <w:position w:val="0"/>
                <w:lang w:eastAsia="es-CO"/>
              </w:rPr>
            </w:pPr>
          </w:p>
        </w:tc>
      </w:tr>
      <w:bookmarkEnd w:id="55"/>
    </w:tbl>
    <w:p w14:paraId="32724041" w14:textId="77777777" w:rsidR="00620499" w:rsidRPr="00526168" w:rsidRDefault="00620499" w:rsidP="00620499">
      <w:pPr>
        <w:ind w:leftChars="0" w:left="2" w:hanging="2"/>
        <w:jc w:val="both"/>
        <w:rPr>
          <w:rFonts w:ascii="Arial Narrow" w:hAnsi="Arial Narrow" w:cs="Arial"/>
          <w:color w:val="000000" w:themeColor="text1"/>
        </w:rPr>
      </w:pPr>
    </w:p>
    <w:p w14:paraId="172552D2" w14:textId="77777777" w:rsidR="00620499" w:rsidRPr="00526168" w:rsidRDefault="00620499">
      <w:pPr>
        <w:pStyle w:val="Prrafodelista"/>
        <w:numPr>
          <w:ilvl w:val="1"/>
          <w:numId w:val="43"/>
        </w:numPr>
        <w:ind w:left="0" w:hanging="2"/>
        <w:jc w:val="both"/>
        <w:rPr>
          <w:rFonts w:ascii="Arial Narrow" w:hAnsi="Arial Narrow" w:cs="Arial"/>
          <w:b/>
          <w:bCs/>
          <w:color w:val="000000" w:themeColor="text1"/>
          <w:lang w:val="es-ES_tradnl"/>
        </w:rPr>
      </w:pPr>
      <w:r w:rsidRPr="00526168">
        <w:rPr>
          <w:rFonts w:ascii="Arial Narrow" w:hAnsi="Arial Narrow" w:cs="Arial"/>
          <w:b/>
          <w:bCs/>
          <w:color w:val="000000" w:themeColor="text1"/>
          <w:lang w:val="es-ES_tradnl"/>
        </w:rPr>
        <w:t>FORMA DE PAGO.</w:t>
      </w:r>
    </w:p>
    <w:p w14:paraId="0DE70D25" w14:textId="77777777" w:rsidR="00620499" w:rsidRPr="00526168" w:rsidRDefault="00620499" w:rsidP="00620499">
      <w:pPr>
        <w:ind w:leftChars="0" w:left="0" w:firstLineChars="0" w:firstLine="0"/>
        <w:jc w:val="both"/>
        <w:rPr>
          <w:rFonts w:ascii="Arial Narrow" w:hAnsi="Arial Narrow" w:cs="Arial"/>
          <w:b/>
          <w:bCs/>
          <w:color w:val="000000" w:themeColor="text1"/>
          <w:lang w:val="es-ES_tradnl"/>
        </w:rPr>
      </w:pPr>
    </w:p>
    <w:p w14:paraId="659625D3" w14:textId="77777777" w:rsidR="00EB7234" w:rsidRPr="0022114C" w:rsidRDefault="00EB7234" w:rsidP="00EB7234">
      <w:pPr>
        <w:pStyle w:val="Ttulo1"/>
        <w:spacing w:before="221"/>
        <w:ind w:left="0" w:hanging="2"/>
        <w:jc w:val="both"/>
        <w:rPr>
          <w:rFonts w:ascii="Arial Narrow" w:hAnsi="Arial Narrow"/>
          <w:b w:val="0"/>
          <w:sz w:val="22"/>
          <w:szCs w:val="22"/>
        </w:rPr>
      </w:pPr>
      <w:bookmarkStart w:id="56" w:name="_Hlk121154412"/>
      <w:bookmarkStart w:id="57" w:name="_Hlk121137066"/>
      <w:bookmarkStart w:id="58" w:name="_Hlk158738915"/>
      <w:bookmarkStart w:id="59" w:name="_Hlk168467021"/>
      <w:r w:rsidRPr="0022114C">
        <w:rPr>
          <w:rFonts w:ascii="Arial Narrow" w:hAnsi="Arial Narrow" w:cs="Times New Roman"/>
          <w:b w:val="0"/>
          <w:sz w:val="22"/>
          <w:szCs w:val="22"/>
          <w:lang w:val="es-ES_tradnl"/>
        </w:rPr>
        <w:t xml:space="preserve">La Empresa </w:t>
      </w:r>
      <w:r w:rsidRPr="0022114C">
        <w:rPr>
          <w:rFonts w:ascii="Arial Narrow" w:hAnsi="Arial Narrow" w:cs="Times New Roman"/>
          <w:b w:val="0"/>
          <w:sz w:val="22"/>
          <w:szCs w:val="22"/>
        </w:rPr>
        <w:t xml:space="preserve">Pública del Municipio de Soacha Cundinamarca </w:t>
      </w:r>
      <w:proofErr w:type="spellStart"/>
      <w:r w:rsidRPr="0022114C">
        <w:rPr>
          <w:rFonts w:ascii="Arial Narrow" w:hAnsi="Arial Narrow" w:cstheme="minorHAnsi"/>
          <w:b w:val="0"/>
          <w:sz w:val="22"/>
          <w:szCs w:val="22"/>
          <w:shd w:val="clear" w:color="auto" w:fill="FFFFFF"/>
        </w:rPr>
        <w:t>EPUXUA</w:t>
      </w:r>
      <w:proofErr w:type="spellEnd"/>
      <w:r w:rsidRPr="0022114C">
        <w:rPr>
          <w:rFonts w:ascii="Arial Narrow" w:hAnsi="Arial Narrow" w:cstheme="minorHAnsi"/>
          <w:b w:val="0"/>
          <w:sz w:val="22"/>
          <w:szCs w:val="22"/>
          <w:shd w:val="clear" w:color="auto" w:fill="FFFFFF"/>
        </w:rPr>
        <w:t xml:space="preserve"> AVANZA </w:t>
      </w:r>
      <w:proofErr w:type="spellStart"/>
      <w:r w:rsidRPr="0022114C">
        <w:rPr>
          <w:rFonts w:ascii="Arial Narrow" w:hAnsi="Arial Narrow" w:cstheme="minorHAnsi"/>
          <w:b w:val="0"/>
          <w:sz w:val="22"/>
          <w:szCs w:val="22"/>
          <w:shd w:val="clear" w:color="auto" w:fill="FFFFFF"/>
        </w:rPr>
        <w:t>E.I.C.E</w:t>
      </w:r>
      <w:proofErr w:type="spellEnd"/>
      <w:r w:rsidRPr="0022114C">
        <w:rPr>
          <w:rFonts w:ascii="Arial Narrow" w:hAnsi="Arial Narrow" w:cstheme="minorHAnsi"/>
          <w:b w:val="0"/>
          <w:sz w:val="22"/>
          <w:szCs w:val="22"/>
          <w:shd w:val="clear" w:color="auto" w:fill="FFFFFF"/>
        </w:rPr>
        <w:t xml:space="preserve"> </w:t>
      </w:r>
      <w:r w:rsidRPr="00EC36C9">
        <w:rPr>
          <w:rFonts w:ascii="Arial Narrow" w:hAnsi="Arial Narrow" w:cstheme="minorHAnsi"/>
          <w:b w:val="0"/>
          <w:sz w:val="22"/>
          <w:szCs w:val="22"/>
          <w:shd w:val="clear" w:color="auto" w:fill="FFFFFF"/>
        </w:rPr>
        <w:t>cancelará al contratista el valor del contrato: a título de honorarios por eventos – actividades realizadas, de la siguiente manera: Pagos parciales conforme a los servicios (eventos o actividades) efectivamente prestados, para lo cual el contratista presentara informes de las actividades realizadas (eventos – festivales), y recibido a satisfacción por parte del Supervisor del contrato, quien validará y autorizará los pagos una vez el contratista envié la Cuenta de Cobro o Factura, y soportes de conformidad con los servicios efectivamente prestados, establecidos en la oferta económica</w:t>
      </w:r>
      <w:bookmarkStart w:id="60" w:name="_Hlk125557447"/>
      <w:r w:rsidRPr="00EC36C9">
        <w:rPr>
          <w:rFonts w:ascii="Arial Narrow" w:hAnsi="Arial Narrow" w:cstheme="minorHAnsi"/>
          <w:b w:val="0"/>
          <w:sz w:val="22"/>
          <w:szCs w:val="22"/>
          <w:shd w:val="clear" w:color="auto" w:fill="FFFFFF"/>
        </w:rPr>
        <w:t>.</w:t>
      </w:r>
      <w:bookmarkEnd w:id="60"/>
      <w:r w:rsidRPr="0022114C">
        <w:rPr>
          <w:rFonts w:ascii="Arial Narrow" w:hAnsi="Arial Narrow" w:cstheme="minorHAnsi"/>
          <w:b w:val="0"/>
          <w:sz w:val="22"/>
          <w:szCs w:val="22"/>
          <w:shd w:val="clear" w:color="auto" w:fill="FFFFFF"/>
        </w:rPr>
        <w:t xml:space="preserve"> Para la cancelación de los valores el contratista deberá, presentar: </w:t>
      </w:r>
      <w:r w:rsidRPr="0022114C">
        <w:rPr>
          <w:rFonts w:ascii="Arial Narrow" w:hAnsi="Arial Narrow"/>
          <w:b w:val="0"/>
          <w:sz w:val="22"/>
          <w:szCs w:val="22"/>
        </w:rPr>
        <w:t xml:space="preserve">i) Cuenta de Cobro o Factura; </w:t>
      </w:r>
      <w:proofErr w:type="spellStart"/>
      <w:r w:rsidRPr="0022114C">
        <w:rPr>
          <w:rFonts w:ascii="Arial Narrow" w:hAnsi="Arial Narrow"/>
          <w:b w:val="0"/>
          <w:sz w:val="22"/>
          <w:szCs w:val="22"/>
        </w:rPr>
        <w:t>ii</w:t>
      </w:r>
      <w:proofErr w:type="spellEnd"/>
      <w:r w:rsidRPr="0022114C">
        <w:rPr>
          <w:rFonts w:ascii="Arial Narrow" w:hAnsi="Arial Narrow"/>
          <w:b w:val="0"/>
          <w:sz w:val="22"/>
          <w:szCs w:val="22"/>
        </w:rPr>
        <w:t xml:space="preserve">) Planilla de pago de seguridad social y aportes parafiscales del personal utilizado para la ejecución del servicio </w:t>
      </w:r>
      <w:proofErr w:type="spellStart"/>
      <w:r w:rsidRPr="0022114C">
        <w:rPr>
          <w:rFonts w:ascii="Arial Narrow" w:hAnsi="Arial Narrow"/>
          <w:b w:val="0"/>
          <w:sz w:val="22"/>
          <w:szCs w:val="22"/>
        </w:rPr>
        <w:t>iii</w:t>
      </w:r>
      <w:proofErr w:type="spellEnd"/>
      <w:r w:rsidRPr="0022114C">
        <w:rPr>
          <w:rFonts w:ascii="Arial Narrow" w:hAnsi="Arial Narrow"/>
          <w:b w:val="0"/>
          <w:sz w:val="22"/>
          <w:szCs w:val="22"/>
        </w:rPr>
        <w:t>) Certificación del representante legal y/o el revisor fiscal en la que conste que se encuentra al día en el pago de los aportes al sistema de seguridad social integral y parafiscales del personal a su cargo, soporte de contratación del personal junto con la afiliación al Sistema General de Seguridad Social (</w:t>
      </w:r>
      <w:proofErr w:type="spellStart"/>
      <w:r w:rsidRPr="0022114C">
        <w:rPr>
          <w:rFonts w:ascii="Arial Narrow" w:hAnsi="Arial Narrow"/>
          <w:b w:val="0"/>
          <w:sz w:val="22"/>
          <w:szCs w:val="22"/>
        </w:rPr>
        <w:t>SGSS</w:t>
      </w:r>
      <w:proofErr w:type="spellEnd"/>
      <w:r w:rsidRPr="0022114C">
        <w:rPr>
          <w:rFonts w:ascii="Arial Narrow" w:hAnsi="Arial Narrow"/>
          <w:b w:val="0"/>
          <w:sz w:val="22"/>
          <w:szCs w:val="22"/>
        </w:rPr>
        <w:t xml:space="preserve">). </w:t>
      </w:r>
      <w:proofErr w:type="spellStart"/>
      <w:r w:rsidRPr="0022114C">
        <w:rPr>
          <w:rFonts w:ascii="Arial Narrow" w:hAnsi="Arial Narrow"/>
          <w:b w:val="0"/>
          <w:sz w:val="22"/>
          <w:szCs w:val="22"/>
        </w:rPr>
        <w:t>iv</w:t>
      </w:r>
      <w:proofErr w:type="spellEnd"/>
      <w:r w:rsidRPr="0022114C">
        <w:rPr>
          <w:rFonts w:ascii="Arial Narrow" w:hAnsi="Arial Narrow"/>
          <w:b w:val="0"/>
          <w:sz w:val="22"/>
          <w:szCs w:val="22"/>
        </w:rPr>
        <w:t xml:space="preserve">) Presentación de la Inscripción en el Registro de Información Tributaria del Municipio de </w:t>
      </w:r>
      <w:r>
        <w:rPr>
          <w:rFonts w:ascii="Arial Narrow" w:hAnsi="Arial Narrow"/>
          <w:b w:val="0"/>
          <w:sz w:val="22"/>
          <w:szCs w:val="22"/>
        </w:rPr>
        <w:t>Soacha</w:t>
      </w:r>
      <w:r w:rsidRPr="0022114C">
        <w:rPr>
          <w:rFonts w:ascii="Arial Narrow" w:hAnsi="Arial Narrow"/>
          <w:b w:val="0"/>
          <w:sz w:val="22"/>
          <w:szCs w:val="22"/>
        </w:rPr>
        <w:t>. v) Formato de Liquidación y Pago suscrita por el contratista y el supervisor del contrato. vi)</w:t>
      </w:r>
      <w:r w:rsidRPr="0022114C">
        <w:rPr>
          <w:rFonts w:ascii="Arial Narrow" w:hAnsi="Arial Narrow"/>
          <w:b w:val="0"/>
          <w:sz w:val="22"/>
          <w:szCs w:val="22"/>
          <w:lang w:val="es-CO"/>
        </w:rPr>
        <w:t xml:space="preserve"> Certificación de cumplimiento expedida por el supervisor del contrato, </w:t>
      </w:r>
      <w:proofErr w:type="spellStart"/>
      <w:r w:rsidRPr="0022114C">
        <w:rPr>
          <w:rFonts w:ascii="Arial Narrow" w:hAnsi="Arial Narrow"/>
          <w:b w:val="0"/>
          <w:sz w:val="22"/>
          <w:szCs w:val="22"/>
          <w:lang w:val="es-CO"/>
        </w:rPr>
        <w:t>vii</w:t>
      </w:r>
      <w:proofErr w:type="spellEnd"/>
      <w:r w:rsidRPr="0022114C">
        <w:rPr>
          <w:rFonts w:ascii="Arial Narrow" w:hAnsi="Arial Narrow"/>
          <w:b w:val="0"/>
          <w:sz w:val="22"/>
          <w:szCs w:val="22"/>
          <w:lang w:val="es-CO"/>
        </w:rPr>
        <w:t xml:space="preserve">) </w:t>
      </w:r>
      <w:r w:rsidRPr="0022114C">
        <w:rPr>
          <w:rFonts w:ascii="Arial Narrow" w:hAnsi="Arial Narrow"/>
          <w:b w:val="0"/>
          <w:sz w:val="22"/>
          <w:szCs w:val="22"/>
        </w:rPr>
        <w:t xml:space="preserve">planillas de registro y control diario de asistencia de la cobertura total atendida sin tachones o enmendaduras, </w:t>
      </w:r>
      <w:proofErr w:type="spellStart"/>
      <w:r w:rsidRPr="0022114C">
        <w:rPr>
          <w:rFonts w:ascii="Arial Narrow" w:hAnsi="Arial Narrow"/>
          <w:b w:val="0"/>
          <w:sz w:val="22"/>
          <w:szCs w:val="22"/>
        </w:rPr>
        <w:t>viii</w:t>
      </w:r>
      <w:proofErr w:type="spellEnd"/>
      <w:r w:rsidRPr="0022114C">
        <w:rPr>
          <w:rFonts w:ascii="Arial Narrow" w:hAnsi="Arial Narrow"/>
          <w:b w:val="0"/>
          <w:sz w:val="22"/>
          <w:szCs w:val="22"/>
        </w:rPr>
        <w:t xml:space="preserve">) Informe final conforme lo establecido en el anexo técnico. </w:t>
      </w:r>
      <w:proofErr w:type="spellStart"/>
      <w:r w:rsidRPr="0022114C">
        <w:rPr>
          <w:rFonts w:ascii="Arial Narrow" w:hAnsi="Arial Narrow"/>
          <w:b w:val="0"/>
          <w:sz w:val="22"/>
          <w:szCs w:val="22"/>
        </w:rPr>
        <w:t>ix</w:t>
      </w:r>
      <w:proofErr w:type="spellEnd"/>
      <w:r w:rsidRPr="0022114C">
        <w:rPr>
          <w:rFonts w:ascii="Arial Narrow" w:hAnsi="Arial Narrow"/>
          <w:b w:val="0"/>
          <w:sz w:val="22"/>
          <w:szCs w:val="22"/>
        </w:rPr>
        <w:t>) el Acta de Entrega y recibo final del Objeto Contractual.</w:t>
      </w:r>
      <w:r>
        <w:rPr>
          <w:rFonts w:ascii="Arial Narrow" w:hAnsi="Arial Narrow"/>
          <w:b w:val="0"/>
          <w:sz w:val="22"/>
          <w:szCs w:val="22"/>
        </w:rPr>
        <w:t xml:space="preserve"> </w:t>
      </w:r>
      <w:bookmarkEnd w:id="56"/>
      <w:bookmarkEnd w:id="57"/>
    </w:p>
    <w:p w14:paraId="4C35F34E" w14:textId="77777777" w:rsidR="00EB7234" w:rsidRPr="0022114C" w:rsidRDefault="00EB7234" w:rsidP="00EB7234">
      <w:pPr>
        <w:pStyle w:val="Ttulo1"/>
        <w:spacing w:before="221"/>
        <w:ind w:left="0" w:hanging="2"/>
        <w:jc w:val="both"/>
        <w:rPr>
          <w:rFonts w:ascii="Arial Narrow" w:hAnsi="Arial Narrow"/>
          <w:b w:val="0"/>
          <w:sz w:val="22"/>
        </w:rPr>
      </w:pPr>
      <w:r w:rsidRPr="0022114C">
        <w:rPr>
          <w:rFonts w:ascii="Arial Narrow" w:hAnsi="Arial Narrow"/>
          <w:b w:val="0"/>
          <w:sz w:val="22"/>
        </w:rPr>
        <w:t xml:space="preserve">Por tanto, en el valor pactado se entienden incluidos, entre otros, los costos y gastos de administración, salarios, prestaciones sociales e indemnizaciones del personal, incrementos salariales y prestacionales, desplazamientos, transporte, elaboración de documentos, alquiler y/o compra de equipos necesarios para el cumplimiento del objeto del contrato, honorarios en actividades relacionadas con la ejecución del contrato; la totalidad de tributos originados por la celebración, ejecución y liquidación del contrato; las deducciones a que haya lugar; y, en general, todos los costos </w:t>
      </w:r>
      <w:r w:rsidRPr="0022114C">
        <w:rPr>
          <w:rFonts w:ascii="Arial Narrow" w:hAnsi="Arial Narrow"/>
          <w:b w:val="0"/>
          <w:sz w:val="22"/>
        </w:rPr>
        <w:lastRenderedPageBreak/>
        <w:t>y gastos en los que deba incurrir el contratista para la cumplida ejecución del contrato.</w:t>
      </w:r>
      <w:bookmarkEnd w:id="58"/>
    </w:p>
    <w:bookmarkEnd w:id="59"/>
    <w:p w14:paraId="379D1551" w14:textId="4FCC2437" w:rsidR="00620499" w:rsidRPr="00526168" w:rsidRDefault="00620499" w:rsidP="00620499">
      <w:pPr>
        <w:pBdr>
          <w:top w:val="nil"/>
          <w:left w:val="nil"/>
          <w:bottom w:val="nil"/>
          <w:right w:val="nil"/>
          <w:between w:val="nil"/>
        </w:pBdr>
        <w:ind w:left="0" w:hanging="2"/>
        <w:jc w:val="both"/>
        <w:rPr>
          <w:rFonts w:ascii="Arial Narrow" w:hAnsi="Arial Narrow" w:cs="Arial"/>
        </w:rPr>
      </w:pPr>
      <w:r w:rsidRPr="00526168">
        <w:rPr>
          <w:rFonts w:ascii="Arial Narrow" w:hAnsi="Arial Narrow" w:cs="Arial"/>
        </w:rPr>
        <w:t xml:space="preserve"> </w:t>
      </w:r>
    </w:p>
    <w:p w14:paraId="4359DBCD" w14:textId="6C514A3A" w:rsidR="00620499" w:rsidRPr="00526168" w:rsidRDefault="006F6107" w:rsidP="006F6107">
      <w:pPr>
        <w:pStyle w:val="Prrafodelista"/>
        <w:ind w:left="0" w:firstLine="0"/>
        <w:jc w:val="both"/>
        <w:rPr>
          <w:rFonts w:ascii="Arial Narrow" w:hAnsi="Arial Narrow" w:cs="Arial"/>
          <w:b/>
          <w:color w:val="000000" w:themeColor="text1"/>
        </w:rPr>
      </w:pPr>
      <w:r w:rsidRPr="00526168">
        <w:rPr>
          <w:rFonts w:ascii="Arial Narrow" w:hAnsi="Arial Narrow" w:cs="Arial"/>
          <w:b/>
          <w:color w:val="000000" w:themeColor="text1"/>
        </w:rPr>
        <w:t>5.1</w:t>
      </w:r>
      <w:r w:rsidR="00526168" w:rsidRPr="00526168">
        <w:rPr>
          <w:rFonts w:ascii="Arial Narrow" w:hAnsi="Arial Narrow" w:cs="Arial"/>
          <w:b/>
          <w:color w:val="000000" w:themeColor="text1"/>
        </w:rPr>
        <w:t>5</w:t>
      </w:r>
      <w:r w:rsidRPr="00526168">
        <w:rPr>
          <w:rFonts w:ascii="Arial Narrow" w:hAnsi="Arial Narrow" w:cs="Arial"/>
          <w:b/>
          <w:color w:val="000000" w:themeColor="text1"/>
        </w:rPr>
        <w:t xml:space="preserve"> </w:t>
      </w:r>
      <w:r w:rsidR="00620499" w:rsidRPr="00526168">
        <w:rPr>
          <w:rFonts w:ascii="Arial Narrow" w:hAnsi="Arial Narrow" w:cs="Arial"/>
          <w:b/>
          <w:color w:val="000000" w:themeColor="text1"/>
        </w:rPr>
        <w:t xml:space="preserve">LAS GARANTÍAS PARA LA </w:t>
      </w:r>
      <w:proofErr w:type="spellStart"/>
      <w:r w:rsidR="00620499" w:rsidRPr="00526168">
        <w:rPr>
          <w:rFonts w:ascii="Arial Narrow" w:hAnsi="Arial Narrow" w:cs="Arial"/>
          <w:b/>
          <w:color w:val="000000" w:themeColor="text1"/>
        </w:rPr>
        <w:t>EJECUCION</w:t>
      </w:r>
      <w:proofErr w:type="spellEnd"/>
      <w:r w:rsidR="00620499" w:rsidRPr="00526168">
        <w:rPr>
          <w:rFonts w:ascii="Arial Narrow" w:hAnsi="Arial Narrow" w:cs="Arial"/>
          <w:b/>
          <w:color w:val="000000" w:themeColor="text1"/>
        </w:rPr>
        <w:t xml:space="preserve"> CONTRACTUAL</w:t>
      </w:r>
    </w:p>
    <w:p w14:paraId="695216D2" w14:textId="77777777" w:rsidR="00620499" w:rsidRPr="00526168" w:rsidRDefault="00620499" w:rsidP="00620499">
      <w:pPr>
        <w:ind w:leftChars="0" w:left="2" w:hanging="2"/>
        <w:jc w:val="both"/>
        <w:rPr>
          <w:rFonts w:ascii="Arial Narrow" w:hAnsi="Arial Narrow" w:cs="Arial"/>
          <w:b/>
          <w:color w:val="000000" w:themeColor="text1"/>
        </w:rPr>
      </w:pPr>
    </w:p>
    <w:p w14:paraId="0D425DD8" w14:textId="77777777" w:rsidR="00620499" w:rsidRPr="00526168" w:rsidRDefault="00620499" w:rsidP="00620499">
      <w:pPr>
        <w:tabs>
          <w:tab w:val="left" w:pos="1860"/>
        </w:tabs>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Para cubrir cualquier hecho constitutivo de incumplimiento, el contratista deberá presentar la garantía de cumplimiento en original a la entidad dentro de los tres (3) días hábiles siguientes contados a partir de la firma del contrato y requerirá la aprobación de la entidad. Esta garantía tendrá las siguientes características</w:t>
      </w:r>
    </w:p>
    <w:p w14:paraId="760285C6" w14:textId="26BBA6E1" w:rsidR="00620499" w:rsidRPr="00526168" w:rsidRDefault="00620499" w:rsidP="00620499">
      <w:pPr>
        <w:widowControl w:val="0"/>
        <w:spacing w:line="240" w:lineRule="auto"/>
        <w:ind w:leftChars="0" w:left="2" w:hanging="2"/>
        <w:jc w:val="both"/>
        <w:rPr>
          <w:rFonts w:ascii="Arial Narrow" w:eastAsia="Arial Narrow" w:hAnsi="Arial Narrow" w:cs="Arial Narrow"/>
          <w:color w:val="000000"/>
        </w:rPr>
      </w:pPr>
      <w:r w:rsidRPr="00526168">
        <w:rPr>
          <w:rFonts w:ascii="Arial Narrow" w:eastAsia="Arial Narrow" w:hAnsi="Arial Narrow" w:cs="Arial Narrow"/>
          <w:color w:val="000000"/>
        </w:rPr>
        <w:t xml:space="preserve">De conformidad con el Numeral </w:t>
      </w:r>
      <w:r w:rsidR="000F494C">
        <w:rPr>
          <w:rFonts w:ascii="Arial Narrow" w:eastAsia="Arial Narrow" w:hAnsi="Arial Narrow" w:cs="Arial Narrow"/>
          <w:color w:val="000000"/>
        </w:rPr>
        <w:t>33</w:t>
      </w:r>
      <w:r w:rsidRPr="00526168">
        <w:rPr>
          <w:rFonts w:ascii="Arial Narrow" w:eastAsia="Arial Narrow" w:hAnsi="Arial Narrow" w:cs="Arial Narrow"/>
          <w:color w:val="000000"/>
        </w:rPr>
        <w:t xml:space="preserve"> del Manual de </w:t>
      </w:r>
      <w:proofErr w:type="gramStart"/>
      <w:r w:rsidRPr="00526168">
        <w:rPr>
          <w:rFonts w:ascii="Arial Narrow" w:eastAsia="Arial Narrow" w:hAnsi="Arial Narrow" w:cs="Arial Narrow"/>
          <w:color w:val="000000"/>
        </w:rPr>
        <w:t>Contratación  Garantías</w:t>
      </w:r>
      <w:proofErr w:type="gramEnd"/>
      <w:r w:rsidRPr="00526168">
        <w:rPr>
          <w:rFonts w:ascii="Arial Narrow" w:eastAsia="Arial Narrow" w:hAnsi="Arial Narrow" w:cs="Arial Narrow"/>
          <w:color w:val="000000"/>
        </w:rPr>
        <w:t xml:space="preserve"> exigibles al contratista serán las siguientes: </w:t>
      </w:r>
    </w:p>
    <w:p w14:paraId="1D1C3703" w14:textId="77777777" w:rsidR="00620499" w:rsidRPr="00526168" w:rsidRDefault="00620499">
      <w:pPr>
        <w:pStyle w:val="Prrafodelista"/>
        <w:numPr>
          <w:ilvl w:val="0"/>
          <w:numId w:val="51"/>
        </w:numPr>
        <w:jc w:val="both"/>
        <w:rPr>
          <w:rFonts w:ascii="Arial Narrow" w:hAnsi="Arial Narrow" w:cs="Arial"/>
          <w:b/>
        </w:rPr>
      </w:pPr>
      <w:r w:rsidRPr="00526168">
        <w:rPr>
          <w:rFonts w:ascii="Arial Narrow" w:hAnsi="Arial Narrow" w:cs="Arial"/>
          <w:b/>
        </w:rPr>
        <w:t>GARANTÍA DE CUMPLIMIENTO</w:t>
      </w:r>
    </w:p>
    <w:p w14:paraId="5E77210A" w14:textId="77777777" w:rsidR="00620499" w:rsidRPr="00526168" w:rsidRDefault="00620499" w:rsidP="00620499">
      <w:pPr>
        <w:pStyle w:val="Prrafodelista"/>
        <w:ind w:left="718"/>
        <w:jc w:val="both"/>
        <w:rPr>
          <w:rFonts w:ascii="Arial Narrow" w:hAnsi="Arial Narrow" w:cs="Arial"/>
          <w:b/>
        </w:rPr>
      </w:pPr>
    </w:p>
    <w:p w14:paraId="51680F7C" w14:textId="3E48802B" w:rsidR="00620499" w:rsidRPr="00526168" w:rsidRDefault="00620499" w:rsidP="00EB7234">
      <w:pPr>
        <w:ind w:left="0" w:hanging="2"/>
        <w:jc w:val="both"/>
        <w:rPr>
          <w:rFonts w:ascii="Arial Narrow" w:hAnsi="Arial Narrow" w:cs="Arial"/>
        </w:rPr>
      </w:pPr>
      <w:r w:rsidRPr="00526168">
        <w:rPr>
          <w:rFonts w:ascii="Arial Narrow" w:hAnsi="Arial Narrow" w:cs="Arial"/>
        </w:rPr>
        <w:t>Para cubrir cualquier hecho constitutivo de incumplimiento, el contratista deberá presentar la garantía de cumplimiento en original a la entidad dentro de los tres (3) días hábiles siguientes contados a partir de la firma del contrato y requerirá la aprobación de la entidad. Esta garantía tendrá las siguientes características:</w:t>
      </w:r>
    </w:p>
    <w:tbl>
      <w:tblPr>
        <w:tblW w:w="0" w:type="auto"/>
        <w:jc w:val="center"/>
        <w:tblLook w:val="04A0" w:firstRow="1" w:lastRow="0" w:firstColumn="1" w:lastColumn="0" w:noHBand="0" w:noVBand="1"/>
      </w:tblPr>
      <w:tblGrid>
        <w:gridCol w:w="1709"/>
        <w:gridCol w:w="7641"/>
      </w:tblGrid>
      <w:tr w:rsidR="00EB7234" w14:paraId="5F54A377" w14:textId="77777777" w:rsidTr="00C82AE9">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017B17AC" w14:textId="77777777" w:rsidR="00EB7234" w:rsidRDefault="00EB7234" w:rsidP="00C82AE9">
            <w:pPr>
              <w:ind w:leftChars="0" w:left="2" w:hanging="2"/>
              <w:rPr>
                <w:rFonts w:ascii="Arial Narrow" w:hAnsi="Arial Narrow" w:cstheme="minorHAnsi"/>
                <w:b/>
                <w:bCs/>
                <w:color w:val="FFFFFF" w:themeColor="background1"/>
              </w:rPr>
            </w:pPr>
            <w:r>
              <w:rPr>
                <w:rFonts w:ascii="Arial Narrow" w:hAnsi="Arial Narrow" w:cstheme="minorHAnsi"/>
                <w:b/>
                <w:bCs/>
                <w:color w:val="FFFFFF" w:themeColor="background1"/>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A47CB71" w14:textId="77777777" w:rsidR="00EB7234" w:rsidRDefault="00EB7234" w:rsidP="00C82AE9">
            <w:pPr>
              <w:ind w:leftChars="0" w:left="2" w:hanging="2"/>
              <w:rPr>
                <w:rFonts w:ascii="Arial Narrow" w:hAnsi="Arial Narrow" w:cstheme="minorHAnsi"/>
                <w:b/>
                <w:bCs/>
                <w:color w:val="FFFFFF" w:themeColor="background1"/>
              </w:rPr>
            </w:pPr>
            <w:r>
              <w:rPr>
                <w:rFonts w:ascii="Arial Narrow" w:hAnsi="Arial Narrow" w:cstheme="minorHAnsi"/>
                <w:b/>
                <w:bCs/>
                <w:color w:val="FFFFFF" w:themeColor="background1"/>
              </w:rPr>
              <w:t xml:space="preserve">Condición </w:t>
            </w:r>
          </w:p>
        </w:tc>
      </w:tr>
      <w:tr w:rsidR="00EB7234" w14:paraId="13B296F2" w14:textId="77777777" w:rsidTr="00C82AE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0FE35F" w14:textId="77777777" w:rsidR="00EB7234" w:rsidRDefault="00EB7234" w:rsidP="00C82AE9">
            <w:pPr>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59296DD" w14:textId="77777777" w:rsidR="00EB7234" w:rsidRDefault="00EB7234" w:rsidP="00C82AE9">
            <w:pPr>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Cualquiera de las clases permitidas por el artículo 2.2.1.2.3.1.2 del Decreto 1082 de 2015, a saber: (i) contrato de seguro contenido en una póliza para entidades estatales, (</w:t>
            </w:r>
            <w:proofErr w:type="spellStart"/>
            <w:r>
              <w:rPr>
                <w:rFonts w:ascii="Arial Narrow" w:eastAsia="Times New Roman" w:hAnsi="Arial Narrow" w:cstheme="minorHAnsi"/>
                <w:bCs/>
                <w:lang w:val="es-ES" w:eastAsia="es-CO"/>
              </w:rPr>
              <w:t>ii</w:t>
            </w:r>
            <w:proofErr w:type="spellEnd"/>
            <w:r>
              <w:rPr>
                <w:rFonts w:ascii="Arial Narrow" w:eastAsia="Times New Roman" w:hAnsi="Arial Narrow" w:cstheme="minorHAnsi"/>
                <w:bCs/>
                <w:lang w:val="es-ES" w:eastAsia="es-CO"/>
              </w:rPr>
              <w:t>) patrimonio autónomo, (</w:t>
            </w:r>
            <w:proofErr w:type="spellStart"/>
            <w:r>
              <w:rPr>
                <w:rFonts w:ascii="Arial Narrow" w:eastAsia="Times New Roman" w:hAnsi="Arial Narrow" w:cstheme="minorHAnsi"/>
                <w:bCs/>
                <w:lang w:val="es-ES" w:eastAsia="es-CO"/>
              </w:rPr>
              <w:t>iii</w:t>
            </w:r>
            <w:proofErr w:type="spellEnd"/>
            <w:r>
              <w:rPr>
                <w:rFonts w:ascii="Arial Narrow" w:eastAsia="Times New Roman" w:hAnsi="Arial Narrow" w:cstheme="minorHAnsi"/>
                <w:bCs/>
                <w:lang w:val="es-ES" w:eastAsia="es-CO"/>
              </w:rPr>
              <w:t>) garantía bancaria.</w:t>
            </w:r>
          </w:p>
        </w:tc>
      </w:tr>
      <w:tr w:rsidR="00EB7234" w14:paraId="310A6AB9" w14:textId="77777777" w:rsidTr="00C82AE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5582BA" w14:textId="77777777" w:rsidR="00EB7234" w:rsidRDefault="00EB7234" w:rsidP="00C82AE9">
            <w:pPr>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4F7FA" w14:textId="77777777" w:rsidR="00EB7234" w:rsidRDefault="00EB7234" w:rsidP="00C82AE9">
            <w:pPr>
              <w:ind w:leftChars="0" w:left="0" w:firstLineChars="0" w:firstLine="0"/>
              <w:rPr>
                <w:rFonts w:ascii="Arial Narrow" w:eastAsia="Times New Roman" w:hAnsi="Arial Narrow" w:cstheme="minorHAnsi"/>
                <w:lang w:val="es-ES" w:eastAsia="es-CO"/>
              </w:rPr>
            </w:pPr>
            <w:proofErr w:type="spellStart"/>
            <w:r>
              <w:rPr>
                <w:rFonts w:ascii="Arial Narrow" w:eastAsia="Times New Roman" w:hAnsi="Arial Narrow" w:cstheme="minorHAnsi"/>
                <w:bCs/>
                <w:lang w:val="es-ES" w:eastAsia="es-CO"/>
              </w:rPr>
              <w:t>EPUXUA</w:t>
            </w:r>
            <w:proofErr w:type="spellEnd"/>
            <w:r>
              <w:rPr>
                <w:rFonts w:ascii="Arial Narrow" w:eastAsia="Times New Roman" w:hAnsi="Arial Narrow" w:cstheme="minorHAnsi"/>
                <w:bCs/>
                <w:lang w:val="es-ES" w:eastAsia="es-CO"/>
              </w:rPr>
              <w:t xml:space="preserve"> AVANZA </w:t>
            </w:r>
            <w:proofErr w:type="spellStart"/>
            <w:r>
              <w:rPr>
                <w:rFonts w:ascii="Arial Narrow" w:eastAsia="Times New Roman" w:hAnsi="Arial Narrow" w:cstheme="minorHAnsi"/>
                <w:bCs/>
                <w:lang w:val="es-ES" w:eastAsia="es-CO"/>
              </w:rPr>
              <w:t>E.I.C.E</w:t>
            </w:r>
            <w:proofErr w:type="spellEnd"/>
            <w:r>
              <w:rPr>
                <w:rFonts w:ascii="Arial Narrow" w:eastAsia="Times New Roman" w:hAnsi="Arial Narrow" w:cstheme="minorHAnsi"/>
                <w:bCs/>
                <w:lang w:val="es-ES" w:eastAsia="es-CO"/>
              </w:rPr>
              <w:t xml:space="preserve"> con </w:t>
            </w:r>
            <w:proofErr w:type="spellStart"/>
            <w:r>
              <w:rPr>
                <w:rFonts w:ascii="Arial Narrow" w:eastAsia="Times New Roman" w:hAnsi="Arial Narrow" w:cstheme="minorHAnsi"/>
                <w:bCs/>
                <w:lang w:val="es-ES" w:eastAsia="es-CO"/>
              </w:rPr>
              <w:t>NIT</w:t>
            </w:r>
            <w:proofErr w:type="spellEnd"/>
            <w:r>
              <w:rPr>
                <w:rFonts w:ascii="Arial Narrow" w:eastAsia="Times New Roman" w:hAnsi="Arial Narrow" w:cstheme="minorHAnsi"/>
                <w:lang w:val="es-ES" w:eastAsia="es-CO"/>
              </w:rPr>
              <w:t xml:space="preserve"> 901.511.522-4</w:t>
            </w:r>
          </w:p>
          <w:p w14:paraId="142A2CEE" w14:textId="77777777" w:rsidR="00EB7234" w:rsidRDefault="00EB7234" w:rsidP="00C82AE9">
            <w:pPr>
              <w:ind w:leftChars="0" w:left="0" w:firstLineChars="0" w:firstLine="0"/>
              <w:rPr>
                <w:rFonts w:ascii="Arial Narrow" w:eastAsia="Times New Roman" w:hAnsi="Arial Narrow" w:cstheme="minorHAnsi"/>
                <w:bCs/>
                <w:lang w:val="es-ES" w:eastAsia="es-CO"/>
              </w:rPr>
            </w:pPr>
            <w:proofErr w:type="spellStart"/>
            <w:r w:rsidRPr="0069724F">
              <w:rPr>
                <w:rFonts w:ascii="Arial Narrow" w:hAnsi="Arial Narrow" w:cs="Arial"/>
                <w:bCs/>
                <w:lang w:eastAsia="es-CO"/>
              </w:rPr>
              <w:t>ALCALDIA</w:t>
            </w:r>
            <w:proofErr w:type="spellEnd"/>
            <w:r w:rsidRPr="0069724F">
              <w:rPr>
                <w:rFonts w:ascii="Arial Narrow" w:hAnsi="Arial Narrow" w:cs="Arial"/>
                <w:bCs/>
                <w:lang w:eastAsia="es-CO"/>
              </w:rPr>
              <w:t xml:space="preserve"> MUNICIPAL DE </w:t>
            </w:r>
            <w:r>
              <w:rPr>
                <w:rFonts w:ascii="Arial Narrow" w:hAnsi="Arial Narrow" w:cs="Arial"/>
                <w:bCs/>
                <w:lang w:eastAsia="es-CO"/>
              </w:rPr>
              <w:t>SOACHA</w:t>
            </w:r>
            <w:r w:rsidRPr="0069724F">
              <w:rPr>
                <w:rFonts w:ascii="Arial Narrow" w:hAnsi="Arial Narrow" w:cs="Arial"/>
                <w:bCs/>
                <w:lang w:eastAsia="es-CO"/>
              </w:rPr>
              <w:t xml:space="preserve"> CUNDINAMARCA, </w:t>
            </w:r>
            <w:r w:rsidRPr="0069724F">
              <w:rPr>
                <w:rFonts w:ascii="Arial Narrow" w:hAnsi="Arial Narrow" w:cs="Arial"/>
              </w:rPr>
              <w:t xml:space="preserve">identificada con </w:t>
            </w:r>
            <w:proofErr w:type="spellStart"/>
            <w:r w:rsidRPr="0069724F">
              <w:rPr>
                <w:rFonts w:ascii="Arial Narrow" w:hAnsi="Arial Narrow" w:cs="Arial"/>
              </w:rPr>
              <w:t>NIT</w:t>
            </w:r>
            <w:proofErr w:type="spellEnd"/>
            <w:r w:rsidRPr="0069724F">
              <w:rPr>
                <w:rFonts w:ascii="Arial Narrow" w:hAnsi="Arial Narrow" w:cs="Arial"/>
              </w:rPr>
              <w:t xml:space="preserve"> </w:t>
            </w:r>
            <w:r>
              <w:rPr>
                <w:rFonts w:ascii="Arial Narrow" w:hAnsi="Arial Narrow" w:cs="Arial"/>
              </w:rPr>
              <w:t>890.680.378-4</w:t>
            </w:r>
          </w:p>
        </w:tc>
      </w:tr>
      <w:tr w:rsidR="00EB7234" w14:paraId="0F285C14" w14:textId="77777777" w:rsidTr="00C82AE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AD00E3" w14:textId="77777777" w:rsidR="00EB7234" w:rsidRDefault="00EB7234" w:rsidP="00C82AE9">
            <w:pPr>
              <w:ind w:leftChars="0" w:left="2" w:hanging="2"/>
              <w:rPr>
                <w:rFonts w:ascii="Arial Narrow" w:eastAsia="Times New Roman" w:hAnsi="Arial Narrow" w:cstheme="minorHAnsi"/>
                <w:bCs/>
                <w:color w:val="404040" w:themeColor="text1" w:themeTint="BF"/>
                <w:lang w:val="es-ES" w:eastAsia="es-CO"/>
              </w:rPr>
            </w:pPr>
            <w:r>
              <w:rPr>
                <w:rFonts w:ascii="Arial Narrow" w:eastAsia="Times New Roman" w:hAnsi="Arial Narrow" w:cstheme="minorHAnsi"/>
                <w:bCs/>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430801D2" w14:textId="77777777" w:rsidR="00EB7234" w:rsidRDefault="00EB7234" w:rsidP="00C82AE9">
            <w:pPr>
              <w:ind w:leftChars="0" w:left="2" w:hanging="2"/>
              <w:rPr>
                <w:rFonts w:ascii="Arial Narrow" w:eastAsia="Times New Roman" w:hAnsi="Arial Narrow" w:cstheme="minorHAnsi"/>
                <w:bCs/>
                <w:lang w:val="es-ES" w:eastAsia="es-CO"/>
              </w:rPr>
            </w:pPr>
          </w:p>
          <w:tbl>
            <w:tblPr>
              <w:tblW w:w="5000" w:type="pct"/>
              <w:tblLook w:val="04A0" w:firstRow="1" w:lastRow="0" w:firstColumn="1" w:lastColumn="0" w:noHBand="0" w:noVBand="1"/>
            </w:tblPr>
            <w:tblGrid>
              <w:gridCol w:w="3164"/>
              <w:gridCol w:w="2044"/>
              <w:gridCol w:w="2207"/>
            </w:tblGrid>
            <w:tr w:rsidR="00EB7234" w14:paraId="0E0D437D" w14:textId="77777777" w:rsidTr="00C82AE9">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53AAAC9" w14:textId="77777777" w:rsidR="00EB7234" w:rsidRDefault="00EB7234" w:rsidP="00C82AE9">
                  <w:pPr>
                    <w:ind w:leftChars="0" w:left="2" w:hanging="2"/>
                    <w:rPr>
                      <w:rFonts w:ascii="Arial Narrow" w:eastAsia="Times New Roman" w:hAnsi="Arial Narrow" w:cstheme="minorHAnsi"/>
                      <w:b/>
                      <w:bCs/>
                      <w:color w:val="FFFFFF" w:themeColor="background1"/>
                      <w:lang w:val="es-ES" w:eastAsia="es-CO"/>
                    </w:rPr>
                  </w:pPr>
                  <w:r>
                    <w:rPr>
                      <w:rFonts w:ascii="Arial Narrow" w:hAnsi="Arial Narrow" w:cstheme="minorHAnsi"/>
                      <w:color w:val="FFFFFF" w:themeColor="background1"/>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56B69E29" w14:textId="77777777" w:rsidR="00EB7234" w:rsidRDefault="00EB7234" w:rsidP="00C82AE9">
                  <w:pPr>
                    <w:ind w:leftChars="0" w:left="2" w:hanging="2"/>
                    <w:rPr>
                      <w:rFonts w:ascii="Arial Narrow" w:eastAsia="Times New Roman" w:hAnsi="Arial Narrow" w:cstheme="minorHAnsi"/>
                      <w:b/>
                      <w:bCs/>
                      <w:color w:val="FFFFFF" w:themeColor="background1"/>
                      <w:lang w:val="es-ES" w:eastAsia="es-CO"/>
                    </w:rPr>
                  </w:pPr>
                  <w:r>
                    <w:rPr>
                      <w:rFonts w:ascii="Arial Narrow" w:hAnsi="Arial Narrow" w:cstheme="minorHAnsi"/>
                      <w:color w:val="FFFFFF" w:themeColor="background1"/>
                    </w:rPr>
                    <w:t>SUFICIENCIA</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6DE6D20" w14:textId="77777777" w:rsidR="00EB7234" w:rsidRDefault="00EB7234" w:rsidP="00C82AE9">
                  <w:pPr>
                    <w:ind w:leftChars="0" w:left="2" w:hanging="2"/>
                    <w:rPr>
                      <w:rFonts w:ascii="Arial Narrow" w:eastAsia="Times New Roman" w:hAnsi="Arial Narrow" w:cstheme="minorHAnsi"/>
                      <w:b/>
                      <w:bCs/>
                      <w:color w:val="FFFFFF" w:themeColor="background1"/>
                      <w:lang w:val="es-ES" w:eastAsia="es-CO"/>
                    </w:rPr>
                  </w:pPr>
                  <w:r>
                    <w:rPr>
                      <w:rFonts w:ascii="Arial Narrow" w:hAnsi="Arial Narrow" w:cstheme="minorHAnsi"/>
                      <w:color w:val="FFFFFF" w:themeColor="background1"/>
                    </w:rPr>
                    <w:t>VIGENCIA</w:t>
                  </w:r>
                </w:p>
              </w:tc>
            </w:tr>
            <w:tr w:rsidR="00EB7234" w14:paraId="5BBE8CA5" w14:textId="77777777" w:rsidTr="00C82AE9">
              <w:tc>
                <w:tcPr>
                  <w:tcW w:w="2134" w:type="pct"/>
                  <w:tcBorders>
                    <w:top w:val="single" w:sz="4" w:space="0" w:color="auto"/>
                    <w:left w:val="single" w:sz="4" w:space="0" w:color="auto"/>
                    <w:bottom w:val="single" w:sz="4" w:space="0" w:color="auto"/>
                    <w:right w:val="single" w:sz="4" w:space="0" w:color="auto"/>
                  </w:tcBorders>
                  <w:hideMark/>
                </w:tcPr>
                <w:p w14:paraId="2DE2C43D" w14:textId="77777777" w:rsidR="00EB7234" w:rsidRDefault="00EB7234" w:rsidP="00C82AE9">
                  <w:pPr>
                    <w:ind w:leftChars="0" w:left="2" w:hanging="2"/>
                    <w:rPr>
                      <w:rFonts w:ascii="Arial Narrow" w:eastAsia="Times New Roman" w:hAnsi="Arial Narrow" w:cstheme="minorHAnsi"/>
                      <w:b/>
                      <w:bCs/>
                      <w:lang w:val="es-ES" w:eastAsia="es-CO"/>
                    </w:rPr>
                  </w:pPr>
                  <w:r>
                    <w:rPr>
                      <w:rFonts w:ascii="Arial Narrow" w:hAnsi="Arial Narrow" w:cstheme="minorHAnsi"/>
                    </w:rPr>
                    <w:t>Cumplimiento del Contrato</w:t>
                  </w:r>
                </w:p>
              </w:tc>
              <w:tc>
                <w:tcPr>
                  <w:tcW w:w="1378" w:type="pct"/>
                  <w:tcBorders>
                    <w:top w:val="single" w:sz="4" w:space="0" w:color="auto"/>
                    <w:left w:val="single" w:sz="4" w:space="0" w:color="auto"/>
                    <w:bottom w:val="single" w:sz="4" w:space="0" w:color="auto"/>
                    <w:right w:val="single" w:sz="4" w:space="0" w:color="auto"/>
                  </w:tcBorders>
                  <w:hideMark/>
                </w:tcPr>
                <w:p w14:paraId="6F8F29FB" w14:textId="77777777" w:rsidR="00EB7234" w:rsidRDefault="00EB7234" w:rsidP="00C82AE9">
                  <w:pPr>
                    <w:ind w:leftChars="0" w:left="2" w:hanging="2"/>
                    <w:rPr>
                      <w:rFonts w:ascii="Arial Narrow" w:eastAsia="Times New Roman" w:hAnsi="Arial Narrow" w:cstheme="minorHAnsi"/>
                      <w:bCs/>
                      <w:lang w:val="es-ES" w:eastAsia="es-CO"/>
                    </w:rPr>
                  </w:pPr>
                  <w:r>
                    <w:rPr>
                      <w:rFonts w:ascii="Arial Narrow" w:hAnsi="Arial Narrow" w:cstheme="minorHAnsi"/>
                    </w:rPr>
                    <w:t>20% del valor del Contrato</w:t>
                  </w:r>
                </w:p>
              </w:tc>
              <w:tc>
                <w:tcPr>
                  <w:tcW w:w="1488" w:type="pct"/>
                  <w:tcBorders>
                    <w:top w:val="single" w:sz="4" w:space="0" w:color="auto"/>
                    <w:left w:val="single" w:sz="4" w:space="0" w:color="auto"/>
                    <w:bottom w:val="single" w:sz="4" w:space="0" w:color="auto"/>
                    <w:right w:val="single" w:sz="4" w:space="0" w:color="auto"/>
                  </w:tcBorders>
                  <w:hideMark/>
                </w:tcPr>
                <w:p w14:paraId="624A6982" w14:textId="77777777" w:rsidR="00EB7234" w:rsidRDefault="00EB7234" w:rsidP="00C82AE9">
                  <w:pPr>
                    <w:ind w:leftChars="0" w:left="2" w:hanging="2"/>
                    <w:rPr>
                      <w:rFonts w:ascii="Arial Narrow" w:eastAsia="Times New Roman" w:hAnsi="Arial Narrow" w:cstheme="minorHAnsi"/>
                      <w:highlight w:val="lightGray"/>
                      <w:lang w:val="es-ES" w:eastAsia="es-CO"/>
                    </w:rPr>
                  </w:pPr>
                  <w:r>
                    <w:rPr>
                      <w:rFonts w:ascii="Arial Narrow" w:hAnsi="Arial Narrow" w:cstheme="minorHAnsi"/>
                    </w:rPr>
                    <w:t xml:space="preserve">Vigencia igual al plazo del contrato, más seis (6) meses más. </w:t>
                  </w:r>
                </w:p>
              </w:tc>
            </w:tr>
            <w:tr w:rsidR="00EB7234" w14:paraId="78637116" w14:textId="77777777" w:rsidTr="00C82AE9">
              <w:tc>
                <w:tcPr>
                  <w:tcW w:w="2134" w:type="pct"/>
                  <w:tcBorders>
                    <w:top w:val="single" w:sz="4" w:space="0" w:color="auto"/>
                    <w:left w:val="single" w:sz="4" w:space="0" w:color="auto"/>
                    <w:bottom w:val="single" w:sz="4" w:space="0" w:color="auto"/>
                    <w:right w:val="single" w:sz="4" w:space="0" w:color="auto"/>
                  </w:tcBorders>
                  <w:hideMark/>
                </w:tcPr>
                <w:p w14:paraId="38268FC7" w14:textId="77777777" w:rsidR="00EB7234" w:rsidRPr="00830254" w:rsidRDefault="00EB7234" w:rsidP="00C82AE9">
                  <w:pPr>
                    <w:ind w:leftChars="0" w:left="2" w:hanging="2"/>
                    <w:rPr>
                      <w:rFonts w:ascii="Arial Narrow" w:eastAsia="Times New Roman" w:hAnsi="Arial Narrow" w:cstheme="minorHAnsi"/>
                      <w:b/>
                      <w:bCs/>
                      <w:lang w:val="es-ES" w:eastAsia="es-CO"/>
                    </w:rPr>
                  </w:pPr>
                  <w:r w:rsidRPr="00830254">
                    <w:rPr>
                      <w:rFonts w:ascii="Arial Narrow" w:hAnsi="Arial Narrow" w:cstheme="minorHAnsi"/>
                    </w:rPr>
                    <w:t>Pago de salarios prestaciones sociales legales e indemnizaciones laborales</w:t>
                  </w:r>
                </w:p>
              </w:tc>
              <w:tc>
                <w:tcPr>
                  <w:tcW w:w="1378" w:type="pct"/>
                  <w:tcBorders>
                    <w:top w:val="single" w:sz="4" w:space="0" w:color="auto"/>
                    <w:left w:val="single" w:sz="4" w:space="0" w:color="auto"/>
                    <w:bottom w:val="single" w:sz="4" w:space="0" w:color="auto"/>
                    <w:right w:val="single" w:sz="4" w:space="0" w:color="auto"/>
                  </w:tcBorders>
                  <w:hideMark/>
                </w:tcPr>
                <w:p w14:paraId="3A66861B" w14:textId="77777777" w:rsidR="00EB7234" w:rsidRPr="00830254" w:rsidRDefault="00EB7234" w:rsidP="00C82AE9">
                  <w:pPr>
                    <w:ind w:leftChars="0" w:left="2" w:hanging="2"/>
                    <w:rPr>
                      <w:rFonts w:ascii="Arial Narrow" w:eastAsia="Times New Roman" w:hAnsi="Arial Narrow" w:cstheme="minorHAnsi"/>
                      <w:bCs/>
                      <w:lang w:val="es-ES" w:eastAsia="es-CO"/>
                    </w:rPr>
                  </w:pPr>
                  <w:r w:rsidRPr="00830254">
                    <w:rPr>
                      <w:rFonts w:ascii="Arial Narrow" w:hAnsi="Arial Narrow" w:cstheme="minorHAnsi"/>
                    </w:rPr>
                    <w:t>5% del valor del Contrato</w:t>
                  </w:r>
                </w:p>
              </w:tc>
              <w:tc>
                <w:tcPr>
                  <w:tcW w:w="1488" w:type="pct"/>
                  <w:tcBorders>
                    <w:top w:val="single" w:sz="4" w:space="0" w:color="auto"/>
                    <w:left w:val="single" w:sz="4" w:space="0" w:color="auto"/>
                    <w:bottom w:val="single" w:sz="4" w:space="0" w:color="auto"/>
                    <w:right w:val="single" w:sz="4" w:space="0" w:color="auto"/>
                  </w:tcBorders>
                  <w:hideMark/>
                </w:tcPr>
                <w:p w14:paraId="0A339839" w14:textId="77777777" w:rsidR="00EB7234" w:rsidRPr="00830254" w:rsidRDefault="00EB7234" w:rsidP="00C82AE9">
                  <w:pPr>
                    <w:ind w:leftChars="0" w:left="2" w:hanging="2"/>
                    <w:rPr>
                      <w:rFonts w:ascii="Arial Narrow" w:eastAsia="Times New Roman" w:hAnsi="Arial Narrow" w:cstheme="minorHAnsi"/>
                      <w:bCs/>
                      <w:lang w:val="es-ES" w:eastAsia="es-CO"/>
                    </w:rPr>
                  </w:pPr>
                  <w:r w:rsidRPr="00830254">
                    <w:rPr>
                      <w:rFonts w:ascii="Arial Narrow" w:hAnsi="Arial Narrow" w:cstheme="minorHAnsi"/>
                    </w:rPr>
                    <w:t>Vigencia igual al plazo de ejecución del contrato, más tres años.</w:t>
                  </w:r>
                </w:p>
              </w:tc>
            </w:tr>
            <w:tr w:rsidR="00EB7234" w14:paraId="4D4852C2" w14:textId="77777777" w:rsidTr="00C82AE9">
              <w:tc>
                <w:tcPr>
                  <w:tcW w:w="2134" w:type="pct"/>
                  <w:tcBorders>
                    <w:top w:val="single" w:sz="4" w:space="0" w:color="auto"/>
                    <w:left w:val="single" w:sz="4" w:space="0" w:color="auto"/>
                    <w:bottom w:val="single" w:sz="4" w:space="0" w:color="auto"/>
                    <w:right w:val="single" w:sz="4" w:space="0" w:color="auto"/>
                  </w:tcBorders>
                  <w:hideMark/>
                </w:tcPr>
                <w:p w14:paraId="19F6438B" w14:textId="77777777" w:rsidR="00EB7234" w:rsidRDefault="00EB7234" w:rsidP="00C82AE9">
                  <w:pPr>
                    <w:ind w:leftChars="0" w:left="2" w:hanging="2"/>
                    <w:rPr>
                      <w:rFonts w:ascii="Arial Narrow" w:hAnsi="Arial Narrow" w:cstheme="minorHAnsi"/>
                    </w:rPr>
                  </w:pPr>
                  <w:r>
                    <w:rPr>
                      <w:rFonts w:ascii="Arial Narrow" w:hAnsi="Arial Narrow" w:cstheme="minorHAnsi"/>
                    </w:rPr>
                    <w:t>Calidad de los servicios</w:t>
                  </w:r>
                </w:p>
              </w:tc>
              <w:tc>
                <w:tcPr>
                  <w:tcW w:w="1378" w:type="pct"/>
                  <w:tcBorders>
                    <w:top w:val="single" w:sz="4" w:space="0" w:color="auto"/>
                    <w:left w:val="single" w:sz="4" w:space="0" w:color="auto"/>
                    <w:bottom w:val="single" w:sz="4" w:space="0" w:color="auto"/>
                    <w:right w:val="single" w:sz="4" w:space="0" w:color="auto"/>
                  </w:tcBorders>
                  <w:hideMark/>
                </w:tcPr>
                <w:p w14:paraId="1789EA5D" w14:textId="77777777" w:rsidR="00EB7234" w:rsidRDefault="00EB7234" w:rsidP="00C82AE9">
                  <w:pPr>
                    <w:ind w:leftChars="0" w:left="2" w:hanging="2"/>
                    <w:rPr>
                      <w:rFonts w:ascii="Arial Narrow" w:hAnsi="Arial Narrow" w:cstheme="minorHAnsi"/>
                    </w:rPr>
                  </w:pPr>
                  <w:r>
                    <w:rPr>
                      <w:rFonts w:ascii="Arial Narrow" w:hAnsi="Arial Narrow" w:cstheme="minorHAnsi"/>
                    </w:rPr>
                    <w:t>10% del valor del contrato</w:t>
                  </w:r>
                </w:p>
              </w:tc>
              <w:tc>
                <w:tcPr>
                  <w:tcW w:w="1488" w:type="pct"/>
                  <w:tcBorders>
                    <w:top w:val="single" w:sz="4" w:space="0" w:color="auto"/>
                    <w:left w:val="single" w:sz="4" w:space="0" w:color="auto"/>
                    <w:bottom w:val="single" w:sz="4" w:space="0" w:color="auto"/>
                    <w:right w:val="single" w:sz="4" w:space="0" w:color="auto"/>
                  </w:tcBorders>
                  <w:hideMark/>
                </w:tcPr>
                <w:p w14:paraId="20F0B479" w14:textId="77777777" w:rsidR="00EB7234" w:rsidRDefault="00EB7234" w:rsidP="00C82AE9">
                  <w:pPr>
                    <w:ind w:leftChars="0" w:left="2" w:hanging="2"/>
                    <w:rPr>
                      <w:rFonts w:ascii="Arial Narrow" w:hAnsi="Arial Narrow" w:cstheme="minorHAnsi"/>
                    </w:rPr>
                  </w:pPr>
                  <w:r>
                    <w:rPr>
                      <w:rFonts w:ascii="Arial Narrow" w:hAnsi="Arial Narrow" w:cstheme="minorHAnsi"/>
                    </w:rPr>
                    <w:t>Vigencia igual al plazo del contrato, más año (1) más.</w:t>
                  </w:r>
                </w:p>
              </w:tc>
            </w:tr>
            <w:tr w:rsidR="00EB7234" w14:paraId="55233630" w14:textId="77777777" w:rsidTr="00C82AE9">
              <w:tc>
                <w:tcPr>
                  <w:tcW w:w="2134" w:type="pct"/>
                  <w:tcBorders>
                    <w:top w:val="single" w:sz="4" w:space="0" w:color="auto"/>
                    <w:left w:val="single" w:sz="4" w:space="0" w:color="auto"/>
                    <w:bottom w:val="single" w:sz="4" w:space="0" w:color="auto"/>
                    <w:right w:val="single" w:sz="4" w:space="0" w:color="auto"/>
                  </w:tcBorders>
                </w:tcPr>
                <w:p w14:paraId="6A9BBD48" w14:textId="77777777" w:rsidR="00EB7234" w:rsidRDefault="00EB7234" w:rsidP="00C82AE9">
                  <w:pPr>
                    <w:ind w:leftChars="0" w:left="2" w:hanging="2"/>
                    <w:rPr>
                      <w:rFonts w:ascii="Arial Narrow" w:hAnsi="Arial Narrow" w:cstheme="minorHAnsi"/>
                    </w:rPr>
                  </w:pPr>
                  <w:r>
                    <w:rPr>
                      <w:rFonts w:ascii="Arial Narrow" w:hAnsi="Arial Narrow" w:cstheme="minorHAnsi"/>
                    </w:rPr>
                    <w:t>Calidad y correcto funcionamiento de los bienes</w:t>
                  </w:r>
                </w:p>
              </w:tc>
              <w:tc>
                <w:tcPr>
                  <w:tcW w:w="1378" w:type="pct"/>
                  <w:tcBorders>
                    <w:top w:val="single" w:sz="4" w:space="0" w:color="auto"/>
                    <w:left w:val="single" w:sz="4" w:space="0" w:color="auto"/>
                    <w:bottom w:val="single" w:sz="4" w:space="0" w:color="auto"/>
                    <w:right w:val="single" w:sz="4" w:space="0" w:color="auto"/>
                  </w:tcBorders>
                </w:tcPr>
                <w:p w14:paraId="73B96711" w14:textId="77777777" w:rsidR="00EB7234" w:rsidRDefault="00EB7234" w:rsidP="00C82AE9">
                  <w:pPr>
                    <w:ind w:leftChars="0" w:left="2" w:hanging="2"/>
                    <w:rPr>
                      <w:rFonts w:ascii="Arial Narrow" w:hAnsi="Arial Narrow" w:cstheme="minorHAnsi"/>
                    </w:rPr>
                  </w:pPr>
                  <w:r>
                    <w:rPr>
                      <w:rFonts w:ascii="Arial Narrow" w:hAnsi="Arial Narrow" w:cstheme="minorHAnsi"/>
                    </w:rPr>
                    <w:t>10% del valor del contrato</w:t>
                  </w:r>
                </w:p>
              </w:tc>
              <w:tc>
                <w:tcPr>
                  <w:tcW w:w="1488" w:type="pct"/>
                  <w:tcBorders>
                    <w:top w:val="single" w:sz="4" w:space="0" w:color="auto"/>
                    <w:left w:val="single" w:sz="4" w:space="0" w:color="auto"/>
                    <w:bottom w:val="single" w:sz="4" w:space="0" w:color="auto"/>
                    <w:right w:val="single" w:sz="4" w:space="0" w:color="auto"/>
                  </w:tcBorders>
                </w:tcPr>
                <w:p w14:paraId="2AB3F74E" w14:textId="77777777" w:rsidR="00EB7234" w:rsidRDefault="00EB7234" w:rsidP="00C82AE9">
                  <w:pPr>
                    <w:ind w:leftChars="0" w:left="2" w:hanging="2"/>
                    <w:rPr>
                      <w:rFonts w:ascii="Arial Narrow" w:hAnsi="Arial Narrow" w:cstheme="minorHAnsi"/>
                    </w:rPr>
                  </w:pPr>
                  <w:r>
                    <w:rPr>
                      <w:rFonts w:ascii="Arial Narrow" w:hAnsi="Arial Narrow" w:cstheme="minorHAnsi"/>
                    </w:rPr>
                    <w:t>Vigencia igual al plazo del contrato, más año (1) más.</w:t>
                  </w:r>
                </w:p>
              </w:tc>
            </w:tr>
          </w:tbl>
          <w:p w14:paraId="42E2BAE3" w14:textId="77777777" w:rsidR="00EB7234" w:rsidRDefault="00EB7234" w:rsidP="00C82AE9">
            <w:pPr>
              <w:ind w:leftChars="0" w:left="0" w:firstLineChars="0" w:firstLine="0"/>
              <w:rPr>
                <w:rFonts w:ascii="Arial Narrow" w:eastAsia="Times New Roman" w:hAnsi="Arial Narrow" w:cstheme="minorHAnsi"/>
                <w:bCs/>
                <w:lang w:val="es-ES" w:eastAsia="es-CO"/>
              </w:rPr>
            </w:pPr>
          </w:p>
        </w:tc>
      </w:tr>
      <w:tr w:rsidR="00EB7234" w14:paraId="5F6EA48D" w14:textId="77777777" w:rsidTr="00C82AE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6114EE" w14:textId="77777777" w:rsidR="00EB7234" w:rsidRDefault="00EB7234" w:rsidP="00C82AE9">
            <w:pPr>
              <w:ind w:leftChars="0" w:left="2" w:hanging="2"/>
              <w:rPr>
                <w:rFonts w:ascii="Arial Narrow" w:eastAsia="Times New Roman" w:hAnsi="Arial Narrow" w:cstheme="minorHAnsi"/>
                <w:bCs/>
                <w:color w:val="404040" w:themeColor="text1" w:themeTint="BF"/>
                <w:lang w:val="es-ES" w:eastAsia="es-CO"/>
              </w:rPr>
            </w:pPr>
            <w:r>
              <w:rPr>
                <w:rFonts w:ascii="Arial Narrow" w:eastAsia="Times New Roman" w:hAnsi="Arial Narrow" w:cstheme="minorHAnsi"/>
                <w:bCs/>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CA1A4" w14:textId="77777777" w:rsidR="00EB7234" w:rsidRDefault="00EB7234">
            <w:pPr>
              <w:pStyle w:val="TDC4"/>
              <w:numPr>
                <w:ilvl w:val="0"/>
                <w:numId w:val="19"/>
              </w:numPr>
              <w:spacing w:line="254" w:lineRule="auto"/>
              <w:ind w:left="0" w:hanging="2"/>
              <w:rPr>
                <w:rFonts w:ascii="Arial Narrow" w:hAnsi="Arial Narrow" w:cstheme="minorHAnsi"/>
                <w:b/>
                <w:sz w:val="22"/>
              </w:rPr>
            </w:pPr>
            <w:r>
              <w:rPr>
                <w:rFonts w:ascii="Arial Narrow" w:hAnsi="Arial Narrow" w:cstheme="minorHAnsi"/>
                <w:sz w:val="22"/>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7781C660" w14:textId="77777777" w:rsidR="00EB7234" w:rsidRDefault="00EB7234">
            <w:pPr>
              <w:pStyle w:val="TDC4"/>
              <w:numPr>
                <w:ilvl w:val="0"/>
                <w:numId w:val="19"/>
              </w:numPr>
              <w:spacing w:line="254" w:lineRule="auto"/>
              <w:ind w:left="0" w:hanging="2"/>
              <w:rPr>
                <w:rFonts w:ascii="Arial Narrow" w:hAnsi="Arial Narrow" w:cstheme="minorHAnsi"/>
                <w:b/>
                <w:sz w:val="22"/>
                <w:lang w:val="es-ES"/>
              </w:rPr>
            </w:pPr>
            <w:r>
              <w:rPr>
                <w:rFonts w:ascii="Arial Narrow" w:hAnsi="Arial Narrow" w:cstheme="minorHAnsi"/>
                <w:sz w:val="22"/>
              </w:rPr>
              <w:t xml:space="preserve">No se aceptan garantías a nombre del representante legal o de alguno de los integrantes del consorcio. Cuando el contratista sea una unión temporal o consorcio, se debe incluir razón social, </w:t>
            </w:r>
            <w:proofErr w:type="spellStart"/>
            <w:r>
              <w:rPr>
                <w:rFonts w:ascii="Arial Narrow" w:hAnsi="Arial Narrow" w:cstheme="minorHAnsi"/>
                <w:sz w:val="22"/>
              </w:rPr>
              <w:t>NIT</w:t>
            </w:r>
            <w:proofErr w:type="spellEnd"/>
            <w:r>
              <w:rPr>
                <w:rFonts w:ascii="Arial Narrow" w:hAnsi="Arial Narrow" w:cstheme="minorHAnsi"/>
                <w:sz w:val="22"/>
              </w:rPr>
              <w:t xml:space="preserve"> y porcentaje de participación de cada uno de los integrantes.</w:t>
            </w:r>
          </w:p>
          <w:p w14:paraId="48A43AC0" w14:textId="77777777" w:rsidR="00EB7234" w:rsidRDefault="00EB7234">
            <w:pPr>
              <w:pStyle w:val="TDC4"/>
              <w:numPr>
                <w:ilvl w:val="0"/>
                <w:numId w:val="19"/>
              </w:numPr>
              <w:spacing w:line="254" w:lineRule="auto"/>
              <w:ind w:left="0" w:hanging="2"/>
              <w:rPr>
                <w:rFonts w:ascii="Arial Narrow" w:hAnsi="Arial Narrow" w:cstheme="minorHAnsi"/>
                <w:b/>
                <w:sz w:val="22"/>
              </w:rPr>
            </w:pPr>
            <w:r>
              <w:rPr>
                <w:rFonts w:ascii="Arial Narrow" w:hAnsi="Arial Narrow" w:cstheme="minorHAnsi"/>
                <w:sz w:val="22"/>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EB7234" w14:paraId="39D248E6" w14:textId="77777777" w:rsidTr="00C82AE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AB9608" w14:textId="77777777" w:rsidR="00EB7234" w:rsidRDefault="00EB7234" w:rsidP="00C82AE9">
            <w:pPr>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lastRenderedPageBreak/>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7BA77E74" w14:textId="77777777" w:rsidR="00EB7234" w:rsidRDefault="00EB7234">
            <w:pPr>
              <w:pStyle w:val="TDC4"/>
              <w:numPr>
                <w:ilvl w:val="0"/>
                <w:numId w:val="19"/>
              </w:numPr>
              <w:spacing w:line="254" w:lineRule="auto"/>
              <w:ind w:left="0" w:hanging="2"/>
              <w:rPr>
                <w:rFonts w:ascii="Arial Narrow" w:hAnsi="Arial Narrow" w:cstheme="minorHAnsi"/>
                <w:b/>
                <w:sz w:val="22"/>
              </w:rPr>
            </w:pPr>
            <w:r>
              <w:rPr>
                <w:rFonts w:ascii="Arial Narrow" w:hAnsi="Arial Narrow" w:cstheme="minorHAnsi"/>
                <w:sz w:val="22"/>
              </w:rPr>
              <w:t xml:space="preserve">Número y año del contrato </w:t>
            </w:r>
          </w:p>
          <w:p w14:paraId="63AB2844" w14:textId="77777777" w:rsidR="00EB7234" w:rsidRDefault="00EB7234">
            <w:pPr>
              <w:pStyle w:val="TDC4"/>
              <w:numPr>
                <w:ilvl w:val="0"/>
                <w:numId w:val="19"/>
              </w:numPr>
              <w:spacing w:line="254" w:lineRule="auto"/>
              <w:ind w:left="0" w:hanging="2"/>
              <w:rPr>
                <w:rFonts w:ascii="Arial Narrow" w:hAnsi="Arial Narrow" w:cstheme="minorHAnsi"/>
                <w:b/>
                <w:sz w:val="22"/>
              </w:rPr>
            </w:pPr>
            <w:r>
              <w:rPr>
                <w:rFonts w:ascii="Arial Narrow" w:hAnsi="Arial Narrow" w:cstheme="minorHAnsi"/>
                <w:sz w:val="22"/>
              </w:rPr>
              <w:t>Objeto del contrato</w:t>
            </w:r>
          </w:p>
          <w:p w14:paraId="3834A9EC" w14:textId="77777777" w:rsidR="00EB7234" w:rsidRDefault="00EB7234">
            <w:pPr>
              <w:pStyle w:val="TDC4"/>
              <w:numPr>
                <w:ilvl w:val="0"/>
                <w:numId w:val="19"/>
              </w:numPr>
              <w:spacing w:line="254" w:lineRule="auto"/>
              <w:ind w:left="0" w:hanging="2"/>
              <w:rPr>
                <w:rFonts w:ascii="Arial Narrow" w:hAnsi="Arial Narrow" w:cstheme="minorHAnsi"/>
                <w:b/>
                <w:sz w:val="22"/>
              </w:rPr>
            </w:pPr>
            <w:r>
              <w:rPr>
                <w:rFonts w:ascii="Arial Narrow" w:hAnsi="Arial Narrow" w:cstheme="minorHAnsi"/>
                <w:sz w:val="22"/>
              </w:rPr>
              <w:t>Firma del representante legal del contratista</w:t>
            </w:r>
          </w:p>
          <w:p w14:paraId="576787D1" w14:textId="77777777" w:rsidR="00EB7234" w:rsidRDefault="00EB7234">
            <w:pPr>
              <w:pStyle w:val="TDC4"/>
              <w:numPr>
                <w:ilvl w:val="0"/>
                <w:numId w:val="19"/>
              </w:numPr>
              <w:spacing w:line="254" w:lineRule="auto"/>
              <w:ind w:left="0" w:hanging="2"/>
              <w:rPr>
                <w:rFonts w:ascii="Arial Narrow" w:hAnsi="Arial Narrow" w:cstheme="minorHAnsi"/>
                <w:b/>
                <w:sz w:val="22"/>
              </w:rPr>
            </w:pPr>
            <w:r>
              <w:rPr>
                <w:rFonts w:ascii="Arial Narrow" w:hAnsi="Arial Narrow" w:cstheme="minorHAnsi"/>
                <w:sz w:val="22"/>
              </w:rPr>
              <w:t>En caso de no usar centavos, los valores deben aproximarse al mayor Ej. Cumplimiento si el valor a asegurar es $14.980.420,20 aproximar a $14.980.421</w:t>
            </w:r>
          </w:p>
        </w:tc>
      </w:tr>
    </w:tbl>
    <w:p w14:paraId="2A784485" w14:textId="77777777" w:rsidR="00620499" w:rsidRPr="00526168" w:rsidRDefault="00620499" w:rsidP="00620499">
      <w:pPr>
        <w:ind w:left="0" w:hanging="2"/>
        <w:jc w:val="both"/>
        <w:rPr>
          <w:rFonts w:ascii="Arial Narrow" w:hAnsi="Arial Narrow" w:cs="Arial"/>
        </w:rPr>
      </w:pPr>
    </w:p>
    <w:p w14:paraId="62E971AA" w14:textId="2FB0EDCA" w:rsidR="00620499" w:rsidRDefault="00620499" w:rsidP="00620499">
      <w:pPr>
        <w:ind w:left="0" w:hanging="2"/>
        <w:jc w:val="both"/>
        <w:rPr>
          <w:rFonts w:ascii="Arial Narrow" w:eastAsiaTheme="minorHAnsi" w:hAnsi="Arial Narrow" w:cs="Arial"/>
          <w:lang w:eastAsia="en-US"/>
        </w:rPr>
      </w:pPr>
      <w:r w:rsidRPr="00526168">
        <w:rPr>
          <w:rFonts w:ascii="Arial Narrow" w:eastAsiaTheme="minorHAnsi" w:hAnsi="Arial Narrow" w:cs="Arial"/>
          <w:lang w:eastAsia="en-US"/>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iniciarán los procesos sancionatorios a que haya lugar.</w:t>
      </w:r>
    </w:p>
    <w:p w14:paraId="5B5BE1B9" w14:textId="77777777" w:rsidR="00620499" w:rsidRPr="00526168" w:rsidRDefault="00620499">
      <w:pPr>
        <w:pStyle w:val="Prrafodelista"/>
        <w:numPr>
          <w:ilvl w:val="0"/>
          <w:numId w:val="51"/>
        </w:numPr>
        <w:jc w:val="both"/>
        <w:rPr>
          <w:rFonts w:ascii="Arial Narrow" w:hAnsi="Arial Narrow" w:cs="Arial"/>
          <w:b/>
        </w:rPr>
      </w:pPr>
      <w:bookmarkStart w:id="61" w:name="_Toc5006171"/>
      <w:bookmarkStart w:id="62" w:name="_Toc107756449"/>
      <w:r w:rsidRPr="00526168">
        <w:rPr>
          <w:rFonts w:ascii="Arial Narrow" w:hAnsi="Arial Narrow" w:cs="Arial"/>
          <w:b/>
        </w:rPr>
        <w:t>GARANTÍA DE RESPONSABILIDAD CIVIL EXTRACONTRACTUAL</w:t>
      </w:r>
      <w:bookmarkEnd w:id="61"/>
      <w:bookmarkEnd w:id="62"/>
    </w:p>
    <w:p w14:paraId="70992E9A" w14:textId="26F0A23A" w:rsidR="00620499" w:rsidRPr="00526168" w:rsidRDefault="00620499" w:rsidP="00EB7234">
      <w:pPr>
        <w:spacing w:line="276" w:lineRule="auto"/>
        <w:ind w:left="0" w:hanging="2"/>
        <w:rPr>
          <w:rFonts w:ascii="Arial Narrow" w:hAnsi="Arial Narrow" w:cs="Arial"/>
        </w:rPr>
      </w:pPr>
      <w:r w:rsidRPr="00526168">
        <w:rPr>
          <w:rFonts w:ascii="Arial Narrow" w:hAnsi="Arial Narrow" w:cs="Arial"/>
        </w:rPr>
        <w:t>El contratista deberá contratar un seguro que ampare la responsabilidad civil extracontractual de la Entidad con las siguientes características:</w:t>
      </w:r>
    </w:p>
    <w:tbl>
      <w:tblPr>
        <w:tblW w:w="0" w:type="auto"/>
        <w:jc w:val="center"/>
        <w:tblLook w:val="04A0" w:firstRow="1" w:lastRow="0" w:firstColumn="1" w:lastColumn="0" w:noHBand="0" w:noVBand="1"/>
      </w:tblPr>
      <w:tblGrid>
        <w:gridCol w:w="1866"/>
        <w:gridCol w:w="7484"/>
      </w:tblGrid>
      <w:tr w:rsidR="00EB7234" w14:paraId="2186FE8C" w14:textId="77777777" w:rsidTr="00C82AE9">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074514E7" w14:textId="77777777" w:rsidR="00EB7234" w:rsidRDefault="00EB7234" w:rsidP="00C82AE9">
            <w:pPr>
              <w:ind w:leftChars="0" w:left="2" w:hanging="2"/>
              <w:jc w:val="center"/>
              <w:rPr>
                <w:rFonts w:ascii="Arial Narrow" w:hAnsi="Arial Narrow" w:cstheme="minorHAnsi"/>
                <w:b/>
                <w:bCs/>
                <w:color w:val="FFFFFF" w:themeColor="background1"/>
              </w:rPr>
            </w:pPr>
            <w:bookmarkStart w:id="63" w:name="_heading=h.26in1rg" w:colFirst="0" w:colLast="0"/>
            <w:bookmarkEnd w:id="63"/>
            <w:r>
              <w:rPr>
                <w:rFonts w:ascii="Arial Narrow" w:hAnsi="Arial Narrow" w:cstheme="minorHAnsi"/>
                <w:b/>
                <w:bCs/>
                <w:color w:val="FFFFFF" w:themeColor="background1"/>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003F9014" w14:textId="77777777" w:rsidR="00EB7234" w:rsidRDefault="00EB7234" w:rsidP="00C82AE9">
            <w:pPr>
              <w:ind w:leftChars="0" w:left="2" w:hanging="2"/>
              <w:jc w:val="center"/>
              <w:rPr>
                <w:rFonts w:ascii="Arial Narrow" w:hAnsi="Arial Narrow" w:cstheme="minorHAnsi"/>
                <w:b/>
                <w:bCs/>
                <w:color w:val="FFFFFF" w:themeColor="background1"/>
              </w:rPr>
            </w:pPr>
            <w:r>
              <w:rPr>
                <w:rFonts w:ascii="Arial Narrow" w:hAnsi="Arial Narrow" w:cstheme="minorHAnsi"/>
                <w:b/>
                <w:bCs/>
                <w:color w:val="FFFFFF" w:themeColor="background1"/>
              </w:rPr>
              <w:t>Condición</w:t>
            </w:r>
          </w:p>
        </w:tc>
      </w:tr>
      <w:tr w:rsidR="00EB7234" w14:paraId="6C051520" w14:textId="77777777" w:rsidTr="00C82AE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E00BF0" w14:textId="77777777" w:rsidR="00EB7234" w:rsidRDefault="00EB7234" w:rsidP="00C82AE9">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836DE8F" w14:textId="77777777" w:rsidR="00EB7234" w:rsidRDefault="00EB7234" w:rsidP="00C82AE9">
            <w:pPr>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 xml:space="preserve">Contrato de seguro contenido en una póliza </w:t>
            </w:r>
          </w:p>
        </w:tc>
      </w:tr>
      <w:tr w:rsidR="00EB7234" w14:paraId="6066CD39" w14:textId="77777777" w:rsidTr="00C82AE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084C29" w14:textId="77777777" w:rsidR="00EB7234" w:rsidRDefault="00EB7234" w:rsidP="00C82AE9">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4B5E8B26" w14:textId="77777777" w:rsidR="00EB7234" w:rsidRDefault="00EB7234" w:rsidP="00C82AE9">
            <w:pPr>
              <w:ind w:leftChars="0" w:left="2" w:hanging="2"/>
              <w:rPr>
                <w:rFonts w:ascii="Arial Narrow" w:hAnsi="Arial Narrow" w:cstheme="minorHAnsi"/>
              </w:rPr>
            </w:pPr>
            <w:proofErr w:type="spellStart"/>
            <w:r>
              <w:rPr>
                <w:rFonts w:ascii="Arial Narrow" w:hAnsi="Arial Narrow" w:cstheme="minorHAnsi"/>
              </w:rPr>
              <w:t>EPUXUA</w:t>
            </w:r>
            <w:proofErr w:type="spellEnd"/>
            <w:r>
              <w:rPr>
                <w:rFonts w:ascii="Arial Narrow" w:hAnsi="Arial Narrow" w:cstheme="minorHAnsi"/>
              </w:rPr>
              <w:t xml:space="preserve"> AVANZA, </w:t>
            </w:r>
            <w:proofErr w:type="spellStart"/>
            <w:r>
              <w:rPr>
                <w:rFonts w:ascii="Arial Narrow" w:hAnsi="Arial Narrow" w:cstheme="minorHAnsi"/>
              </w:rPr>
              <w:t>E.I.C.E</w:t>
            </w:r>
            <w:proofErr w:type="spellEnd"/>
            <w:r>
              <w:rPr>
                <w:rFonts w:ascii="Arial Narrow" w:hAnsi="Arial Narrow" w:cstheme="minorHAnsi"/>
              </w:rPr>
              <w:t xml:space="preserve">., identificado con </w:t>
            </w:r>
            <w:proofErr w:type="spellStart"/>
            <w:r>
              <w:rPr>
                <w:rFonts w:ascii="Arial Narrow" w:hAnsi="Arial Narrow" w:cstheme="minorHAnsi"/>
              </w:rPr>
              <w:t>NIT</w:t>
            </w:r>
            <w:proofErr w:type="spellEnd"/>
            <w:r>
              <w:rPr>
                <w:rFonts w:ascii="Arial Narrow" w:hAnsi="Arial Narrow" w:cstheme="minorHAnsi"/>
              </w:rPr>
              <w:t xml:space="preserve"> 901.511.522-4</w:t>
            </w:r>
          </w:p>
          <w:p w14:paraId="050D0ADF" w14:textId="77777777" w:rsidR="00EB7234" w:rsidRDefault="00EB7234" w:rsidP="00C82AE9">
            <w:pPr>
              <w:ind w:leftChars="0" w:left="2" w:hanging="2"/>
              <w:rPr>
                <w:rFonts w:ascii="Arial Narrow" w:hAnsi="Arial Narrow" w:cstheme="minorHAnsi"/>
              </w:rPr>
            </w:pPr>
            <w:proofErr w:type="spellStart"/>
            <w:r w:rsidRPr="0069724F">
              <w:rPr>
                <w:rFonts w:ascii="Arial Narrow" w:hAnsi="Arial Narrow" w:cs="Arial"/>
                <w:bCs/>
                <w:lang w:eastAsia="es-CO"/>
              </w:rPr>
              <w:t>ALCALDIA</w:t>
            </w:r>
            <w:proofErr w:type="spellEnd"/>
            <w:r w:rsidRPr="0069724F">
              <w:rPr>
                <w:rFonts w:ascii="Arial Narrow" w:hAnsi="Arial Narrow" w:cs="Arial"/>
                <w:bCs/>
                <w:lang w:eastAsia="es-CO"/>
              </w:rPr>
              <w:t xml:space="preserve"> MUNICIPAL DE </w:t>
            </w:r>
            <w:r>
              <w:rPr>
                <w:rFonts w:ascii="Arial Narrow" w:hAnsi="Arial Narrow" w:cs="Arial"/>
                <w:bCs/>
                <w:lang w:eastAsia="es-CO"/>
              </w:rPr>
              <w:t>SOACHA</w:t>
            </w:r>
            <w:r w:rsidRPr="0069724F">
              <w:rPr>
                <w:rFonts w:ascii="Arial Narrow" w:hAnsi="Arial Narrow" w:cs="Arial"/>
                <w:bCs/>
                <w:lang w:eastAsia="es-CO"/>
              </w:rPr>
              <w:t xml:space="preserve"> CUNDINAMARCA, </w:t>
            </w:r>
            <w:r w:rsidRPr="0069724F">
              <w:rPr>
                <w:rFonts w:ascii="Arial Narrow" w:hAnsi="Arial Narrow" w:cs="Arial"/>
              </w:rPr>
              <w:t xml:space="preserve">identificada con </w:t>
            </w:r>
            <w:proofErr w:type="spellStart"/>
            <w:r w:rsidRPr="0069724F">
              <w:rPr>
                <w:rFonts w:ascii="Arial Narrow" w:hAnsi="Arial Narrow" w:cs="Arial"/>
              </w:rPr>
              <w:t>NIT</w:t>
            </w:r>
            <w:proofErr w:type="spellEnd"/>
            <w:r w:rsidRPr="0069724F">
              <w:rPr>
                <w:rFonts w:ascii="Arial Narrow" w:hAnsi="Arial Narrow" w:cs="Arial"/>
              </w:rPr>
              <w:t xml:space="preserve"> </w:t>
            </w:r>
            <w:r>
              <w:rPr>
                <w:rFonts w:ascii="Arial Narrow" w:hAnsi="Arial Narrow" w:cs="Arial"/>
              </w:rPr>
              <w:t>890.680.378-4</w:t>
            </w:r>
          </w:p>
        </w:tc>
      </w:tr>
      <w:tr w:rsidR="00EB7234" w14:paraId="37B662D3" w14:textId="77777777" w:rsidTr="00C82AE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DBF718" w14:textId="77777777" w:rsidR="00EB7234" w:rsidRDefault="00EB7234" w:rsidP="00C82AE9">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BA3496F" w14:textId="77777777" w:rsidR="00EB7234" w:rsidRDefault="00EB7234">
            <w:pPr>
              <w:pStyle w:val="TDC4"/>
              <w:numPr>
                <w:ilvl w:val="0"/>
                <w:numId w:val="19"/>
              </w:numPr>
              <w:spacing w:line="254" w:lineRule="auto"/>
              <w:ind w:left="0" w:hanging="2"/>
              <w:rPr>
                <w:rFonts w:ascii="Arial Narrow" w:hAnsi="Arial Narrow" w:cstheme="minorHAnsi"/>
                <w:b/>
                <w:sz w:val="22"/>
              </w:rPr>
            </w:pPr>
            <w:r>
              <w:rPr>
                <w:rFonts w:ascii="Arial Narrow" w:hAnsi="Arial Narrow" w:cstheme="minorHAnsi"/>
                <w:sz w:val="22"/>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3244E883" w14:textId="77777777" w:rsidR="00EB7234" w:rsidRDefault="00EB7234">
            <w:pPr>
              <w:pStyle w:val="TDC4"/>
              <w:numPr>
                <w:ilvl w:val="0"/>
                <w:numId w:val="19"/>
              </w:numPr>
              <w:spacing w:line="254" w:lineRule="auto"/>
              <w:ind w:left="0" w:hanging="2"/>
              <w:rPr>
                <w:rFonts w:ascii="Arial Narrow" w:hAnsi="Arial Narrow" w:cstheme="minorHAnsi"/>
                <w:b/>
                <w:sz w:val="22"/>
                <w:lang w:val="es-ES"/>
              </w:rPr>
            </w:pPr>
            <w:r>
              <w:rPr>
                <w:rFonts w:ascii="Arial Narrow" w:hAnsi="Arial Narrow" w:cstheme="minorHAnsi"/>
                <w:sz w:val="22"/>
              </w:rPr>
              <w:t xml:space="preserve">No se aceptan garantías a nombre del representante legal o de alguno de los integrantes del consorcio. Cuando el contratista sea una unión temporal o consorcio, se debe incluir razón social, </w:t>
            </w:r>
            <w:proofErr w:type="spellStart"/>
            <w:r>
              <w:rPr>
                <w:rFonts w:ascii="Arial Narrow" w:hAnsi="Arial Narrow" w:cstheme="minorHAnsi"/>
                <w:sz w:val="22"/>
              </w:rPr>
              <w:t>NIT</w:t>
            </w:r>
            <w:proofErr w:type="spellEnd"/>
            <w:r>
              <w:rPr>
                <w:rFonts w:ascii="Arial Narrow" w:hAnsi="Arial Narrow" w:cstheme="minorHAnsi"/>
                <w:sz w:val="22"/>
              </w:rPr>
              <w:t xml:space="preserve"> y porcentaje de participación de cada uno de los integrantes.</w:t>
            </w:r>
          </w:p>
          <w:p w14:paraId="1898C47B" w14:textId="77777777" w:rsidR="00EB7234" w:rsidRDefault="00EB7234">
            <w:pPr>
              <w:pStyle w:val="TDC4"/>
              <w:numPr>
                <w:ilvl w:val="0"/>
                <w:numId w:val="19"/>
              </w:numPr>
              <w:spacing w:line="254" w:lineRule="auto"/>
              <w:ind w:left="0" w:hanging="2"/>
              <w:rPr>
                <w:rFonts w:ascii="Arial Narrow" w:hAnsi="Arial Narrow" w:cstheme="minorHAnsi"/>
                <w:sz w:val="22"/>
              </w:rPr>
            </w:pPr>
            <w:r>
              <w:rPr>
                <w:rFonts w:ascii="Arial Narrow" w:hAnsi="Arial Narrow" w:cstheme="minorHAnsi"/>
                <w:sz w:val="22"/>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EB7234" w14:paraId="68692613" w14:textId="77777777" w:rsidTr="00C82AE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F9FEB5" w14:textId="77777777" w:rsidR="00EB7234" w:rsidRDefault="00EB7234" w:rsidP="00C82AE9">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D5F97" w14:textId="77777777" w:rsidR="00EB7234" w:rsidRDefault="00EB7234" w:rsidP="00C82AE9">
            <w:pPr>
              <w:shd w:val="clear" w:color="auto" w:fill="FFFFFF"/>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No debe ser inferior a:</w:t>
            </w:r>
          </w:p>
          <w:p w14:paraId="7D38E4D1" w14:textId="77777777" w:rsidR="00EB7234" w:rsidRDefault="00EB7234" w:rsidP="00C82AE9">
            <w:pPr>
              <w:shd w:val="clear" w:color="auto" w:fill="FFFFFF"/>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 xml:space="preserve">1. Doscientos (200)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para contratos cuyo valor sea inferior o igual a mil quinientos (1.500)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w:t>
            </w:r>
          </w:p>
          <w:p w14:paraId="0AAF1247" w14:textId="77777777" w:rsidR="00EB7234" w:rsidRDefault="00EB7234" w:rsidP="00C82AE9">
            <w:pPr>
              <w:shd w:val="clear" w:color="auto" w:fill="FFFFFF"/>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 xml:space="preserve">2. Trescientos (300)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para contratos cuyo valor sea superior a mil quinientos (1.500)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e inferior o igual a dos mil quinientos (2.500)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w:t>
            </w:r>
          </w:p>
          <w:p w14:paraId="795CD414" w14:textId="77777777" w:rsidR="00EB7234" w:rsidRDefault="00EB7234" w:rsidP="00C82AE9">
            <w:pPr>
              <w:shd w:val="clear" w:color="auto" w:fill="FFFFFF"/>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 xml:space="preserve">3. Cuatrocientos (400)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para contratos cuyo valor sea superior a dos mil quinientos (2.500)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e inferior o igual a cinco mil (5.000)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w:t>
            </w:r>
          </w:p>
          <w:p w14:paraId="7940FC7F" w14:textId="77777777" w:rsidR="00EB7234" w:rsidRDefault="00EB7234" w:rsidP="00C82AE9">
            <w:pPr>
              <w:shd w:val="clear" w:color="auto" w:fill="FFFFFF"/>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 xml:space="preserve">4. Quinientos (500)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para contratos cuyo valor sea superior a cinco mil (5.000)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e inferior o igual a diez mil (10.000)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w:t>
            </w:r>
          </w:p>
          <w:p w14:paraId="4D239071" w14:textId="77777777" w:rsidR="00EB7234" w:rsidRDefault="00EB7234" w:rsidP="00C82AE9">
            <w:pPr>
              <w:shd w:val="clear" w:color="auto" w:fill="FFFFFF"/>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 xml:space="preserve">5. El cinco por ciento (5%) del valor del contrato cuando este sea superior a diez mil (10.000)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 xml:space="preserve">, caso en el cual el valor asegurado debe ser máximo setenta y cinco mil (75.000) </w:t>
            </w:r>
            <w:proofErr w:type="spellStart"/>
            <w:r>
              <w:rPr>
                <w:rFonts w:ascii="Arial Narrow" w:eastAsia="Times New Roman" w:hAnsi="Arial Narrow" w:cstheme="minorHAnsi"/>
                <w:bCs/>
                <w:lang w:val="es-ES" w:eastAsia="es-CO"/>
              </w:rPr>
              <w:t>SMMLV</w:t>
            </w:r>
            <w:proofErr w:type="spellEnd"/>
            <w:r>
              <w:rPr>
                <w:rFonts w:ascii="Arial Narrow" w:eastAsia="Times New Roman" w:hAnsi="Arial Narrow" w:cstheme="minorHAnsi"/>
                <w:bCs/>
                <w:lang w:val="es-ES" w:eastAsia="es-CO"/>
              </w:rPr>
              <w:t>.</w:t>
            </w:r>
          </w:p>
        </w:tc>
      </w:tr>
      <w:tr w:rsidR="00EB7234" w14:paraId="740FFBBD" w14:textId="77777777" w:rsidTr="00C82AE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E69DBE" w14:textId="77777777" w:rsidR="00EB7234" w:rsidRDefault="00EB7234" w:rsidP="00C82AE9">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t>Vigencia</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E38A6" w14:textId="77777777" w:rsidR="00EB7234" w:rsidRDefault="00EB7234" w:rsidP="00C82AE9">
            <w:pPr>
              <w:ind w:leftChars="0" w:left="2" w:hanging="2"/>
              <w:rPr>
                <w:rFonts w:ascii="Arial Narrow" w:eastAsia="Times New Roman" w:hAnsi="Arial Narrow" w:cstheme="minorHAnsi"/>
                <w:bCs/>
                <w:lang w:val="es-ES" w:eastAsia="es-CO"/>
              </w:rPr>
            </w:pPr>
            <w:r>
              <w:rPr>
                <w:rFonts w:ascii="Arial Narrow" w:eastAsia="Times New Roman" w:hAnsi="Arial Narrow" w:cstheme="minorHAnsi"/>
                <w:lang w:val="es-ES" w:eastAsia="es-ES"/>
              </w:rPr>
              <w:t>Igual al período de ejecución del contrato.</w:t>
            </w:r>
          </w:p>
        </w:tc>
      </w:tr>
      <w:tr w:rsidR="00EB7234" w14:paraId="7F0AB190" w14:textId="77777777" w:rsidTr="00C82AE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396DC9" w14:textId="77777777" w:rsidR="00EB7234" w:rsidRDefault="00EB7234" w:rsidP="00C82AE9">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lastRenderedPageBreak/>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4A356FB1" w14:textId="77777777" w:rsidR="00EB7234" w:rsidRDefault="00EB7234" w:rsidP="00C82AE9">
            <w:pPr>
              <w:ind w:leftChars="0" w:left="2" w:hanging="2"/>
              <w:rPr>
                <w:rFonts w:ascii="Arial Narrow" w:eastAsia="Times New Roman" w:hAnsi="Arial Narrow" w:cstheme="minorHAnsi"/>
                <w:bCs/>
                <w:highlight w:val="lightGray"/>
                <w:lang w:val="es-ES" w:eastAsia="es-CO"/>
              </w:rPr>
            </w:pPr>
            <w:r>
              <w:rPr>
                <w:rFonts w:ascii="Arial Narrow" w:eastAsia="Times New Roman" w:hAnsi="Arial Narrow" w:cstheme="minorHAnsi"/>
                <w:bCs/>
                <w:lang w:val="es-ES" w:eastAsia="es-CO"/>
              </w:rPr>
              <w:t xml:space="preserve">Terceros afectados, </w:t>
            </w:r>
            <w:proofErr w:type="spellStart"/>
            <w:r>
              <w:rPr>
                <w:rFonts w:ascii="Arial Narrow" w:eastAsia="Times New Roman" w:hAnsi="Arial Narrow" w:cstheme="minorHAnsi"/>
                <w:bCs/>
                <w:lang w:val="es-ES" w:eastAsia="es-CO"/>
              </w:rPr>
              <w:t>EPUXUA</w:t>
            </w:r>
            <w:proofErr w:type="spellEnd"/>
            <w:r>
              <w:rPr>
                <w:rFonts w:ascii="Arial Narrow" w:hAnsi="Arial Narrow" w:cstheme="minorHAnsi"/>
              </w:rPr>
              <w:t xml:space="preserve"> AVANZA, </w:t>
            </w:r>
            <w:proofErr w:type="spellStart"/>
            <w:r>
              <w:rPr>
                <w:rFonts w:ascii="Arial Narrow" w:hAnsi="Arial Narrow" w:cstheme="minorHAnsi"/>
              </w:rPr>
              <w:t>E.I.C.E</w:t>
            </w:r>
            <w:proofErr w:type="spellEnd"/>
            <w:r>
              <w:rPr>
                <w:rFonts w:ascii="Arial Narrow" w:hAnsi="Arial Narrow" w:cstheme="minorHAnsi"/>
              </w:rPr>
              <w:t xml:space="preserve">., identificado con </w:t>
            </w:r>
            <w:proofErr w:type="spellStart"/>
            <w:r>
              <w:rPr>
                <w:rFonts w:ascii="Arial Narrow" w:hAnsi="Arial Narrow" w:cstheme="minorHAnsi"/>
              </w:rPr>
              <w:t>NIT</w:t>
            </w:r>
            <w:proofErr w:type="spellEnd"/>
            <w:r>
              <w:rPr>
                <w:rFonts w:ascii="Arial Narrow" w:hAnsi="Arial Narrow" w:cstheme="minorHAnsi"/>
              </w:rPr>
              <w:t xml:space="preserve"> 901.511.522-4, y </w:t>
            </w:r>
            <w:r w:rsidRPr="00653E78">
              <w:rPr>
                <w:rFonts w:ascii="Arial Narrow" w:hAnsi="Arial Narrow" w:cs="Arial"/>
                <w:bCs/>
                <w:lang w:eastAsia="es-CO"/>
              </w:rPr>
              <w:t>LA SECRETARÍA DE AMBIENTE, MINAS, DESARROLLO RURAL Y PROTECCIÓN ANIMAL DEL MUNICIPIO DE SOACHA</w:t>
            </w:r>
          </w:p>
        </w:tc>
      </w:tr>
      <w:tr w:rsidR="00EB7234" w14:paraId="3EC326EB" w14:textId="77777777" w:rsidTr="00C82AE9">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4AE077" w14:textId="77777777" w:rsidR="00EB7234" w:rsidRDefault="00EB7234" w:rsidP="00C82AE9">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4B921883" w14:textId="77777777" w:rsidR="00EB7234" w:rsidRDefault="00EB7234" w:rsidP="00C82AE9">
            <w:pPr>
              <w:ind w:leftChars="0" w:left="2" w:hanging="2"/>
              <w:rPr>
                <w:rFonts w:ascii="Arial Narrow" w:eastAsia="Times New Roman" w:hAnsi="Arial Narrow" w:cstheme="minorHAnsi"/>
                <w:bCs/>
                <w:lang w:val="es-ES" w:eastAsia="es-CO"/>
              </w:rPr>
            </w:pPr>
            <w:r>
              <w:rPr>
                <w:rFonts w:ascii="Arial Narrow" w:eastAsia="Times New Roman" w:hAnsi="Arial Narrow" w:cstheme="minorHAnsi"/>
                <w:bCs/>
                <w:lang w:val="es-ES" w:eastAsia="es-CO"/>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tc>
      </w:tr>
      <w:tr w:rsidR="00EB7234" w14:paraId="7C491431" w14:textId="77777777" w:rsidTr="00C82AE9">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B8CA3B" w14:textId="77777777" w:rsidR="00EB7234" w:rsidRDefault="00EB7234" w:rsidP="00C82AE9">
            <w:pPr>
              <w:ind w:leftChars="0" w:left="2" w:hanging="2"/>
              <w:jc w:val="center"/>
              <w:rPr>
                <w:rFonts w:ascii="Arial Narrow" w:eastAsia="Times New Roman" w:hAnsi="Arial Narrow" w:cstheme="minorHAnsi"/>
                <w:bCs/>
                <w:lang w:val="es-ES" w:eastAsia="es-CO"/>
              </w:rPr>
            </w:pPr>
            <w:r>
              <w:rPr>
                <w:rFonts w:ascii="Arial Narrow" w:eastAsia="Times New Roman" w:hAnsi="Arial Narrow" w:cstheme="minorHAnsi"/>
                <w:bCs/>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4F331080" w14:textId="77777777" w:rsidR="00EB7234" w:rsidRDefault="00EB7234">
            <w:pPr>
              <w:pStyle w:val="TDC4"/>
              <w:numPr>
                <w:ilvl w:val="0"/>
                <w:numId w:val="19"/>
              </w:numPr>
              <w:spacing w:line="254" w:lineRule="auto"/>
              <w:ind w:left="0" w:hanging="2"/>
              <w:rPr>
                <w:rFonts w:ascii="Arial Narrow" w:hAnsi="Arial Narrow" w:cstheme="minorHAnsi"/>
                <w:b/>
                <w:sz w:val="22"/>
              </w:rPr>
            </w:pPr>
            <w:r>
              <w:rPr>
                <w:rFonts w:ascii="Arial Narrow" w:hAnsi="Arial Narrow" w:cstheme="minorHAnsi"/>
                <w:sz w:val="22"/>
              </w:rPr>
              <w:t xml:space="preserve">Número y año del contrato </w:t>
            </w:r>
          </w:p>
          <w:p w14:paraId="750CDAE2" w14:textId="77777777" w:rsidR="00EB7234" w:rsidRDefault="00EB7234">
            <w:pPr>
              <w:pStyle w:val="TDC4"/>
              <w:numPr>
                <w:ilvl w:val="0"/>
                <w:numId w:val="19"/>
              </w:numPr>
              <w:spacing w:line="254" w:lineRule="auto"/>
              <w:ind w:left="0" w:hanging="2"/>
              <w:rPr>
                <w:rFonts w:ascii="Arial Narrow" w:hAnsi="Arial Narrow" w:cstheme="minorHAnsi"/>
                <w:b/>
                <w:sz w:val="22"/>
              </w:rPr>
            </w:pPr>
            <w:r>
              <w:rPr>
                <w:rFonts w:ascii="Arial Narrow" w:hAnsi="Arial Narrow" w:cstheme="minorHAnsi"/>
                <w:sz w:val="22"/>
              </w:rPr>
              <w:t>Objeto del contrato</w:t>
            </w:r>
          </w:p>
          <w:p w14:paraId="09360EE2" w14:textId="77777777" w:rsidR="00EB7234" w:rsidRDefault="00EB7234">
            <w:pPr>
              <w:pStyle w:val="TDC4"/>
              <w:numPr>
                <w:ilvl w:val="0"/>
                <w:numId w:val="19"/>
              </w:numPr>
              <w:spacing w:line="254" w:lineRule="auto"/>
              <w:ind w:left="0" w:hanging="2"/>
              <w:rPr>
                <w:rFonts w:ascii="Arial Narrow" w:hAnsi="Arial Narrow" w:cstheme="minorHAnsi"/>
                <w:b/>
                <w:sz w:val="22"/>
              </w:rPr>
            </w:pPr>
            <w:r>
              <w:rPr>
                <w:rFonts w:ascii="Arial Narrow" w:hAnsi="Arial Narrow" w:cstheme="minorHAnsi"/>
                <w:sz w:val="22"/>
              </w:rPr>
              <w:t>Firma del representante legal del contratista</w:t>
            </w:r>
          </w:p>
          <w:p w14:paraId="79E5B476" w14:textId="77777777" w:rsidR="00EB7234" w:rsidRDefault="00EB7234">
            <w:pPr>
              <w:pStyle w:val="TDC4"/>
              <w:numPr>
                <w:ilvl w:val="0"/>
                <w:numId w:val="19"/>
              </w:numPr>
              <w:spacing w:line="254" w:lineRule="auto"/>
              <w:ind w:left="0" w:hanging="2"/>
              <w:rPr>
                <w:rFonts w:ascii="Arial Narrow" w:hAnsi="Arial Narrow" w:cstheme="minorHAnsi"/>
                <w:sz w:val="22"/>
              </w:rPr>
            </w:pPr>
            <w:r>
              <w:rPr>
                <w:rFonts w:ascii="Arial Narrow" w:hAnsi="Arial Narrow" w:cstheme="minorHAnsi"/>
                <w:sz w:val="22"/>
              </w:rPr>
              <w:t>En caso de no usar centavos, los valores deben aproximarse al mayor Ej. Cumplimiento si el valor a asegurar es $14.980.420,20 aproximar a $14.980.421</w:t>
            </w:r>
          </w:p>
        </w:tc>
      </w:tr>
    </w:tbl>
    <w:p w14:paraId="26E4BEC3" w14:textId="77777777" w:rsidR="00620499" w:rsidRPr="00526168" w:rsidRDefault="00620499" w:rsidP="00620499">
      <w:pPr>
        <w:spacing w:line="276" w:lineRule="auto"/>
        <w:ind w:left="0" w:hanging="2"/>
        <w:rPr>
          <w:rFonts w:ascii="Arial Narrow" w:hAnsi="Arial Narrow" w:cs="Arial"/>
          <w:b/>
        </w:rPr>
      </w:pPr>
    </w:p>
    <w:p w14:paraId="30770520" w14:textId="77777777" w:rsidR="00620499" w:rsidRPr="00526168" w:rsidRDefault="00620499" w:rsidP="00620499">
      <w:pPr>
        <w:spacing w:line="276" w:lineRule="auto"/>
        <w:ind w:left="0" w:hanging="2"/>
        <w:rPr>
          <w:rFonts w:ascii="Arial Narrow" w:hAnsi="Arial Narrow" w:cs="Arial"/>
        </w:rPr>
      </w:pPr>
      <w:r w:rsidRPr="00526168">
        <w:rPr>
          <w:rFonts w:ascii="Arial Narrow" w:hAnsi="Arial Narrow" w:cs="Arial"/>
          <w:b/>
        </w:rPr>
        <w:t>Nota 1:</w:t>
      </w:r>
      <w:r w:rsidRPr="00526168">
        <w:rPr>
          <w:rFonts w:ascii="Arial Narrow" w:hAnsi="Arial Narrow" w:cs="Arial"/>
        </w:rPr>
        <w:t xml:space="preserve"> Vale aclarar que los materiales que son suministrados por el contratista deberán estar debidamente respaldados por los certificados de calidad correspondientes.</w:t>
      </w:r>
    </w:p>
    <w:p w14:paraId="610C5EA3" w14:textId="77777777" w:rsidR="00620499" w:rsidRPr="00526168" w:rsidRDefault="00620499" w:rsidP="00620499">
      <w:pPr>
        <w:pStyle w:val="InviasNormal"/>
        <w:spacing w:before="0" w:after="0"/>
        <w:rPr>
          <w:rFonts w:ascii="Arial Narrow" w:eastAsiaTheme="minorHAnsi" w:hAnsi="Arial Narrow"/>
          <w:szCs w:val="22"/>
          <w:lang w:eastAsia="en-US"/>
        </w:rPr>
      </w:pPr>
      <w:bookmarkStart w:id="64" w:name="_heading=h.lnxbz9" w:colFirst="0" w:colLast="0"/>
      <w:bookmarkEnd w:id="64"/>
    </w:p>
    <w:p w14:paraId="32976E07" w14:textId="77777777" w:rsidR="00620499" w:rsidRPr="00526168" w:rsidRDefault="00620499" w:rsidP="00620499">
      <w:pPr>
        <w:pStyle w:val="InviasNormal"/>
        <w:spacing w:before="0" w:after="0"/>
        <w:rPr>
          <w:rFonts w:ascii="Arial Narrow" w:eastAsiaTheme="minorHAnsi" w:hAnsi="Arial Narrow"/>
          <w:szCs w:val="22"/>
          <w:lang w:eastAsia="en-US"/>
        </w:rPr>
      </w:pPr>
      <w:r w:rsidRPr="00526168">
        <w:rPr>
          <w:rFonts w:ascii="Arial Narrow" w:eastAsiaTheme="minorHAnsi" w:hAnsi="Arial Narrow"/>
          <w:szCs w:val="22"/>
          <w:lang w:eastAsia="en-US"/>
        </w:rPr>
        <w:t xml:space="preserve">En esta póliza solamente se podrán pactar deducibles con un tope máximo del diez por ciento (10%) del valor de cada pérdida sin que en ningún caso puedan ser superiores a dos mil (2.000) </w:t>
      </w:r>
      <w:proofErr w:type="spellStart"/>
      <w:r w:rsidRPr="00526168">
        <w:rPr>
          <w:rFonts w:ascii="Arial Narrow" w:eastAsiaTheme="minorHAnsi" w:hAnsi="Arial Narrow"/>
          <w:szCs w:val="22"/>
          <w:lang w:eastAsia="en-US"/>
        </w:rPr>
        <w:t>SMMLV</w:t>
      </w:r>
      <w:proofErr w:type="spellEnd"/>
    </w:p>
    <w:p w14:paraId="7664E213" w14:textId="77777777" w:rsidR="00620499" w:rsidRPr="00526168" w:rsidRDefault="00620499" w:rsidP="00620499">
      <w:pPr>
        <w:pStyle w:val="InviasNormal"/>
        <w:spacing w:before="0" w:after="0"/>
        <w:rPr>
          <w:rFonts w:ascii="Arial Narrow" w:eastAsiaTheme="minorHAnsi" w:hAnsi="Arial Narrow"/>
          <w:szCs w:val="22"/>
          <w:lang w:eastAsia="en-US"/>
        </w:rPr>
      </w:pPr>
    </w:p>
    <w:p w14:paraId="1741E373" w14:textId="77777777" w:rsidR="00620499" w:rsidRPr="00526168" w:rsidRDefault="00620499" w:rsidP="00620499">
      <w:pPr>
        <w:pStyle w:val="InviasNormal"/>
        <w:spacing w:before="0" w:after="0"/>
        <w:rPr>
          <w:rFonts w:ascii="Arial Narrow" w:eastAsiaTheme="minorHAnsi" w:hAnsi="Arial Narrow"/>
          <w:szCs w:val="22"/>
          <w:lang w:eastAsia="en-US"/>
        </w:rPr>
      </w:pPr>
      <w:r w:rsidRPr="00526168">
        <w:rPr>
          <w:rFonts w:ascii="Arial Narrow" w:eastAsiaTheme="minorHAnsi" w:hAnsi="Arial Narrow"/>
          <w:szCs w:val="22"/>
          <w:lang w:eastAsia="en-US"/>
        </w:rPr>
        <w:t xml:space="preserve">Este seguro deberá constituirse y presentarse para aprobación de la entidad, dentro del mismo término establecido para la garantía única de cumplimiento. </w:t>
      </w:r>
    </w:p>
    <w:p w14:paraId="55BF5FA9" w14:textId="77777777" w:rsidR="00620499" w:rsidRPr="00526168" w:rsidRDefault="00620499" w:rsidP="00620499">
      <w:pPr>
        <w:pStyle w:val="InviasNormal"/>
        <w:spacing w:before="0" w:after="0"/>
        <w:rPr>
          <w:rFonts w:ascii="Arial Narrow" w:eastAsiaTheme="minorHAnsi" w:hAnsi="Arial Narrow"/>
          <w:szCs w:val="22"/>
          <w:lang w:eastAsia="en-US"/>
        </w:rPr>
      </w:pPr>
    </w:p>
    <w:p w14:paraId="29C5A8AB" w14:textId="77777777" w:rsidR="00620499" w:rsidRPr="00526168" w:rsidRDefault="00620499" w:rsidP="00620499">
      <w:pPr>
        <w:pStyle w:val="InviasNormal"/>
        <w:spacing w:before="0" w:after="0"/>
        <w:rPr>
          <w:rFonts w:ascii="Arial Narrow" w:eastAsiaTheme="minorHAnsi" w:hAnsi="Arial Narrow"/>
          <w:szCs w:val="22"/>
          <w:lang w:eastAsia="en-US"/>
        </w:rPr>
      </w:pPr>
      <w:r w:rsidRPr="00526168">
        <w:rPr>
          <w:rFonts w:ascii="Arial Narrow" w:eastAsiaTheme="minorHAnsi" w:hAnsi="Arial Narrow"/>
          <w:szCs w:val="22"/>
          <w:lang w:eastAsia="en-US"/>
        </w:rPr>
        <w:t>Las franquicias, coaseguros obligatorios y demás formas de estipulación que conlleven asunción de parte de la pérdida por la Entidad asegurada no serán admisibles.</w:t>
      </w:r>
    </w:p>
    <w:p w14:paraId="1EE46C88" w14:textId="77777777" w:rsidR="00620499" w:rsidRPr="00526168" w:rsidRDefault="00620499" w:rsidP="00620499">
      <w:pPr>
        <w:pStyle w:val="InviasNormal"/>
        <w:spacing w:before="0" w:after="0"/>
        <w:rPr>
          <w:rFonts w:ascii="Arial Narrow" w:eastAsiaTheme="minorHAnsi" w:hAnsi="Arial Narrow"/>
          <w:szCs w:val="22"/>
          <w:lang w:eastAsia="en-US"/>
        </w:rPr>
      </w:pPr>
    </w:p>
    <w:p w14:paraId="3C247107" w14:textId="77777777" w:rsidR="00620499" w:rsidRPr="00526168" w:rsidRDefault="00620499" w:rsidP="00620499">
      <w:pPr>
        <w:pStyle w:val="InviasNormal"/>
        <w:spacing w:before="0" w:after="0"/>
        <w:rPr>
          <w:rFonts w:ascii="Arial Narrow" w:eastAsiaTheme="minorHAnsi" w:hAnsi="Arial Narrow"/>
          <w:szCs w:val="22"/>
          <w:lang w:eastAsia="en-US"/>
        </w:rPr>
      </w:pPr>
      <w:r w:rsidRPr="00526168">
        <w:rPr>
          <w:rFonts w:ascii="Arial Narrow" w:eastAsiaTheme="minorHAnsi" w:hAnsi="Arial Narrow"/>
          <w:szCs w:val="22"/>
          <w:lang w:eastAsia="en-US"/>
        </w:rPr>
        <w:t>El contratista deberá anexar el comprobante de pago de la prima del seguro de responsabilidad civil extracontractual.</w:t>
      </w:r>
    </w:p>
    <w:p w14:paraId="5D10E84B" w14:textId="77777777" w:rsidR="00620499" w:rsidRPr="00526168" w:rsidRDefault="00620499" w:rsidP="00620499">
      <w:pPr>
        <w:pStyle w:val="InviasNormal"/>
        <w:spacing w:before="0" w:after="0"/>
        <w:rPr>
          <w:rFonts w:ascii="Arial Narrow" w:eastAsiaTheme="minorHAnsi" w:hAnsi="Arial Narrow"/>
          <w:szCs w:val="22"/>
          <w:lang w:eastAsia="en-US"/>
        </w:rPr>
      </w:pPr>
    </w:p>
    <w:p w14:paraId="6CAC5B69" w14:textId="77777777" w:rsidR="00620499" w:rsidRPr="00526168" w:rsidRDefault="00620499" w:rsidP="00620499">
      <w:pPr>
        <w:pStyle w:val="InviasNormal"/>
        <w:spacing w:before="0" w:after="0"/>
        <w:rPr>
          <w:rFonts w:ascii="Arial Narrow" w:eastAsiaTheme="minorHAnsi" w:hAnsi="Arial Narrow"/>
          <w:szCs w:val="22"/>
          <w:lang w:eastAsia="en-US"/>
        </w:rPr>
      </w:pPr>
      <w:r w:rsidRPr="00526168">
        <w:rPr>
          <w:rFonts w:ascii="Arial Narrow" w:eastAsiaTheme="minorHAnsi" w:hAnsi="Arial Narrow"/>
          <w:szCs w:val="22"/>
          <w:lang w:eastAsia="en-US"/>
        </w:rPr>
        <w:t xml:space="preserve">Las garantías deberán aportarse para su aprobación acompañadas de los respectivos anexos y soportes de esta y el soporte de pago de la prima correspondiente. No será válida para el proceso la certificación de No expiración por falta de pago ni el soporte de la transacción electrónica. La aprobación de las garantías por parte de </w:t>
      </w:r>
      <w:proofErr w:type="spellStart"/>
      <w:r w:rsidRPr="00526168">
        <w:rPr>
          <w:rFonts w:ascii="Arial Narrow" w:eastAsiaTheme="minorHAnsi" w:hAnsi="Arial Narrow"/>
          <w:szCs w:val="22"/>
          <w:lang w:eastAsia="en-US"/>
        </w:rPr>
        <w:t>EPUXUA</w:t>
      </w:r>
      <w:proofErr w:type="spellEnd"/>
      <w:r w:rsidRPr="00526168">
        <w:rPr>
          <w:rFonts w:ascii="Arial Narrow" w:eastAsiaTheme="minorHAnsi" w:hAnsi="Arial Narrow"/>
          <w:szCs w:val="22"/>
          <w:lang w:eastAsia="en-US"/>
        </w:rPr>
        <w:t xml:space="preserve"> AVANZA </w:t>
      </w:r>
      <w:proofErr w:type="spellStart"/>
      <w:r w:rsidRPr="00526168">
        <w:rPr>
          <w:rFonts w:ascii="Arial Narrow" w:eastAsiaTheme="minorHAnsi" w:hAnsi="Arial Narrow"/>
          <w:szCs w:val="22"/>
          <w:lang w:eastAsia="en-US"/>
        </w:rPr>
        <w:t>E.I.C.E</w:t>
      </w:r>
      <w:proofErr w:type="spellEnd"/>
      <w:r w:rsidRPr="00526168">
        <w:rPr>
          <w:rFonts w:ascii="Arial Narrow" w:eastAsiaTheme="minorHAnsi" w:hAnsi="Arial Narrow"/>
          <w:szCs w:val="22"/>
          <w:lang w:eastAsia="en-US"/>
        </w:rPr>
        <w:t xml:space="preserve">. AVANZA, </w:t>
      </w:r>
      <w:proofErr w:type="spellStart"/>
      <w:r w:rsidRPr="00526168">
        <w:rPr>
          <w:rFonts w:ascii="Arial Narrow" w:eastAsiaTheme="minorHAnsi" w:hAnsi="Arial Narrow"/>
          <w:szCs w:val="22"/>
          <w:lang w:eastAsia="en-US"/>
        </w:rPr>
        <w:t>E.I.C.E</w:t>
      </w:r>
      <w:proofErr w:type="spellEnd"/>
      <w:r w:rsidRPr="00526168">
        <w:rPr>
          <w:rFonts w:ascii="Arial Narrow" w:eastAsiaTheme="minorHAnsi" w:hAnsi="Arial Narrow"/>
          <w:szCs w:val="22"/>
          <w:lang w:eastAsia="en-US"/>
        </w:rPr>
        <w:t>., es requisito previo para el inicio de la ejecución del contrato, razón por la cual, ningún contrato en el que se haya previsto la existencia de garantías podrá iniciar su ejecución sin la respectiva aprobación de estas.</w:t>
      </w:r>
    </w:p>
    <w:p w14:paraId="2B3BC701" w14:textId="77777777" w:rsidR="00620499" w:rsidRPr="00526168" w:rsidRDefault="00620499" w:rsidP="00620499">
      <w:pPr>
        <w:pStyle w:val="InviasNormal"/>
        <w:spacing w:before="0" w:after="0"/>
        <w:rPr>
          <w:rFonts w:ascii="Arial Narrow" w:eastAsiaTheme="minorHAnsi" w:hAnsi="Arial Narrow"/>
          <w:szCs w:val="22"/>
          <w:lang w:eastAsia="en-US"/>
        </w:rPr>
      </w:pPr>
    </w:p>
    <w:p w14:paraId="2F4E2E95" w14:textId="77777777" w:rsidR="00620499" w:rsidRPr="00526168" w:rsidRDefault="00620499" w:rsidP="00620499">
      <w:pPr>
        <w:pStyle w:val="InviasNormal"/>
        <w:spacing w:before="0" w:after="0"/>
        <w:rPr>
          <w:rFonts w:ascii="Arial Narrow" w:eastAsiaTheme="minorHAnsi" w:hAnsi="Arial Narrow"/>
          <w:szCs w:val="22"/>
          <w:lang w:eastAsia="en-US"/>
        </w:rPr>
      </w:pPr>
      <w:r w:rsidRPr="00526168">
        <w:rPr>
          <w:rFonts w:ascii="Arial Narrow" w:eastAsiaTheme="minorHAnsi" w:hAnsi="Arial Narrow"/>
          <w:szCs w:val="22"/>
          <w:lang w:eastAsia="en-US"/>
        </w:rPr>
        <w:t xml:space="preserve">EL CONTRATISTA deberá presentar las pólizas o modificaciones a las que haya lugar con el respectivo soporte de pago, a más tardar dentro de los tres (3) días hábiles siguientes a la suscripción del contrato, sus prórrogas o adiciones. EL CONTRATISTA acepta que </w:t>
      </w:r>
      <w:proofErr w:type="spellStart"/>
      <w:r w:rsidRPr="00526168">
        <w:rPr>
          <w:rFonts w:ascii="Arial Narrow" w:eastAsiaTheme="minorHAnsi" w:hAnsi="Arial Narrow"/>
          <w:szCs w:val="22"/>
          <w:lang w:eastAsia="en-US"/>
        </w:rPr>
        <w:t>EPUXUA</w:t>
      </w:r>
      <w:proofErr w:type="spellEnd"/>
      <w:r w:rsidRPr="00526168">
        <w:rPr>
          <w:rFonts w:ascii="Arial Narrow" w:eastAsiaTheme="minorHAnsi" w:hAnsi="Arial Narrow"/>
          <w:szCs w:val="22"/>
          <w:lang w:eastAsia="en-US"/>
        </w:rPr>
        <w:t xml:space="preserve"> AVANZA </w:t>
      </w:r>
      <w:proofErr w:type="spellStart"/>
      <w:r w:rsidRPr="00526168">
        <w:rPr>
          <w:rFonts w:ascii="Arial Narrow" w:eastAsiaTheme="minorHAnsi" w:hAnsi="Arial Narrow"/>
          <w:szCs w:val="22"/>
          <w:lang w:eastAsia="en-US"/>
        </w:rPr>
        <w:t>E.I.C.E</w:t>
      </w:r>
      <w:proofErr w:type="spellEnd"/>
      <w:r w:rsidRPr="00526168">
        <w:rPr>
          <w:rFonts w:ascii="Arial Narrow" w:eastAsiaTheme="minorHAnsi" w:hAnsi="Arial Narrow"/>
          <w:szCs w:val="22"/>
          <w:lang w:eastAsia="en-US"/>
        </w:rPr>
        <w:t xml:space="preserve">., tiene interés asegurable en las garantías que se refieran al contrato y con base en esto, en el caso en que EL CONTRATISTA no entregue los documentos dentro del plazo estipulado, autoriza para que en su nombre y representación, </w:t>
      </w:r>
      <w:proofErr w:type="spellStart"/>
      <w:r w:rsidRPr="00526168">
        <w:rPr>
          <w:rFonts w:ascii="Arial Narrow" w:eastAsiaTheme="minorHAnsi" w:hAnsi="Arial Narrow"/>
          <w:szCs w:val="22"/>
          <w:lang w:eastAsia="en-US"/>
        </w:rPr>
        <w:t>EPUXUA</w:t>
      </w:r>
      <w:proofErr w:type="spellEnd"/>
      <w:r w:rsidRPr="00526168">
        <w:rPr>
          <w:rFonts w:ascii="Arial Narrow" w:eastAsiaTheme="minorHAnsi" w:hAnsi="Arial Narrow"/>
          <w:szCs w:val="22"/>
          <w:lang w:eastAsia="en-US"/>
        </w:rPr>
        <w:t xml:space="preserve"> AVANZA </w:t>
      </w:r>
      <w:proofErr w:type="spellStart"/>
      <w:r w:rsidRPr="00526168">
        <w:rPr>
          <w:rFonts w:ascii="Arial Narrow" w:eastAsiaTheme="minorHAnsi" w:hAnsi="Arial Narrow"/>
          <w:szCs w:val="22"/>
          <w:lang w:eastAsia="en-US"/>
        </w:rPr>
        <w:t>E.I.C.E</w:t>
      </w:r>
      <w:proofErr w:type="spellEnd"/>
      <w:r w:rsidRPr="00526168">
        <w:rPr>
          <w:rFonts w:ascii="Arial Narrow" w:eastAsiaTheme="minorHAnsi" w:hAnsi="Arial Narrow"/>
          <w:szCs w:val="22"/>
          <w:lang w:eastAsia="en-US"/>
        </w:rPr>
        <w:t xml:space="preserve">., solicite, actualice, modifique y haga el pago de las garantías en los términos contractualmente establecidos, pudiendo descontar los costos y gastos derivados de dicha gestión de los saldos a favor de EL CONTRATISTA. Lo anterior, no exonera a EL CONTRATISTA del cumplimiento de las obligaciones contractuales y se adelanten las acciones por </w:t>
      </w:r>
      <w:proofErr w:type="spellStart"/>
      <w:r w:rsidRPr="00526168">
        <w:rPr>
          <w:rFonts w:ascii="Arial Narrow" w:eastAsiaTheme="minorHAnsi" w:hAnsi="Arial Narrow"/>
          <w:szCs w:val="22"/>
          <w:lang w:eastAsia="en-US"/>
        </w:rPr>
        <w:t>EPUXUA</w:t>
      </w:r>
      <w:proofErr w:type="spellEnd"/>
      <w:r w:rsidRPr="00526168">
        <w:rPr>
          <w:rFonts w:ascii="Arial Narrow" w:eastAsiaTheme="minorHAnsi" w:hAnsi="Arial Narrow"/>
          <w:szCs w:val="22"/>
          <w:lang w:eastAsia="en-US"/>
        </w:rPr>
        <w:t xml:space="preserve"> AVANZA </w:t>
      </w:r>
      <w:proofErr w:type="spellStart"/>
      <w:r w:rsidRPr="00526168">
        <w:rPr>
          <w:rFonts w:ascii="Arial Narrow" w:eastAsiaTheme="minorHAnsi" w:hAnsi="Arial Narrow"/>
          <w:szCs w:val="22"/>
          <w:lang w:eastAsia="en-US"/>
        </w:rPr>
        <w:t>E.I.C.E</w:t>
      </w:r>
      <w:proofErr w:type="spellEnd"/>
      <w:r w:rsidRPr="00526168">
        <w:rPr>
          <w:rFonts w:ascii="Arial Narrow" w:eastAsiaTheme="minorHAnsi" w:hAnsi="Arial Narrow"/>
          <w:szCs w:val="22"/>
          <w:lang w:eastAsia="en-US"/>
        </w:rPr>
        <w:t xml:space="preserve">., para exigir el cumplimiento o indemnización. </w:t>
      </w:r>
    </w:p>
    <w:p w14:paraId="655DCCF7" w14:textId="77777777" w:rsidR="00620499" w:rsidRPr="00526168" w:rsidRDefault="00620499" w:rsidP="00620499">
      <w:pPr>
        <w:spacing w:line="276" w:lineRule="auto"/>
        <w:ind w:left="0" w:hanging="2"/>
        <w:jc w:val="both"/>
        <w:rPr>
          <w:rFonts w:ascii="Arial Narrow" w:hAnsi="Arial Narrow" w:cs="Arial"/>
        </w:rPr>
      </w:pPr>
    </w:p>
    <w:p w14:paraId="5A8CFA78" w14:textId="77777777" w:rsidR="00620499" w:rsidRPr="00526168" w:rsidRDefault="00620499" w:rsidP="00620499">
      <w:pPr>
        <w:pStyle w:val="InviasNormal"/>
        <w:spacing w:before="0" w:after="0"/>
        <w:rPr>
          <w:rFonts w:ascii="Arial Narrow" w:eastAsiaTheme="minorHAnsi" w:hAnsi="Arial Narrow"/>
          <w:szCs w:val="22"/>
          <w:lang w:eastAsia="en-US"/>
        </w:rPr>
      </w:pPr>
      <w:r w:rsidRPr="00526168">
        <w:rPr>
          <w:rFonts w:ascii="Arial Narrow" w:eastAsiaTheme="minorHAnsi" w:hAnsi="Arial Narrow"/>
          <w:szCs w:val="22"/>
          <w:lang w:eastAsia="en-US"/>
        </w:rPr>
        <w:t xml:space="preserve">En caso de presentarse alguna observación por parte de </w:t>
      </w:r>
      <w:proofErr w:type="spellStart"/>
      <w:r w:rsidRPr="00526168">
        <w:rPr>
          <w:rFonts w:ascii="Arial Narrow" w:eastAsiaTheme="minorHAnsi" w:hAnsi="Arial Narrow"/>
          <w:szCs w:val="22"/>
          <w:lang w:eastAsia="en-US"/>
        </w:rPr>
        <w:t>EPUXUA</w:t>
      </w:r>
      <w:proofErr w:type="spellEnd"/>
      <w:r w:rsidRPr="00526168">
        <w:rPr>
          <w:rFonts w:ascii="Arial Narrow" w:eastAsiaTheme="minorHAnsi" w:hAnsi="Arial Narrow"/>
          <w:szCs w:val="22"/>
          <w:lang w:eastAsia="en-US"/>
        </w:rPr>
        <w:t xml:space="preserve"> AVANZA </w:t>
      </w:r>
      <w:proofErr w:type="spellStart"/>
      <w:r w:rsidRPr="00526168">
        <w:rPr>
          <w:rFonts w:ascii="Arial Narrow" w:eastAsiaTheme="minorHAnsi" w:hAnsi="Arial Narrow"/>
          <w:szCs w:val="22"/>
          <w:lang w:eastAsia="en-US"/>
        </w:rPr>
        <w:t>E.I.C.E</w:t>
      </w:r>
      <w:proofErr w:type="spellEnd"/>
      <w:r w:rsidRPr="00526168">
        <w:rPr>
          <w:rFonts w:ascii="Arial Narrow" w:eastAsiaTheme="minorHAnsi" w:hAnsi="Arial Narrow"/>
          <w:szCs w:val="22"/>
          <w:lang w:eastAsia="en-US"/>
        </w:rPr>
        <w:t xml:space="preserve">., a estos requisitos, el CONTRATISTA deberá responder en un plazo no superior a dos (2) días hábiles. </w:t>
      </w:r>
    </w:p>
    <w:p w14:paraId="6D71A628" w14:textId="77777777" w:rsidR="00620499" w:rsidRPr="00526168" w:rsidRDefault="00620499" w:rsidP="00620499">
      <w:pPr>
        <w:pStyle w:val="InviasNormal"/>
        <w:spacing w:before="0" w:after="0"/>
        <w:rPr>
          <w:rFonts w:ascii="Arial Narrow" w:eastAsiaTheme="minorHAnsi" w:hAnsi="Arial Narrow"/>
          <w:szCs w:val="22"/>
          <w:lang w:eastAsia="en-US"/>
        </w:rPr>
      </w:pPr>
    </w:p>
    <w:p w14:paraId="3C004132" w14:textId="77777777" w:rsidR="00620499" w:rsidRPr="00526168" w:rsidRDefault="00620499" w:rsidP="00620499">
      <w:pPr>
        <w:pStyle w:val="InviasNormal"/>
        <w:spacing w:before="0" w:after="0"/>
        <w:rPr>
          <w:rFonts w:ascii="Arial Narrow" w:eastAsiaTheme="minorHAnsi" w:hAnsi="Arial Narrow"/>
          <w:szCs w:val="22"/>
          <w:lang w:eastAsia="en-US"/>
        </w:rPr>
      </w:pPr>
      <w:r w:rsidRPr="00526168">
        <w:rPr>
          <w:rFonts w:ascii="Arial Narrow" w:eastAsiaTheme="minorHAnsi" w:hAnsi="Arial Narrow"/>
          <w:szCs w:val="22"/>
          <w:lang w:eastAsia="en-US"/>
        </w:rPr>
        <w:t xml:space="preserve">La vigencia de la póliza inicia con la suscripción del contrato. EL CONTRATISTA debe mantener, durante la vigencia del contrato, la suficiencia de las garantías otorgadas. En consecuencia, en el evento en que se prorrogue el plazo de ejecución del contrato o se adicione su valor, EL CONTRATISTA deberá acreditar el ajuste correspondiente de las </w:t>
      </w:r>
      <w:r w:rsidRPr="00526168">
        <w:rPr>
          <w:rFonts w:ascii="Arial Narrow" w:eastAsiaTheme="minorHAnsi" w:hAnsi="Arial Narrow"/>
          <w:szCs w:val="22"/>
          <w:lang w:eastAsia="en-US"/>
        </w:rPr>
        <w:lastRenderedPageBreak/>
        <w:t xml:space="preserve">garantías, una vez se suscriba la modificación del contrato. De igual modo, EL CONTRATISTA deberá reponer las garantías cuando su valor se afecte por razón de la ocurrencia de los siniestros amparados. </w:t>
      </w:r>
    </w:p>
    <w:p w14:paraId="70D1EDF5" w14:textId="77777777" w:rsidR="00620499" w:rsidRPr="00526168" w:rsidRDefault="00620499" w:rsidP="00620499">
      <w:pPr>
        <w:pStyle w:val="InviasNormal"/>
        <w:spacing w:before="0" w:after="0"/>
        <w:rPr>
          <w:rFonts w:ascii="Arial Narrow" w:eastAsiaTheme="minorHAnsi" w:hAnsi="Arial Narrow"/>
          <w:szCs w:val="22"/>
          <w:lang w:eastAsia="en-US"/>
        </w:rPr>
      </w:pPr>
    </w:p>
    <w:p w14:paraId="40A2C531" w14:textId="77777777" w:rsidR="00620499" w:rsidRPr="00526168" w:rsidRDefault="00620499" w:rsidP="00620499">
      <w:pPr>
        <w:pStyle w:val="InviasNormal"/>
        <w:spacing w:before="0" w:after="0"/>
        <w:rPr>
          <w:rFonts w:ascii="Arial Narrow" w:eastAsiaTheme="minorHAnsi" w:hAnsi="Arial Narrow"/>
          <w:szCs w:val="22"/>
          <w:lang w:eastAsia="en-US"/>
        </w:rPr>
      </w:pPr>
      <w:r w:rsidRPr="00526168">
        <w:rPr>
          <w:rFonts w:ascii="Arial Narrow" w:eastAsiaTheme="minorHAnsi" w:hAnsi="Arial Narrow"/>
          <w:szCs w:val="22"/>
          <w:lang w:eastAsia="en-US"/>
        </w:rPr>
        <w:t>En el caso de los amparos, cuya vigencia debe prolongarse con posterioridad al vencimiento del plazo de ejecución del contrato o de recibo a satisfacción de las obligaciones del mismo, el valor amparado también debe reponerse cuando se verifique la ocurrencia de los riesgos asegurados. El pago de todas las primas y demás gastos que generen la constitución, el mantenimiento y el restablecimiento inmediato del monto de las garantías,</w:t>
      </w:r>
      <w:r w:rsidRPr="00526168">
        <w:rPr>
          <w:rFonts w:ascii="Arial Narrow" w:hAnsi="Arial Narrow"/>
          <w:szCs w:val="22"/>
        </w:rPr>
        <w:t xml:space="preserve"> </w:t>
      </w:r>
      <w:r w:rsidRPr="00526168">
        <w:rPr>
          <w:rFonts w:ascii="Arial Narrow" w:eastAsiaTheme="minorHAnsi" w:hAnsi="Arial Narrow"/>
          <w:szCs w:val="22"/>
          <w:lang w:eastAsia="en-US"/>
        </w:rPr>
        <w:t xml:space="preserve">será de cargo exclusivo de El CONTRATISTA. Las garantías aprobadas serán condición previa y necesaria para la cancelación de las facturas pendientes de pago y el último pago del contrato. </w:t>
      </w:r>
    </w:p>
    <w:p w14:paraId="3F73C5F0" w14:textId="77777777" w:rsidR="00620499" w:rsidRPr="00526168" w:rsidRDefault="00620499" w:rsidP="00620499">
      <w:pPr>
        <w:pStyle w:val="InviasNormal"/>
        <w:spacing w:before="0" w:after="0"/>
        <w:rPr>
          <w:rFonts w:ascii="Arial Narrow" w:eastAsiaTheme="minorHAnsi" w:hAnsi="Arial Narrow"/>
          <w:szCs w:val="22"/>
          <w:lang w:eastAsia="en-US"/>
        </w:rPr>
      </w:pPr>
    </w:p>
    <w:p w14:paraId="577D598F" w14:textId="7023B0BB" w:rsidR="00620499" w:rsidRPr="00526168" w:rsidRDefault="00620499" w:rsidP="00620499">
      <w:pPr>
        <w:pStyle w:val="InviasNormal"/>
        <w:spacing w:before="0" w:after="0"/>
        <w:rPr>
          <w:rFonts w:ascii="Arial Narrow" w:eastAsiaTheme="minorHAnsi" w:hAnsi="Arial Narrow"/>
          <w:szCs w:val="22"/>
          <w:lang w:eastAsia="en-US"/>
        </w:rPr>
      </w:pPr>
      <w:r w:rsidRPr="00526168">
        <w:rPr>
          <w:rFonts w:ascii="Arial Narrow" w:eastAsiaTheme="minorHAnsi" w:hAnsi="Arial Narrow"/>
          <w:szCs w:val="22"/>
          <w:lang w:eastAsia="en-US"/>
        </w:rPr>
        <w:t>Si el objeto del contrato está dividido en etapas o fases, se entenderán como fechas de inicio y de finalización de cada una de ellas, las que se incorporen en las actas de inicio y en las actas de entrega y recibo a satisfacción de cada etapa o fase.</w:t>
      </w:r>
    </w:p>
    <w:p w14:paraId="243FD698" w14:textId="77777777" w:rsidR="006F6107" w:rsidRPr="00526168" w:rsidRDefault="006F6107" w:rsidP="00620499">
      <w:pPr>
        <w:pStyle w:val="InviasNormal"/>
        <w:spacing w:before="0" w:after="0"/>
        <w:rPr>
          <w:rFonts w:ascii="Arial Narrow" w:eastAsiaTheme="minorHAnsi" w:hAnsi="Arial Narrow"/>
          <w:szCs w:val="22"/>
          <w:lang w:eastAsia="en-US"/>
        </w:rPr>
      </w:pPr>
    </w:p>
    <w:p w14:paraId="1253C087" w14:textId="5307BD9C" w:rsidR="00620499" w:rsidRPr="00526168" w:rsidRDefault="00620499">
      <w:pPr>
        <w:pStyle w:val="Prrafodelista"/>
        <w:numPr>
          <w:ilvl w:val="1"/>
          <w:numId w:val="57"/>
        </w:numPr>
        <w:jc w:val="both"/>
        <w:rPr>
          <w:rFonts w:ascii="Arial Narrow" w:hAnsi="Arial Narrow"/>
          <w:b/>
          <w:color w:val="000000" w:themeColor="text1"/>
        </w:rPr>
      </w:pPr>
      <w:r w:rsidRPr="00526168">
        <w:rPr>
          <w:rFonts w:ascii="Arial Narrow" w:hAnsi="Arial Narrow" w:cs="Arial"/>
          <w:b/>
          <w:color w:val="000000" w:themeColor="text1"/>
        </w:rPr>
        <w:t>EXCLUSIONES</w:t>
      </w:r>
      <w:r w:rsidRPr="00526168">
        <w:rPr>
          <w:rFonts w:ascii="Arial Narrow" w:hAnsi="Arial Narrow"/>
          <w:b/>
          <w:color w:val="000000" w:themeColor="text1"/>
        </w:rPr>
        <w:t xml:space="preserve"> EN LA GARANTÍA ÚNICA DE CUMPLIMIENTO</w:t>
      </w:r>
    </w:p>
    <w:p w14:paraId="320DBFC1" w14:textId="77777777" w:rsidR="00620499" w:rsidRPr="00526168" w:rsidRDefault="00620499" w:rsidP="00620499">
      <w:pPr>
        <w:pStyle w:val="Textoindependiente"/>
        <w:spacing w:before="4"/>
        <w:ind w:hanging="2"/>
        <w:jc w:val="both"/>
        <w:rPr>
          <w:rFonts w:ascii="Arial Narrow" w:hAnsi="Arial Narrow" w:cs="Arial"/>
          <w:color w:val="000000" w:themeColor="text1"/>
          <w:w w:val="80"/>
          <w:sz w:val="22"/>
          <w:szCs w:val="22"/>
          <w:lang w:val="es-ES_tradnl"/>
        </w:rPr>
      </w:pPr>
    </w:p>
    <w:p w14:paraId="5482183E"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La entidad solamente admitirá las siguientes exclusiones en la garantía única de cumplimiento, y cualquier otra estipulación que introduzca expresa o tácitamente exclusiones distintas a estas, no producirá efecto alguno:</w:t>
      </w:r>
    </w:p>
    <w:p w14:paraId="1DE8E728" w14:textId="77777777" w:rsidR="00620499" w:rsidRPr="00526168" w:rsidRDefault="00620499" w:rsidP="00620499">
      <w:pPr>
        <w:pStyle w:val="Textoindependiente"/>
        <w:ind w:right="231" w:hanging="2"/>
        <w:jc w:val="both"/>
        <w:rPr>
          <w:rFonts w:ascii="Arial Narrow" w:hAnsi="Arial Narrow" w:cs="Arial"/>
          <w:color w:val="000000" w:themeColor="text1"/>
          <w:w w:val="80"/>
          <w:sz w:val="22"/>
          <w:szCs w:val="22"/>
          <w:lang w:val="es-ES_tradnl"/>
        </w:rPr>
      </w:pPr>
    </w:p>
    <w:p w14:paraId="0AF89AD6" w14:textId="77777777" w:rsidR="00620499" w:rsidRPr="00526168" w:rsidRDefault="00620499">
      <w:pPr>
        <w:pStyle w:val="Prrafodelista"/>
        <w:numPr>
          <w:ilvl w:val="0"/>
          <w:numId w:val="48"/>
        </w:numPr>
        <w:spacing w:line="276" w:lineRule="auto"/>
        <w:ind w:left="0"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Causa extraña, esto es la fuerza mayor o caso fortuito, el hecho de un tercero o la culpa exclusiva de la víctima.</w:t>
      </w:r>
    </w:p>
    <w:p w14:paraId="7E58CB25" w14:textId="77777777" w:rsidR="00620499" w:rsidRPr="00526168" w:rsidRDefault="00620499">
      <w:pPr>
        <w:pStyle w:val="Prrafodelista"/>
        <w:numPr>
          <w:ilvl w:val="0"/>
          <w:numId w:val="48"/>
        </w:numPr>
        <w:spacing w:line="276" w:lineRule="auto"/>
        <w:ind w:left="0"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Daños causados por el contratista a los bienes de la entidad estatal no destinados al contrato.</w:t>
      </w:r>
    </w:p>
    <w:p w14:paraId="2F764E9E" w14:textId="77777777" w:rsidR="00620499" w:rsidRPr="00526168" w:rsidRDefault="00620499">
      <w:pPr>
        <w:pStyle w:val="Prrafodelista"/>
        <w:numPr>
          <w:ilvl w:val="0"/>
          <w:numId w:val="48"/>
        </w:numPr>
        <w:spacing w:line="276" w:lineRule="auto"/>
        <w:ind w:left="0"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Uso indebido o inadecuado o falta de mantenimiento preventivo al que está obligada la entidad.</w:t>
      </w:r>
    </w:p>
    <w:p w14:paraId="68B2C6C2" w14:textId="77777777" w:rsidR="00620499" w:rsidRPr="00526168" w:rsidRDefault="00620499">
      <w:pPr>
        <w:pStyle w:val="Prrafodelista"/>
        <w:numPr>
          <w:ilvl w:val="0"/>
          <w:numId w:val="48"/>
        </w:numPr>
        <w:spacing w:line="276" w:lineRule="auto"/>
        <w:ind w:left="0"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El deterioro normal que sufran los bienes entregados con ocasión del contrato garantizado como consecuencia del transcurso del tiempo.</w:t>
      </w:r>
    </w:p>
    <w:p w14:paraId="2D7FE5A2" w14:textId="77777777" w:rsidR="00620499" w:rsidRPr="00526168" w:rsidRDefault="00620499" w:rsidP="00620499">
      <w:pPr>
        <w:pStyle w:val="Textoindependiente"/>
        <w:spacing w:before="4"/>
        <w:ind w:hanging="2"/>
        <w:jc w:val="both"/>
        <w:rPr>
          <w:rFonts w:ascii="Arial Narrow" w:hAnsi="Arial Narrow" w:cs="Arial"/>
          <w:color w:val="000000" w:themeColor="text1"/>
          <w:w w:val="80"/>
          <w:sz w:val="22"/>
          <w:szCs w:val="22"/>
          <w:lang w:val="es-ES_tradnl"/>
        </w:rPr>
      </w:pPr>
    </w:p>
    <w:p w14:paraId="1E993392"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La compañía de seguros no puede oponerse o defenderse de las reclamaciones que presente la entidad alegando la conducta del tomador del seguro, en especial las inexactitudes o reticencias en que éste hubiere incurrido con ocasión de la contratación del seguro o cualquier otra excepción que tenga el asegurador en contra del contratista.</w:t>
      </w:r>
    </w:p>
    <w:p w14:paraId="765C38F5" w14:textId="77777777" w:rsidR="00620499" w:rsidRPr="00526168" w:rsidRDefault="00620499" w:rsidP="00620499">
      <w:pPr>
        <w:pStyle w:val="Textoindependiente"/>
        <w:spacing w:before="7"/>
        <w:ind w:hanging="2"/>
        <w:jc w:val="both"/>
        <w:rPr>
          <w:rFonts w:ascii="Arial Narrow" w:hAnsi="Arial Narrow" w:cs="Arial"/>
          <w:color w:val="000000" w:themeColor="text1"/>
          <w:w w:val="80"/>
          <w:sz w:val="22"/>
          <w:szCs w:val="22"/>
          <w:lang w:val="es-ES_tradnl"/>
        </w:rPr>
      </w:pPr>
    </w:p>
    <w:p w14:paraId="4B0215CD" w14:textId="77777777" w:rsidR="00620499" w:rsidRPr="00526168" w:rsidRDefault="00620499">
      <w:pPr>
        <w:pStyle w:val="Prrafodelista"/>
        <w:numPr>
          <w:ilvl w:val="1"/>
          <w:numId w:val="57"/>
        </w:numPr>
        <w:ind w:left="0" w:hanging="2"/>
        <w:jc w:val="both"/>
        <w:rPr>
          <w:rFonts w:ascii="Arial Narrow" w:hAnsi="Arial Narrow"/>
          <w:b/>
          <w:bCs/>
          <w:color w:val="000000" w:themeColor="text1"/>
        </w:rPr>
      </w:pPr>
      <w:r w:rsidRPr="00526168">
        <w:rPr>
          <w:rFonts w:ascii="Arial Narrow" w:hAnsi="Arial Narrow"/>
          <w:b/>
          <w:bCs/>
          <w:color w:val="000000" w:themeColor="text1"/>
        </w:rPr>
        <w:t>INAPLICABILIDAD DE LA CLÁUSULA DE PROPORCIONALIDAD</w:t>
      </w:r>
    </w:p>
    <w:p w14:paraId="2A0B2A9F" w14:textId="77777777" w:rsidR="00620499" w:rsidRPr="00526168" w:rsidRDefault="00620499" w:rsidP="00620499">
      <w:pPr>
        <w:pStyle w:val="Textoindependiente"/>
        <w:spacing w:before="2"/>
        <w:ind w:hanging="2"/>
        <w:jc w:val="both"/>
        <w:rPr>
          <w:rFonts w:ascii="Arial Narrow" w:hAnsi="Arial Narrow" w:cs="Arial"/>
          <w:color w:val="000000" w:themeColor="text1"/>
          <w:w w:val="80"/>
          <w:sz w:val="22"/>
          <w:szCs w:val="22"/>
          <w:lang w:val="es-ES_tradnl"/>
        </w:rPr>
      </w:pPr>
    </w:p>
    <w:p w14:paraId="096EE4BD"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En la Garantía Única de Cumplimiento no podrá incluirse la “Cláusula de Proporcionalidad” u otra similar, conforme a la cual el valor asegurado ampara los perjuicios derivados del incumplimiento total del contrato garantizado, y de presentarse incumplimiento parcial del mismo, la indemnización de perjuicios a cargo del asegurado no excederá de la proporción del valor asegurado equivalente al porcentaje incumplido de la obligación garantizada.</w:t>
      </w:r>
    </w:p>
    <w:p w14:paraId="7E49EB5E" w14:textId="0D2F74A8" w:rsidR="00620499" w:rsidRPr="00526168" w:rsidRDefault="00526168">
      <w:pPr>
        <w:pStyle w:val="Prrafodelista"/>
        <w:numPr>
          <w:ilvl w:val="1"/>
          <w:numId w:val="57"/>
        </w:numPr>
        <w:jc w:val="both"/>
        <w:rPr>
          <w:rFonts w:ascii="Arial Narrow" w:hAnsi="Arial Narrow"/>
          <w:b/>
          <w:bCs/>
          <w:color w:val="000000" w:themeColor="text1"/>
        </w:rPr>
      </w:pPr>
      <w:r w:rsidRPr="00526168">
        <w:rPr>
          <w:rFonts w:ascii="Arial Narrow" w:hAnsi="Arial Narrow"/>
          <w:b/>
          <w:bCs/>
          <w:color w:val="000000" w:themeColor="text1"/>
        </w:rPr>
        <w:t xml:space="preserve"> </w:t>
      </w:r>
      <w:r w:rsidR="00620499" w:rsidRPr="00526168">
        <w:rPr>
          <w:rFonts w:ascii="Arial Narrow" w:hAnsi="Arial Narrow"/>
          <w:b/>
          <w:bCs/>
          <w:color w:val="000000" w:themeColor="text1"/>
        </w:rPr>
        <w:t>RESTABLECIMIENTO O AMPLIACIÓN DE LAS GARANTÍAS</w:t>
      </w:r>
    </w:p>
    <w:p w14:paraId="74D764A4" w14:textId="77777777" w:rsidR="00620499" w:rsidRPr="00526168" w:rsidRDefault="00620499" w:rsidP="00620499">
      <w:pPr>
        <w:pStyle w:val="Textoindependiente"/>
        <w:spacing w:before="5"/>
        <w:ind w:hanging="2"/>
        <w:jc w:val="both"/>
        <w:rPr>
          <w:rFonts w:ascii="Arial Narrow" w:hAnsi="Arial Narrow" w:cs="Arial"/>
          <w:color w:val="000000" w:themeColor="text1"/>
          <w:w w:val="80"/>
          <w:sz w:val="22"/>
          <w:szCs w:val="22"/>
          <w:lang w:val="es-ES_tradnl"/>
        </w:rPr>
      </w:pPr>
    </w:p>
    <w:p w14:paraId="063CCC36"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 xml:space="preserve">El contratista está obligado a restablecer el valor de las garantías cuando éstas se hayan visto reducidas por razones de las reclamaciones efectuadas por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w:t>
      </w:r>
    </w:p>
    <w:p w14:paraId="6572E4FE"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En cualquier evento en que se aumente o adicione el valor del contrato o se prorrogue su término, el contratista deberá ampliar el valor de las garantías otorgadas o ampliar su vigencia según el caso.</w:t>
      </w:r>
    </w:p>
    <w:p w14:paraId="03C7D904" w14:textId="77777777" w:rsidR="00620499" w:rsidRPr="00526168" w:rsidRDefault="00620499" w:rsidP="00620499">
      <w:pPr>
        <w:pStyle w:val="Textoindependiente"/>
        <w:spacing w:before="3"/>
        <w:ind w:hanging="2"/>
        <w:jc w:val="both"/>
        <w:rPr>
          <w:rFonts w:ascii="Arial Narrow" w:hAnsi="Arial Narrow" w:cs="Arial"/>
          <w:color w:val="000000" w:themeColor="text1"/>
          <w:w w:val="80"/>
          <w:sz w:val="22"/>
          <w:szCs w:val="22"/>
          <w:lang w:val="es-ES_tradnl"/>
        </w:rPr>
      </w:pPr>
    </w:p>
    <w:p w14:paraId="24DD21C8" w14:textId="77777777" w:rsidR="00620499" w:rsidRPr="00526168" w:rsidRDefault="00620499">
      <w:pPr>
        <w:pStyle w:val="Prrafodelista"/>
        <w:numPr>
          <w:ilvl w:val="1"/>
          <w:numId w:val="57"/>
        </w:numPr>
        <w:ind w:left="0" w:hanging="2"/>
        <w:jc w:val="both"/>
        <w:rPr>
          <w:rFonts w:ascii="Arial Narrow" w:hAnsi="Arial Narrow"/>
          <w:b/>
          <w:bCs/>
          <w:color w:val="000000" w:themeColor="text1"/>
        </w:rPr>
      </w:pPr>
      <w:r w:rsidRPr="00526168">
        <w:rPr>
          <w:rFonts w:ascii="Arial Narrow" w:hAnsi="Arial Narrow"/>
          <w:b/>
          <w:bCs/>
          <w:color w:val="000000" w:themeColor="text1"/>
        </w:rPr>
        <w:t>INICIO DEL CONTRATO.</w:t>
      </w:r>
    </w:p>
    <w:p w14:paraId="5265B964" w14:textId="77777777" w:rsidR="00620499" w:rsidRPr="00526168" w:rsidRDefault="00620499" w:rsidP="00620499">
      <w:pPr>
        <w:pStyle w:val="Textoindependiente"/>
        <w:spacing w:before="1"/>
        <w:ind w:hanging="2"/>
        <w:jc w:val="both"/>
        <w:rPr>
          <w:rFonts w:ascii="Arial Narrow" w:hAnsi="Arial Narrow" w:cs="Arial"/>
          <w:color w:val="000000" w:themeColor="text1"/>
          <w:w w:val="80"/>
          <w:sz w:val="22"/>
          <w:szCs w:val="22"/>
          <w:lang w:val="es-ES_tradnl"/>
        </w:rPr>
      </w:pPr>
    </w:p>
    <w:p w14:paraId="238612F6"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 xml:space="preserve">Una vez cumplidos los requisitos de perfeccionamiento y legalización del contrato, el supervisor deberá suscribir el Acta de Inicio. </w:t>
      </w:r>
    </w:p>
    <w:p w14:paraId="699234D7"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Una vez suscrita el Acta de Inicio, se deberá comunicar a la Compañía Aseguradora el inicio del contrato, a fin de que las vigencias de las garantías sean ajustadas según la fecha de inicio.</w:t>
      </w:r>
    </w:p>
    <w:p w14:paraId="29021544" w14:textId="77777777" w:rsidR="00620499" w:rsidRPr="00526168" w:rsidRDefault="00620499" w:rsidP="00620499">
      <w:pPr>
        <w:pStyle w:val="Textoindependiente"/>
        <w:spacing w:before="104"/>
        <w:ind w:right="231" w:hanging="2"/>
        <w:jc w:val="both"/>
        <w:rPr>
          <w:rFonts w:ascii="Arial Narrow" w:hAnsi="Arial Narrow" w:cs="Arial"/>
          <w:color w:val="000000" w:themeColor="text1"/>
          <w:w w:val="80"/>
          <w:sz w:val="22"/>
          <w:szCs w:val="22"/>
          <w:lang w:val="es-ES_tradnl"/>
        </w:rPr>
      </w:pPr>
    </w:p>
    <w:p w14:paraId="4FF6A087" w14:textId="77777777" w:rsidR="00620499" w:rsidRPr="00526168" w:rsidRDefault="00620499">
      <w:pPr>
        <w:pStyle w:val="Prrafodelista"/>
        <w:numPr>
          <w:ilvl w:val="1"/>
          <w:numId w:val="57"/>
        </w:numPr>
        <w:ind w:left="0" w:hanging="2"/>
        <w:jc w:val="both"/>
        <w:rPr>
          <w:rFonts w:ascii="Arial Narrow" w:hAnsi="Arial Narrow"/>
          <w:b/>
          <w:bCs/>
          <w:color w:val="000000" w:themeColor="text1"/>
        </w:rPr>
      </w:pPr>
      <w:r w:rsidRPr="00526168">
        <w:rPr>
          <w:rFonts w:ascii="Arial Narrow" w:hAnsi="Arial Narrow"/>
          <w:b/>
          <w:bCs/>
          <w:color w:val="000000" w:themeColor="text1"/>
        </w:rPr>
        <w:t>ADICIÓN, AMPLIACIÓN O MODIFICACIONES CONTRACTUALES</w:t>
      </w:r>
    </w:p>
    <w:p w14:paraId="4379382E" w14:textId="77777777" w:rsidR="00620499" w:rsidRPr="00526168" w:rsidRDefault="00620499" w:rsidP="00620499">
      <w:pPr>
        <w:pStyle w:val="Textoindependiente"/>
        <w:spacing w:before="2"/>
        <w:ind w:hanging="2"/>
        <w:jc w:val="both"/>
        <w:rPr>
          <w:rFonts w:ascii="Arial Narrow" w:hAnsi="Arial Narrow" w:cs="Arial"/>
          <w:color w:val="000000" w:themeColor="text1"/>
          <w:w w:val="80"/>
          <w:sz w:val="22"/>
          <w:szCs w:val="22"/>
          <w:lang w:val="es-ES_tradnl"/>
        </w:rPr>
      </w:pPr>
    </w:p>
    <w:p w14:paraId="1C6D0E16"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En los términos del artículo 37 del Manual de Contratación, el contrato podrá adicionarse, ampliarse, suspenderse, modificarse, o cualquier otro de los actos establecidas en el numeral citado.</w:t>
      </w:r>
    </w:p>
    <w:p w14:paraId="1EC21F83" w14:textId="77777777" w:rsidR="00620499" w:rsidRPr="00526168" w:rsidRDefault="00620499" w:rsidP="00620499">
      <w:pPr>
        <w:pStyle w:val="Textoindependiente"/>
        <w:spacing w:before="9"/>
        <w:ind w:hanging="2"/>
        <w:jc w:val="both"/>
        <w:rPr>
          <w:rFonts w:ascii="Arial Narrow" w:hAnsi="Arial Narrow" w:cs="Arial"/>
          <w:color w:val="000000" w:themeColor="text1"/>
          <w:w w:val="80"/>
          <w:sz w:val="22"/>
          <w:szCs w:val="22"/>
          <w:lang w:val="es-ES_tradnl"/>
        </w:rPr>
      </w:pPr>
    </w:p>
    <w:p w14:paraId="183F9CF0" w14:textId="77777777" w:rsidR="00620499" w:rsidRPr="00526168" w:rsidRDefault="00620499">
      <w:pPr>
        <w:pStyle w:val="Prrafodelista"/>
        <w:numPr>
          <w:ilvl w:val="1"/>
          <w:numId w:val="57"/>
        </w:numPr>
        <w:ind w:left="0" w:hanging="2"/>
        <w:jc w:val="both"/>
        <w:rPr>
          <w:rFonts w:ascii="Arial Narrow" w:hAnsi="Arial Narrow"/>
          <w:b/>
          <w:bCs/>
          <w:color w:val="000000" w:themeColor="text1"/>
        </w:rPr>
      </w:pPr>
      <w:r w:rsidRPr="00526168">
        <w:rPr>
          <w:rFonts w:ascii="Arial Narrow" w:hAnsi="Arial Narrow"/>
          <w:b/>
          <w:bCs/>
          <w:color w:val="000000" w:themeColor="text1"/>
        </w:rPr>
        <w:t>PROHIBICIÓN DE CEDER EL CONTRATO</w:t>
      </w:r>
    </w:p>
    <w:p w14:paraId="5B746D71" w14:textId="77777777" w:rsidR="00620499" w:rsidRPr="00526168" w:rsidRDefault="00620499" w:rsidP="00620499">
      <w:pPr>
        <w:pStyle w:val="Textoindependiente"/>
        <w:spacing w:before="4"/>
        <w:ind w:hanging="2"/>
        <w:jc w:val="both"/>
        <w:rPr>
          <w:rFonts w:ascii="Arial Narrow" w:hAnsi="Arial Narrow" w:cs="Arial"/>
          <w:color w:val="000000" w:themeColor="text1"/>
          <w:w w:val="80"/>
          <w:sz w:val="22"/>
          <w:szCs w:val="22"/>
          <w:lang w:val="es-ES_tradnl"/>
        </w:rPr>
      </w:pPr>
    </w:p>
    <w:p w14:paraId="1C97621E"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 xml:space="preserve">El presente contrato es intuito </w:t>
      </w:r>
      <w:proofErr w:type="spellStart"/>
      <w:r w:rsidRPr="00526168">
        <w:rPr>
          <w:rFonts w:ascii="Arial Narrow" w:eastAsia="Arial" w:hAnsi="Arial Narrow" w:cs="Arial"/>
          <w:color w:val="000000" w:themeColor="text1"/>
          <w:lang w:val="es-ES_tradnl" w:eastAsia="es-ES"/>
        </w:rPr>
        <w:t>personae</w:t>
      </w:r>
      <w:proofErr w:type="spellEnd"/>
      <w:r w:rsidRPr="00526168">
        <w:rPr>
          <w:rFonts w:ascii="Arial Narrow" w:eastAsia="Arial" w:hAnsi="Arial Narrow" w:cs="Arial"/>
          <w:color w:val="000000" w:themeColor="text1"/>
          <w:lang w:val="es-ES_tradnl" w:eastAsia="es-ES"/>
        </w:rPr>
        <w:t xml:space="preserve">, en consecuencia, una vez celebrado, no podrá cederse sino con autorización previa y escrita de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w:t>
      </w:r>
    </w:p>
    <w:p w14:paraId="769BD91C" w14:textId="77777777" w:rsidR="00620499" w:rsidRPr="00526168" w:rsidRDefault="00620499" w:rsidP="006F6107">
      <w:pPr>
        <w:pStyle w:val="Capitulo2"/>
        <w:numPr>
          <w:ilvl w:val="0"/>
          <w:numId w:val="0"/>
        </w:numPr>
        <w:ind w:left="284"/>
        <w:rPr>
          <w:rFonts w:ascii="Arial Narrow" w:eastAsia="Microsoft Sans Serif" w:hAnsi="Arial Narrow"/>
          <w:sz w:val="22"/>
          <w:szCs w:val="22"/>
          <w:lang w:val="es-ES"/>
        </w:rPr>
      </w:pPr>
    </w:p>
    <w:p w14:paraId="53E4FA90" w14:textId="77777777" w:rsidR="00620499" w:rsidRPr="00526168" w:rsidRDefault="00620499">
      <w:pPr>
        <w:pStyle w:val="Prrafodelista"/>
        <w:numPr>
          <w:ilvl w:val="1"/>
          <w:numId w:val="57"/>
        </w:numPr>
        <w:ind w:left="0" w:hanging="2"/>
        <w:jc w:val="both"/>
        <w:rPr>
          <w:rFonts w:ascii="Arial Narrow" w:hAnsi="Arial Narrow"/>
          <w:b/>
          <w:bCs/>
          <w:color w:val="000000" w:themeColor="text1"/>
        </w:rPr>
      </w:pPr>
      <w:r w:rsidRPr="00526168">
        <w:rPr>
          <w:rFonts w:ascii="Arial Narrow" w:hAnsi="Arial Narrow"/>
          <w:b/>
          <w:bCs/>
          <w:color w:val="000000" w:themeColor="text1"/>
        </w:rPr>
        <w:t>RESCILIACIÓN Y RESOLUCIÓN DEL CONTRATO</w:t>
      </w:r>
    </w:p>
    <w:p w14:paraId="126D35AA" w14:textId="77777777" w:rsidR="00620499" w:rsidRPr="00526168" w:rsidRDefault="00620499" w:rsidP="00620499">
      <w:pPr>
        <w:pStyle w:val="Textoindependiente"/>
        <w:spacing w:before="3"/>
        <w:ind w:hanging="2"/>
        <w:jc w:val="both"/>
        <w:rPr>
          <w:rFonts w:ascii="Arial Narrow" w:hAnsi="Arial Narrow" w:cs="Arial"/>
          <w:color w:val="000000" w:themeColor="text1"/>
          <w:w w:val="80"/>
          <w:sz w:val="22"/>
          <w:szCs w:val="22"/>
          <w:lang w:val="es-ES_tradnl"/>
        </w:rPr>
      </w:pPr>
    </w:p>
    <w:p w14:paraId="02B07BF3"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Las partes de mutuo acuerdo pueden dar por terminada la ejecución del contrato. En caso de no cumplirse por una de las partes lo pactado, el contratante cumplido puede pedir, a su arbitrio, la resolución del contrato o el cumplimiento del mismo con indemnización de perjuicios (artículo 1546 C.C.).</w:t>
      </w:r>
    </w:p>
    <w:p w14:paraId="478FCDCD" w14:textId="77777777" w:rsidR="00620499" w:rsidRPr="00526168" w:rsidRDefault="00620499" w:rsidP="00620499">
      <w:pPr>
        <w:pStyle w:val="Textoindependiente"/>
        <w:ind w:hanging="2"/>
        <w:jc w:val="both"/>
        <w:rPr>
          <w:rFonts w:ascii="Arial Narrow" w:hAnsi="Arial Narrow" w:cs="Arial"/>
          <w:color w:val="000000" w:themeColor="text1"/>
          <w:w w:val="80"/>
          <w:sz w:val="22"/>
          <w:szCs w:val="22"/>
          <w:lang w:val="es-ES_tradnl"/>
        </w:rPr>
      </w:pPr>
    </w:p>
    <w:p w14:paraId="72D717F9" w14:textId="77777777" w:rsidR="00620499" w:rsidRPr="00526168" w:rsidRDefault="00620499">
      <w:pPr>
        <w:pStyle w:val="Prrafodelista"/>
        <w:numPr>
          <w:ilvl w:val="1"/>
          <w:numId w:val="57"/>
        </w:numPr>
        <w:ind w:left="0" w:hanging="2"/>
        <w:jc w:val="both"/>
        <w:rPr>
          <w:rFonts w:ascii="Arial Narrow" w:hAnsi="Arial Narrow"/>
          <w:b/>
          <w:bCs/>
          <w:color w:val="000000" w:themeColor="text1"/>
        </w:rPr>
      </w:pPr>
      <w:r w:rsidRPr="00526168">
        <w:rPr>
          <w:rFonts w:ascii="Arial Narrow" w:hAnsi="Arial Narrow"/>
          <w:b/>
          <w:bCs/>
          <w:color w:val="000000" w:themeColor="text1"/>
        </w:rPr>
        <w:t>AUTORIZACIONES</w:t>
      </w:r>
    </w:p>
    <w:p w14:paraId="40BFAEE2" w14:textId="77777777" w:rsidR="00620499" w:rsidRPr="00526168" w:rsidRDefault="00620499" w:rsidP="00620499">
      <w:pPr>
        <w:pStyle w:val="Textoindependiente"/>
        <w:spacing w:before="1"/>
        <w:ind w:hanging="2"/>
        <w:jc w:val="both"/>
        <w:rPr>
          <w:rFonts w:ascii="Arial Narrow" w:hAnsi="Arial Narrow" w:cs="Arial"/>
          <w:color w:val="000000" w:themeColor="text1"/>
          <w:w w:val="80"/>
          <w:sz w:val="22"/>
          <w:szCs w:val="22"/>
          <w:lang w:val="es-ES_tradnl"/>
        </w:rPr>
      </w:pPr>
    </w:p>
    <w:p w14:paraId="14A4DEA8"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 xml:space="preserve">El contratista autoriza expresamente a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para descontar las sumas de dinero que por error le sean pagadas. Así mismo, autoriza las reducciones y el descuento correspondiente a impuestos y similares que las normas legales establezcan para este tipo de pagos o que se acuerden entre las partes.</w:t>
      </w:r>
    </w:p>
    <w:p w14:paraId="2AB0EA67" w14:textId="77777777" w:rsidR="00620499" w:rsidRPr="00526168" w:rsidRDefault="00620499">
      <w:pPr>
        <w:pStyle w:val="Prrafodelista"/>
        <w:numPr>
          <w:ilvl w:val="1"/>
          <w:numId w:val="57"/>
        </w:numPr>
        <w:ind w:left="0" w:hanging="2"/>
        <w:jc w:val="both"/>
        <w:rPr>
          <w:rFonts w:ascii="Arial Narrow" w:hAnsi="Arial Narrow"/>
          <w:b/>
          <w:bCs/>
          <w:color w:val="000000" w:themeColor="text1"/>
        </w:rPr>
      </w:pPr>
      <w:r w:rsidRPr="00526168">
        <w:rPr>
          <w:rFonts w:ascii="Arial Narrow" w:hAnsi="Arial Narrow"/>
          <w:b/>
          <w:bCs/>
          <w:color w:val="000000" w:themeColor="text1"/>
        </w:rPr>
        <w:t>COMPENSACIÓN</w:t>
      </w:r>
    </w:p>
    <w:p w14:paraId="601D3FF1" w14:textId="77777777" w:rsidR="00620499" w:rsidRPr="00526168" w:rsidRDefault="00620499" w:rsidP="00620499">
      <w:pPr>
        <w:pStyle w:val="Textoindependiente"/>
        <w:spacing w:before="1"/>
        <w:ind w:hanging="2"/>
        <w:jc w:val="both"/>
        <w:rPr>
          <w:rFonts w:ascii="Arial Narrow" w:hAnsi="Arial Narrow" w:cs="Arial"/>
          <w:color w:val="000000" w:themeColor="text1"/>
          <w:w w:val="80"/>
          <w:sz w:val="22"/>
          <w:szCs w:val="22"/>
          <w:lang w:val="es-ES_tradnl"/>
        </w:rPr>
      </w:pPr>
    </w:p>
    <w:p w14:paraId="5D2AE82D"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podrá convenir en sus contratos cláusulas de compensación de obligaciones que surjan de la ejecución del contrato entre la entidad y el contratista, en los términos previstos en los artículos 1714, 1715 y siguientes del Código Civil. De esta manera, cuando quiera que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pacte estas cláusulas, la entidad podrá utilizar las sumas que adeude al contratista para entender compensadas las obligaciones que surjan a su favor, de lo cual se deberá dejar constancia en el documento de cierre contractual que proceda en el contrato respectivo.</w:t>
      </w:r>
    </w:p>
    <w:p w14:paraId="5219E834" w14:textId="77777777" w:rsidR="00620499" w:rsidRPr="00526168" w:rsidRDefault="00620499">
      <w:pPr>
        <w:pStyle w:val="Prrafodelista"/>
        <w:numPr>
          <w:ilvl w:val="1"/>
          <w:numId w:val="57"/>
        </w:numPr>
        <w:ind w:left="0" w:hanging="2"/>
        <w:jc w:val="both"/>
        <w:rPr>
          <w:rFonts w:ascii="Arial Narrow" w:hAnsi="Arial Narrow"/>
          <w:b/>
          <w:bCs/>
          <w:color w:val="000000" w:themeColor="text1"/>
        </w:rPr>
      </w:pPr>
      <w:r w:rsidRPr="00526168">
        <w:rPr>
          <w:rFonts w:ascii="Arial Narrow" w:hAnsi="Arial Narrow"/>
          <w:b/>
          <w:bCs/>
          <w:color w:val="000000" w:themeColor="text1"/>
        </w:rPr>
        <w:t>CONSIGNACIÓN DE SALDOS A FAVOR DEL CONTRATISTA</w:t>
      </w:r>
    </w:p>
    <w:p w14:paraId="46EDF545" w14:textId="77777777" w:rsidR="00620499" w:rsidRPr="00526168" w:rsidRDefault="00620499" w:rsidP="00620499">
      <w:pPr>
        <w:pStyle w:val="Textoindependiente"/>
        <w:spacing w:before="3"/>
        <w:ind w:hanging="2"/>
        <w:jc w:val="both"/>
        <w:rPr>
          <w:rFonts w:ascii="Arial Narrow" w:hAnsi="Arial Narrow" w:cs="Arial"/>
          <w:color w:val="000000" w:themeColor="text1"/>
          <w:w w:val="80"/>
          <w:sz w:val="22"/>
          <w:szCs w:val="22"/>
          <w:lang w:val="es-ES_tradnl"/>
        </w:rPr>
      </w:pPr>
    </w:p>
    <w:p w14:paraId="31E744DD"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 xml:space="preserve">El contratista autoriza a la Entidad para que, una vez efectuado el cierre del contrato, consigne los saldos que resulten a favor del contratista por cualquier concepto, sin necesidad de presentación de factura ni cuenta de cobro. Para lo anterior, al momento del cierre del contrato el contratista deberá informar a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una cuenta bancaria (corriente o de ahorros) abierta a su nombre, en la cual le serán consignados o transferidos electrónicamente los pagos que por este concepto le efectúe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w:t>
      </w:r>
    </w:p>
    <w:p w14:paraId="73E1AA5D" w14:textId="77777777" w:rsidR="00620499" w:rsidRPr="00526168" w:rsidRDefault="00620499">
      <w:pPr>
        <w:pStyle w:val="Prrafodelista"/>
        <w:numPr>
          <w:ilvl w:val="1"/>
          <w:numId w:val="57"/>
        </w:numPr>
        <w:ind w:left="0" w:hanging="2"/>
        <w:jc w:val="both"/>
        <w:rPr>
          <w:rFonts w:ascii="Arial Narrow" w:hAnsi="Arial Narrow"/>
          <w:b/>
          <w:bCs/>
          <w:color w:val="000000" w:themeColor="text1"/>
        </w:rPr>
      </w:pPr>
      <w:r w:rsidRPr="00526168">
        <w:rPr>
          <w:rFonts w:ascii="Arial Narrow" w:hAnsi="Arial Narrow"/>
          <w:b/>
          <w:bCs/>
          <w:color w:val="000000" w:themeColor="text1"/>
        </w:rPr>
        <w:t xml:space="preserve">CLAUSULAS DE </w:t>
      </w:r>
      <w:proofErr w:type="spellStart"/>
      <w:r w:rsidRPr="00526168">
        <w:rPr>
          <w:rFonts w:ascii="Arial Narrow" w:hAnsi="Arial Narrow"/>
          <w:b/>
          <w:bCs/>
          <w:color w:val="000000" w:themeColor="text1"/>
        </w:rPr>
        <w:t>RETENCION</w:t>
      </w:r>
      <w:proofErr w:type="spellEnd"/>
      <w:r w:rsidRPr="00526168">
        <w:rPr>
          <w:rFonts w:ascii="Arial Narrow" w:hAnsi="Arial Narrow"/>
          <w:b/>
          <w:bCs/>
          <w:color w:val="000000" w:themeColor="text1"/>
        </w:rPr>
        <w:t xml:space="preserve"> EN </w:t>
      </w:r>
      <w:proofErr w:type="spellStart"/>
      <w:r w:rsidRPr="00526168">
        <w:rPr>
          <w:rFonts w:ascii="Arial Narrow" w:hAnsi="Arial Narrow"/>
          <w:b/>
          <w:bCs/>
          <w:color w:val="000000" w:themeColor="text1"/>
        </w:rPr>
        <w:t>GARANTIA</w:t>
      </w:r>
      <w:proofErr w:type="spellEnd"/>
      <w:r w:rsidRPr="00526168">
        <w:rPr>
          <w:rFonts w:ascii="Arial Narrow" w:hAnsi="Arial Narrow"/>
          <w:b/>
          <w:bCs/>
          <w:color w:val="000000" w:themeColor="text1"/>
        </w:rPr>
        <w:t xml:space="preserve"> </w:t>
      </w:r>
    </w:p>
    <w:p w14:paraId="3351B86F" w14:textId="77777777" w:rsidR="00620499" w:rsidRPr="00526168" w:rsidRDefault="00620499" w:rsidP="00620499">
      <w:pPr>
        <w:pStyle w:val="Textoindependiente"/>
        <w:spacing w:before="2"/>
        <w:ind w:hanging="2"/>
        <w:jc w:val="both"/>
        <w:rPr>
          <w:rFonts w:ascii="Arial Narrow" w:hAnsi="Arial Narrow" w:cs="Arial"/>
          <w:color w:val="000000" w:themeColor="text1"/>
          <w:w w:val="80"/>
          <w:sz w:val="22"/>
          <w:szCs w:val="22"/>
          <w:lang w:val="es-ES_tradnl"/>
        </w:rPr>
      </w:pPr>
    </w:p>
    <w:p w14:paraId="611D3D89"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bookmarkStart w:id="65" w:name="_Hlk86758626"/>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podrá convenir en sus contratos cláusulas de compensación de obligaciones que surjan de la ejecución del contrato entre la entidad y el contratista, en los términos previstos en los artículos 1714, 1715 y siguientes del Código Civil. De esta manera, cuando quiera que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pacte estas cláusulas, la entidad podrá utilizar las sumas que adeude al contratista para entender compensadas las obligaciones que surjan a su favor, de lo cual se deberá dejar constancia en el documento de cierre contractual que proceda en el contrato respectivo podrá pactar un derecho de retención en garantía a su favor, para efectos del cobro judicial de las Cláusulas Penales a las que haya lugar.</w:t>
      </w:r>
    </w:p>
    <w:bookmarkEnd w:id="65"/>
    <w:p w14:paraId="39CE87FD" w14:textId="77777777" w:rsidR="00620499" w:rsidRPr="00526168" w:rsidRDefault="00620499">
      <w:pPr>
        <w:pStyle w:val="Prrafodelista"/>
        <w:numPr>
          <w:ilvl w:val="1"/>
          <w:numId w:val="57"/>
        </w:numPr>
        <w:ind w:left="0" w:hanging="2"/>
        <w:jc w:val="both"/>
        <w:rPr>
          <w:rFonts w:ascii="Arial Narrow" w:hAnsi="Arial Narrow"/>
          <w:b/>
          <w:bCs/>
          <w:color w:val="000000" w:themeColor="text1"/>
        </w:rPr>
      </w:pPr>
      <w:r w:rsidRPr="00526168">
        <w:rPr>
          <w:rFonts w:ascii="Arial Narrow" w:hAnsi="Arial Narrow"/>
          <w:b/>
          <w:bCs/>
          <w:color w:val="000000" w:themeColor="text1"/>
        </w:rPr>
        <w:t>CLÁUSULA DE INDEMNIDAD</w:t>
      </w:r>
    </w:p>
    <w:p w14:paraId="4343B8DF"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p>
    <w:p w14:paraId="18181330"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 xml:space="preserve">El contratista será responsable ante la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el MUNICIPIO DE SOACHA y ante terceros por reclamos, demandas o costos que puedan surgir por daños o lesiones a personas o propiedades de la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o de terceros, ocasionados por actos, hechos u omisiones de él o de sus empleados o subcontratistas en el desarrollo del objeto del contrato y derivada de cualquier concepto originado en la actividad del contratista cualquiera que sea su índole y naturaleza.</w:t>
      </w:r>
    </w:p>
    <w:p w14:paraId="6EA4D98C"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 xml:space="preserve">Cualquier costo en que incurra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para la defensa de sus intereses o cualquier suma que deba cancelar como consecuencia de las reclamaciones previstas en esta cláusula, o por cualquier otra reclamación derivada del incumplimiento de las obligaciones del contratista, será reintegrada 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en su totalidad debidamente actualizada.</w:t>
      </w:r>
    </w:p>
    <w:p w14:paraId="453ACA24"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 xml:space="preserve">Así mismo, el contratista será responsable y mantendrá indemne 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por cualquier reclamo, demanda o costos que pudieren surgir por la relación laboral con sus trabajadores, como también los perjuicios causados a la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como consecuencia de paros o huelgas.</w:t>
      </w:r>
    </w:p>
    <w:p w14:paraId="7B69B1B3"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 xml:space="preserve">En caso que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en sede judicial, prejudicial, administrativa o arbitral se vea obligada a efectuar cualquier tipo de pago por concepto de indemnizaciones, condenas, intereses, costas, agencias en derecho, sanciones, multas, etc., con ocasión de las acciones u omisiones del contratista, bien sea en virtud de la solidaridad legal laboral o cualquier otro motivo, este se constituirá en deudor de la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por el valor pagado, y esta obligación prestará mérito ejecutivo desde el momento en el que la entidad realice el pago de la condena judicial. Lo anterior no operará </w:t>
      </w:r>
      <w:proofErr w:type="gramStart"/>
      <w:r w:rsidRPr="00526168">
        <w:rPr>
          <w:rFonts w:ascii="Arial Narrow" w:eastAsia="Arial" w:hAnsi="Arial Narrow" w:cs="Arial"/>
          <w:color w:val="000000" w:themeColor="text1"/>
          <w:lang w:val="es-ES_tradnl" w:eastAsia="es-ES"/>
        </w:rPr>
        <w:t>en caso que</w:t>
      </w:r>
      <w:proofErr w:type="gramEnd"/>
      <w:r w:rsidRPr="00526168">
        <w:rPr>
          <w:rFonts w:ascii="Arial Narrow" w:eastAsia="Arial" w:hAnsi="Arial Narrow" w:cs="Arial"/>
          <w:color w:val="000000" w:themeColor="text1"/>
          <w:lang w:val="es-ES_tradnl" w:eastAsia="es-ES"/>
        </w:rPr>
        <w:t xml:space="preserve"> la condena judicial sea cubierta con la póliza de seguro o garantía contractual aportada por el contratista en el respectivo contrato; en caso de ser insuficiente el seguro, la presente regla aplicará para la diferencia entre la suma asegurada y el valor de la condena judicial.</w:t>
      </w:r>
    </w:p>
    <w:p w14:paraId="20D30C14" w14:textId="77777777" w:rsidR="00620499" w:rsidRPr="00526168" w:rsidRDefault="00620499">
      <w:pPr>
        <w:pStyle w:val="Prrafodelista"/>
        <w:numPr>
          <w:ilvl w:val="1"/>
          <w:numId w:val="57"/>
        </w:numPr>
        <w:ind w:left="0" w:hanging="2"/>
        <w:jc w:val="both"/>
        <w:rPr>
          <w:rFonts w:ascii="Arial Narrow" w:hAnsi="Arial Narrow"/>
          <w:b/>
          <w:bCs/>
          <w:color w:val="000000" w:themeColor="text1"/>
        </w:rPr>
      </w:pPr>
      <w:r w:rsidRPr="00526168">
        <w:rPr>
          <w:rFonts w:ascii="Arial Narrow" w:hAnsi="Arial Narrow"/>
          <w:b/>
          <w:bCs/>
          <w:color w:val="000000" w:themeColor="text1"/>
        </w:rPr>
        <w:t xml:space="preserve">CLAUSULA DE APREMIO </w:t>
      </w:r>
    </w:p>
    <w:p w14:paraId="5B830C0B" w14:textId="77777777" w:rsidR="00620499" w:rsidRPr="00526168" w:rsidRDefault="00620499" w:rsidP="00620499">
      <w:pPr>
        <w:ind w:leftChars="0" w:left="2" w:hanging="2"/>
        <w:jc w:val="both"/>
        <w:rPr>
          <w:rFonts w:ascii="Arial Narrow" w:hAnsi="Arial Narrow" w:cs="Arial"/>
          <w:color w:val="000000" w:themeColor="text1"/>
        </w:rPr>
      </w:pPr>
    </w:p>
    <w:p w14:paraId="4D71E55A" w14:textId="77777777" w:rsidR="00620499" w:rsidRPr="00526168" w:rsidRDefault="00620499" w:rsidP="00620499">
      <w:pPr>
        <w:ind w:leftChars="0" w:left="2" w:hanging="2"/>
        <w:jc w:val="both"/>
        <w:rPr>
          <w:rFonts w:ascii="Arial Narrow" w:hAnsi="Arial Narrow" w:cs="Arial"/>
          <w:color w:val="000000" w:themeColor="text1"/>
        </w:rPr>
      </w:pPr>
      <w:r w:rsidRPr="00526168">
        <w:rPr>
          <w:rFonts w:ascii="Arial Narrow" w:hAnsi="Arial Narrow" w:cs="Arial"/>
          <w:color w:val="000000" w:themeColor="text1"/>
        </w:rPr>
        <w:t xml:space="preserve">Con el fin de asegurar el cumplimiento de las obligaciones del presente contrato, se acuerda entre las partes que, mediante la firma del contrato, EL CONTRATISTA faculta a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a hacer efectiva la cláusula de apremio, por retraso en la ejecución total o parcial de las obligaciones adquiridas en virtud del contrato, así como por la ejecución de manera inadecuada, de forma diferente a como fue pactado o a las normas técnicas que apliquen. El apremio corresponderá hasta por un valor equivalente al cero punto uno por ciento (0.1%) del valor del contrato, o proporcional a las obligaciones incumplidas, según el caso, por cada día de retraso, sin que se supere el diez por ciento (10%) del valor total del contrato y en todo caso dentro de los términos establecidos en el artículo 867 del Código de Comercio. Si se generan apremios que superen dicho valor, el Contratante, podrá dar por terminado anticipadamente el Contrato, ordenar su liquidación y hacer efectiva la Cláusula Penal.</w:t>
      </w:r>
    </w:p>
    <w:p w14:paraId="257881FE" w14:textId="77777777" w:rsidR="00620499" w:rsidRPr="00526168" w:rsidRDefault="00620499" w:rsidP="00620499">
      <w:pPr>
        <w:ind w:leftChars="0" w:left="2" w:hanging="2"/>
        <w:jc w:val="both"/>
        <w:rPr>
          <w:rFonts w:ascii="Arial Narrow" w:hAnsi="Arial Narrow" w:cs="Arial"/>
          <w:color w:val="000000" w:themeColor="text1"/>
        </w:rPr>
      </w:pPr>
      <w:r w:rsidRPr="00526168">
        <w:rPr>
          <w:rFonts w:ascii="Arial Narrow" w:hAnsi="Arial Narrow" w:cs="Arial"/>
          <w:color w:val="000000" w:themeColor="text1"/>
        </w:rPr>
        <w:t xml:space="preserve">Así mismo, dado que EL CONTRATISTA deberá mantener durante la ejecución del contrato EL PERSONAL </w:t>
      </w:r>
      <w:proofErr w:type="spellStart"/>
      <w:r w:rsidRPr="00526168">
        <w:rPr>
          <w:rFonts w:ascii="Arial Narrow" w:hAnsi="Arial Narrow" w:cs="Arial"/>
          <w:color w:val="000000" w:themeColor="text1"/>
        </w:rPr>
        <w:t>MINIMO</w:t>
      </w:r>
      <w:proofErr w:type="spellEnd"/>
      <w:r w:rsidRPr="00526168">
        <w:rPr>
          <w:rFonts w:ascii="Arial Narrow" w:hAnsi="Arial Narrow" w:cs="Arial"/>
          <w:color w:val="000000" w:themeColor="text1"/>
        </w:rPr>
        <w:t xml:space="preserve"> REQUERIDO, descrito en el estudio previo, los términos de referencia y demás documentos de la </w:t>
      </w:r>
    </w:p>
    <w:p w14:paraId="1B1FAE04" w14:textId="77777777" w:rsidR="00620499" w:rsidRPr="00526168" w:rsidRDefault="00620499" w:rsidP="00620499">
      <w:pPr>
        <w:ind w:leftChars="0" w:left="2" w:hanging="2"/>
        <w:jc w:val="both"/>
        <w:rPr>
          <w:rFonts w:ascii="Arial Narrow" w:hAnsi="Arial Narrow" w:cs="Arial"/>
          <w:color w:val="000000" w:themeColor="text1"/>
        </w:rPr>
      </w:pPr>
      <w:r w:rsidRPr="00526168">
        <w:rPr>
          <w:rFonts w:ascii="Arial Narrow" w:hAnsi="Arial Narrow" w:cs="Arial"/>
          <w:color w:val="000000" w:themeColor="text1"/>
        </w:rPr>
        <w:t>Convocatoria, por cada profesional o técnico propuesto que no cumpla con las especificaciones y dedicaciones mínimas requeridas o que no esté laborando o realizando actividades, se faculta a EL CONTRATANTE a exigir a EL CONTRATISTA la suma de veinte (20) salarios mínimos diarios legales vigentes (</w:t>
      </w:r>
      <w:proofErr w:type="spellStart"/>
      <w:r w:rsidRPr="00526168">
        <w:rPr>
          <w:rFonts w:ascii="Arial Narrow" w:hAnsi="Arial Narrow" w:cs="Arial"/>
          <w:color w:val="000000" w:themeColor="text1"/>
        </w:rPr>
        <w:t>SMDLV</w:t>
      </w:r>
      <w:proofErr w:type="spellEnd"/>
      <w:r w:rsidRPr="00526168">
        <w:rPr>
          <w:rFonts w:ascii="Arial Narrow" w:hAnsi="Arial Narrow" w:cs="Arial"/>
          <w:color w:val="000000" w:themeColor="text1"/>
        </w:rPr>
        <w:t xml:space="preserve">) por cada día calendario que no se cuente con ese personal. Para el efecto, debe contarse con el requerimiento que sobre el particular efectué el supervisor, de acuerdo con el informe del interventor. Realizados tres (3) requerimientos a EL CONTRATISTA, el supervisor designado solicitará a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el inicio de un proceso de incumplimiento parcial del contrato.</w:t>
      </w:r>
    </w:p>
    <w:p w14:paraId="29638088" w14:textId="77777777" w:rsidR="00620499" w:rsidRPr="00526168" w:rsidRDefault="00620499" w:rsidP="00620499">
      <w:pPr>
        <w:ind w:leftChars="0" w:left="2" w:hanging="2"/>
        <w:jc w:val="both"/>
        <w:rPr>
          <w:rFonts w:ascii="Arial Narrow" w:hAnsi="Arial Narrow" w:cs="Arial"/>
          <w:color w:val="000000" w:themeColor="text1"/>
        </w:rPr>
      </w:pPr>
      <w:r w:rsidRPr="00526168">
        <w:rPr>
          <w:rFonts w:ascii="Arial Narrow" w:hAnsi="Arial Narrow" w:cs="Arial"/>
          <w:color w:val="000000" w:themeColor="text1"/>
        </w:rPr>
        <w:t>Los apremios que se causen en virtud de lo dispuesto en esta cláusula se harán efectivos, sin perjuicio de la indemnización de perjuicios a que haya lugar pues buscan conminar al Contratista para el cumplimiento de sus obligaciones y, por lo tanto, no tienen el carácter de estimación anticipada de perjuicios, de manera que pueden acumularse con cualquier forma de indemnización, en los términos previstos en el artículo 1600 del Código Civil.</w:t>
      </w:r>
    </w:p>
    <w:p w14:paraId="6946BA45" w14:textId="77777777" w:rsidR="00620499" w:rsidRPr="00526168" w:rsidRDefault="00620499">
      <w:pPr>
        <w:pStyle w:val="Prrafodelista"/>
        <w:numPr>
          <w:ilvl w:val="1"/>
          <w:numId w:val="57"/>
        </w:numPr>
        <w:ind w:left="0" w:hanging="2"/>
        <w:jc w:val="both"/>
        <w:rPr>
          <w:rFonts w:ascii="Arial Narrow" w:hAnsi="Arial Narrow" w:cs="Arial"/>
          <w:b/>
          <w:bCs/>
          <w:color w:val="000000" w:themeColor="text1"/>
        </w:rPr>
      </w:pPr>
      <w:r w:rsidRPr="00526168">
        <w:rPr>
          <w:rFonts w:ascii="Arial Narrow" w:hAnsi="Arial Narrow" w:cs="Arial"/>
          <w:b/>
          <w:bCs/>
          <w:color w:val="000000" w:themeColor="text1"/>
        </w:rPr>
        <w:t xml:space="preserve">CLAUSULA PENAL </w:t>
      </w:r>
    </w:p>
    <w:p w14:paraId="5964D33D" w14:textId="77777777" w:rsidR="00620499" w:rsidRPr="00526168" w:rsidRDefault="00620499" w:rsidP="00620499">
      <w:pPr>
        <w:shd w:val="clear" w:color="auto" w:fill="FFFFFF"/>
        <w:ind w:leftChars="0" w:left="2" w:hanging="2"/>
        <w:jc w:val="both"/>
        <w:rPr>
          <w:rFonts w:ascii="Arial Narrow" w:hAnsi="Arial Narrow" w:cs="Arial"/>
          <w:color w:val="000000" w:themeColor="text1"/>
        </w:rPr>
      </w:pPr>
      <w:r w:rsidRPr="00526168">
        <w:rPr>
          <w:rFonts w:ascii="Arial Narrow" w:hAnsi="Arial Narrow" w:cs="Arial"/>
          <w:color w:val="000000" w:themeColor="text1"/>
        </w:rPr>
        <w:lastRenderedPageBreak/>
        <w:t xml:space="preserve">En caso de declaratoria de incumplimiento parcial o total del contrato, por mora o retardo en el cumplimiento de sus obligaciones, el Consultor pagará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w:t>
      </w:r>
      <w:proofErr w:type="spellStart"/>
      <w:r w:rsidRPr="00526168">
        <w:rPr>
          <w:rFonts w:ascii="Arial Narrow" w:hAnsi="Arial Narrow" w:cs="Arial"/>
          <w:color w:val="000000" w:themeColor="text1"/>
        </w:rPr>
        <w:t>EICE</w:t>
      </w:r>
      <w:proofErr w:type="spellEnd"/>
      <w:r w:rsidRPr="00526168">
        <w:rPr>
          <w:rFonts w:ascii="Arial Narrow" w:hAnsi="Arial Narrow" w:cs="Arial"/>
          <w:color w:val="000000" w:themeColor="text1"/>
        </w:rPr>
        <w:t>, a título de pena pecuniaria como estimación anticipada de perjuicios, una suma equivalente hasta por el veinte por ciento (20%) del valor total del contrato.</w:t>
      </w:r>
    </w:p>
    <w:p w14:paraId="0C08B3C3" w14:textId="77777777" w:rsidR="00620499" w:rsidRPr="00526168" w:rsidRDefault="00620499" w:rsidP="00620499">
      <w:pPr>
        <w:shd w:val="clear" w:color="auto" w:fill="FFFFFF"/>
        <w:ind w:leftChars="0" w:left="2" w:hanging="2"/>
        <w:jc w:val="both"/>
        <w:rPr>
          <w:rFonts w:ascii="Arial Narrow" w:hAnsi="Arial Narrow" w:cs="Arial"/>
          <w:color w:val="000000" w:themeColor="text1"/>
        </w:rPr>
      </w:pPr>
      <w:r w:rsidRPr="00526168">
        <w:rPr>
          <w:rFonts w:ascii="Arial Narrow" w:hAnsi="Arial Narrow" w:cs="Arial"/>
          <w:color w:val="000000" w:themeColor="text1"/>
        </w:rPr>
        <w:t xml:space="preserve"> Para la imposición de la cláusula penal se aplicará el procedimiento previsto en la normatividad vigente.</w:t>
      </w:r>
    </w:p>
    <w:p w14:paraId="44E50932" w14:textId="77777777" w:rsidR="00620499" w:rsidRPr="00526168" w:rsidRDefault="00620499" w:rsidP="00620499">
      <w:pPr>
        <w:shd w:val="clear" w:color="auto" w:fill="FFFFFF"/>
        <w:ind w:leftChars="0" w:left="2" w:hanging="2"/>
        <w:jc w:val="both"/>
        <w:rPr>
          <w:rFonts w:ascii="Arial Narrow" w:hAnsi="Arial Narrow" w:cs="Arial"/>
          <w:color w:val="000000" w:themeColor="text1"/>
        </w:rPr>
      </w:pPr>
      <w:r w:rsidRPr="00526168">
        <w:rPr>
          <w:rFonts w:ascii="Arial Narrow" w:hAnsi="Arial Narrow" w:cs="Arial"/>
          <w:color w:val="000000" w:themeColor="text1"/>
        </w:rPr>
        <w:t xml:space="preserve"> La imposición de esta pena pecuniaria se considerará como una estimación anticipada de perjuicios que el CONSULTOR cause a </w:t>
      </w:r>
      <w:proofErr w:type="spellStart"/>
      <w:r w:rsidRPr="00526168">
        <w:rPr>
          <w:rFonts w:ascii="Arial Narrow" w:hAnsi="Arial Narrow" w:cs="Arial"/>
          <w:color w:val="000000" w:themeColor="text1"/>
        </w:rPr>
        <w:t>EPUXUA</w:t>
      </w:r>
      <w:proofErr w:type="spellEnd"/>
      <w:r w:rsidRPr="00526168">
        <w:rPr>
          <w:rFonts w:ascii="Arial Narrow" w:hAnsi="Arial Narrow" w:cs="Arial"/>
          <w:color w:val="000000" w:themeColor="text1"/>
        </w:rPr>
        <w:t xml:space="preserve"> AVANZA. El valor pagado como cláusula penal no es óbice para demandar ante el juez del Contrato la indemnización integral de perjuicios causados si estos superan el valor de la cláusula penal.</w:t>
      </w:r>
    </w:p>
    <w:p w14:paraId="219E9656" w14:textId="77777777" w:rsidR="00620499" w:rsidRPr="00526168" w:rsidRDefault="00620499" w:rsidP="00620499">
      <w:pPr>
        <w:shd w:val="clear" w:color="auto" w:fill="FFFFFF"/>
        <w:ind w:leftChars="0" w:left="2" w:hanging="2"/>
        <w:jc w:val="both"/>
        <w:rPr>
          <w:rFonts w:ascii="Arial Narrow" w:hAnsi="Arial Narrow" w:cs="Arial"/>
          <w:color w:val="000000" w:themeColor="text1"/>
        </w:rPr>
      </w:pPr>
      <w:r w:rsidRPr="00526168">
        <w:rPr>
          <w:rFonts w:ascii="Arial Narrow" w:hAnsi="Arial Narrow" w:cs="Arial"/>
          <w:color w:val="000000" w:themeColor="text1"/>
        </w:rPr>
        <w:t xml:space="preserve"> El pago o deducción de la cláusula penal no exonerará al CONSULTOR del cumplimiento de sus obligaciones emanadas del Contrato.</w:t>
      </w:r>
    </w:p>
    <w:p w14:paraId="5BFA2C8B" w14:textId="77777777" w:rsidR="00620499" w:rsidRPr="00526168" w:rsidRDefault="00620499" w:rsidP="00620499">
      <w:pPr>
        <w:shd w:val="clear" w:color="auto" w:fill="FFFFFF"/>
        <w:ind w:leftChars="0" w:left="2" w:hanging="2"/>
        <w:jc w:val="both"/>
        <w:rPr>
          <w:rFonts w:ascii="Arial Narrow" w:hAnsi="Arial Narrow" w:cs="Arial"/>
          <w:color w:val="000000" w:themeColor="text1"/>
        </w:rPr>
      </w:pPr>
      <w:r w:rsidRPr="00526168">
        <w:rPr>
          <w:rFonts w:ascii="Arial Narrow" w:hAnsi="Arial Narrow" w:cs="Arial"/>
          <w:color w:val="000000" w:themeColor="text1"/>
        </w:rPr>
        <w:t xml:space="preserve"> En caso de proceder a la aplicación de la cláusula penal, el CONSULTOR, autoriza expresamente a la entidad con la firma del presente contrato, para hacer el descuento correspondiente de los saldos a él adeudados por la Entidad, previo a practicar las retenciones por tributos a que haya lugar, o en su defecto se hará efectivo el amparo de cumplimiento de la Garantía Única</w:t>
      </w:r>
    </w:p>
    <w:p w14:paraId="278BBF64" w14:textId="77777777" w:rsidR="00620499" w:rsidRPr="00526168" w:rsidRDefault="00620499">
      <w:pPr>
        <w:pStyle w:val="Prrafodelista"/>
        <w:numPr>
          <w:ilvl w:val="1"/>
          <w:numId w:val="57"/>
        </w:numPr>
        <w:ind w:left="0" w:hanging="2"/>
        <w:jc w:val="both"/>
        <w:rPr>
          <w:rFonts w:ascii="Arial Narrow" w:hAnsi="Arial Narrow" w:cs="Arial"/>
          <w:b/>
          <w:bCs/>
          <w:color w:val="000000" w:themeColor="text1"/>
        </w:rPr>
      </w:pPr>
      <w:r w:rsidRPr="00526168">
        <w:rPr>
          <w:rFonts w:ascii="Arial Narrow" w:hAnsi="Arial Narrow" w:cs="Arial"/>
          <w:b/>
          <w:bCs/>
          <w:color w:val="000000" w:themeColor="text1"/>
        </w:rPr>
        <w:t xml:space="preserve"> RESPONSABILIDAD POR DAÑOS Y PERJUICIOS</w:t>
      </w:r>
    </w:p>
    <w:p w14:paraId="373A3293" w14:textId="77777777" w:rsidR="00620499" w:rsidRPr="00526168" w:rsidRDefault="00620499" w:rsidP="00620499">
      <w:pPr>
        <w:pStyle w:val="Textoindependiente"/>
        <w:spacing w:before="4"/>
        <w:ind w:hanging="2"/>
        <w:jc w:val="both"/>
        <w:rPr>
          <w:rFonts w:ascii="Arial Narrow" w:hAnsi="Arial Narrow" w:cs="Arial"/>
          <w:color w:val="000000" w:themeColor="text1"/>
          <w:w w:val="80"/>
          <w:sz w:val="22"/>
          <w:szCs w:val="22"/>
          <w:lang w:val="es-ES_tradnl"/>
        </w:rPr>
      </w:pPr>
    </w:p>
    <w:p w14:paraId="4EB303AC"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El contratista asumirá toda la responsabilidad por los daños y perjuicios que se causaren a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o a terceros, y que afecten de cualquier modo personas o propiedades durante la ejecución de las labores objeto del contrato, por causa u omisión suya, por defectos o vicios en la ejecución del contrato, o de los trabajadores empleados en los mismos, en los términos de las normas legales que fijan esa responsabilidad.</w:t>
      </w:r>
    </w:p>
    <w:p w14:paraId="44A0C842"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Por consiguiente, son de exclusiva cuenta del contratista todos los costos provenientes de la debida reparación de cualquiera de los daños ocasionados en las obras o en los equipos a él encomendados, y de los perjuicios que se ocasionen. El contratista está obligado a cubrir oportunamente la totalidad de estos costos.</w:t>
      </w:r>
    </w:p>
    <w:p w14:paraId="672F5F98" w14:textId="77777777" w:rsidR="00620499" w:rsidRPr="00526168" w:rsidRDefault="00620499">
      <w:pPr>
        <w:pStyle w:val="Prrafodelista"/>
        <w:numPr>
          <w:ilvl w:val="1"/>
          <w:numId w:val="57"/>
        </w:numPr>
        <w:ind w:left="0" w:hanging="2"/>
        <w:jc w:val="both"/>
        <w:rPr>
          <w:rFonts w:ascii="Arial Narrow" w:hAnsi="Arial Narrow" w:cs="Arial"/>
          <w:b/>
          <w:bCs/>
          <w:color w:val="000000" w:themeColor="text1"/>
        </w:rPr>
      </w:pPr>
      <w:r w:rsidRPr="00526168">
        <w:rPr>
          <w:rFonts w:ascii="Arial Narrow" w:hAnsi="Arial Narrow" w:cs="Arial"/>
          <w:b/>
          <w:bCs/>
          <w:color w:val="000000" w:themeColor="text1"/>
        </w:rPr>
        <w:t>SUBCONTRATOS</w:t>
      </w:r>
    </w:p>
    <w:p w14:paraId="1F733F55" w14:textId="77777777" w:rsidR="00620499" w:rsidRPr="00526168" w:rsidRDefault="00620499" w:rsidP="00620499">
      <w:pPr>
        <w:pStyle w:val="Textoindependiente"/>
        <w:spacing w:before="4"/>
        <w:ind w:hanging="2"/>
        <w:jc w:val="both"/>
        <w:rPr>
          <w:rFonts w:ascii="Arial Narrow" w:hAnsi="Arial Narrow" w:cs="Arial"/>
          <w:color w:val="000000" w:themeColor="text1"/>
          <w:w w:val="80"/>
          <w:sz w:val="22"/>
          <w:szCs w:val="22"/>
          <w:lang w:val="es-ES_tradnl"/>
        </w:rPr>
      </w:pPr>
    </w:p>
    <w:p w14:paraId="2351760C"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 xml:space="preserve">El contratista podrá, previa autorización escrita y expresa de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subcontratar con terceros aceptados por ésta, partes del contrato, sin que esta facultad lo exima de responsabilidad para con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ni se la atenúe. El contratista será el único responsable por la celebración de los subcontratos, todo lo cual realiza en su propio nombre y por su cuenta y riesgo, sin que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adquiera responsabilidad alguna por dichos actos.</w:t>
      </w:r>
    </w:p>
    <w:p w14:paraId="072A7FDB"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En el texto de los subcontratos autorizados se dejará constancia de que se entienden celebrados dentro y sin perjuicio de los términos de este contrato y bajo la exclusiva responsabilidad del contratista.</w:t>
      </w:r>
    </w:p>
    <w:p w14:paraId="0477B1B4"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 xml:space="preserve">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podrá rechazar cualquier subcontratista, si a su juicio no tiene la experiencia específica en el objeto de la subcontratación, o no tiene capacidad técnica o financiera para ejecutar el subcontrato, o por cualquier otra razón, sin que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quede obligada a exteriorizar sus motivos. Por lo menos con quince (15) días de anticipación a la firma de cada subcontrato, el contratista le informará a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el nombre de cada subcontratista, con el objeto, alcance y plazo del trabajo que va a ser ejecutado por él y toda la información de su experiencia, sistema de calidad y capacidades técnica, financiera y legal que le permita a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evaluar y decidir si la subcontratación es aceptable. Si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lo exigiere el contratista deberá someter previamente a su aprobación las minutas de los subcontratos.</w:t>
      </w:r>
    </w:p>
    <w:p w14:paraId="7EE90241"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 xml:space="preserve">Si durante el curso del trabajo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 encuentra que el subcontratista es incompetente o inconveniente para sus intereses, el contratista deberá </w:t>
      </w:r>
      <w:proofErr w:type="gramStart"/>
      <w:r w:rsidRPr="00526168">
        <w:rPr>
          <w:rFonts w:ascii="Arial Narrow" w:eastAsia="Arial" w:hAnsi="Arial Narrow" w:cs="Arial"/>
          <w:color w:val="000000" w:themeColor="text1"/>
          <w:lang w:val="es-ES_tradnl" w:eastAsia="es-ES"/>
        </w:rPr>
        <w:t>proceder a cancelar</w:t>
      </w:r>
      <w:proofErr w:type="gramEnd"/>
      <w:r w:rsidRPr="00526168">
        <w:rPr>
          <w:rFonts w:ascii="Arial Narrow" w:eastAsia="Arial" w:hAnsi="Arial Narrow" w:cs="Arial"/>
          <w:color w:val="000000" w:themeColor="text1"/>
          <w:lang w:val="es-ES_tradnl" w:eastAsia="es-ES"/>
        </w:rPr>
        <w:t xml:space="preserve"> el subcontrato. El contratista será responsable por actos, errores u omisiones de sus empleados, subcontratistas, proveedores o agentes, quienes carecerán de todo derecho de reclamo contra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p>
    <w:p w14:paraId="4C087CD6"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lastRenderedPageBreak/>
        <w:t xml:space="preserve">No habrá ninguna relación contractual, administrativa ni de ninguna índole entre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y los subcontratistas y proveedores. Por lo tanto,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no se hace responsable por ninguna de las obligaciones contraídas por el contratista con sus proveedores o subcontratistas, ni por las emanadas de los subcontratos ni de sus resultados, por el hecho de haberlos aprobado. Además, en caso de que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 xml:space="preserve"> demande el incumplimiento del contrato, los proveedores y subcontratistas no tendrán derecho a entablar acciones indemnizatorias contra la Empresa </w:t>
      </w:r>
      <w:proofErr w:type="spellStart"/>
      <w:r w:rsidRPr="00526168">
        <w:rPr>
          <w:rFonts w:ascii="Arial Narrow" w:eastAsia="Arial" w:hAnsi="Arial Narrow" w:cs="Arial"/>
          <w:color w:val="000000" w:themeColor="text1"/>
          <w:lang w:val="es-ES_tradnl" w:eastAsia="es-ES"/>
        </w:rPr>
        <w:t>EPUXUA</w:t>
      </w:r>
      <w:proofErr w:type="spellEnd"/>
      <w:r w:rsidRPr="00526168">
        <w:rPr>
          <w:rFonts w:ascii="Arial Narrow" w:eastAsia="Arial" w:hAnsi="Arial Narrow" w:cs="Arial"/>
          <w:color w:val="000000" w:themeColor="text1"/>
          <w:lang w:val="es-ES_tradnl" w:eastAsia="es-ES"/>
        </w:rPr>
        <w:t xml:space="preserve"> AVANZA </w:t>
      </w:r>
      <w:proofErr w:type="spellStart"/>
      <w:r w:rsidRPr="00526168">
        <w:rPr>
          <w:rFonts w:ascii="Arial Narrow" w:eastAsia="Arial" w:hAnsi="Arial Narrow" w:cs="Arial"/>
          <w:color w:val="000000" w:themeColor="text1"/>
          <w:lang w:val="es-ES_tradnl" w:eastAsia="es-ES"/>
        </w:rPr>
        <w:t>E.I.C.E</w:t>
      </w:r>
      <w:proofErr w:type="spellEnd"/>
      <w:r w:rsidRPr="00526168">
        <w:rPr>
          <w:rFonts w:ascii="Arial Narrow" w:eastAsia="Arial" w:hAnsi="Arial Narrow" w:cs="Arial"/>
          <w:color w:val="000000" w:themeColor="text1"/>
          <w:lang w:val="es-ES_tradnl" w:eastAsia="es-ES"/>
        </w:rPr>
        <w:t>.</w:t>
      </w:r>
    </w:p>
    <w:p w14:paraId="7CA9F614"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proofErr w:type="gramStart"/>
      <w:r w:rsidRPr="00526168">
        <w:rPr>
          <w:rFonts w:ascii="Arial Narrow" w:eastAsia="Arial" w:hAnsi="Arial Narrow" w:cs="Arial"/>
          <w:color w:val="000000" w:themeColor="text1"/>
          <w:lang w:val="es-ES_tradnl" w:eastAsia="es-ES"/>
        </w:rPr>
        <w:t>En caso que</w:t>
      </w:r>
      <w:proofErr w:type="gramEnd"/>
      <w:r w:rsidRPr="00526168">
        <w:rPr>
          <w:rFonts w:ascii="Arial Narrow" w:eastAsia="Arial" w:hAnsi="Arial Narrow" w:cs="Arial"/>
          <w:color w:val="000000" w:themeColor="text1"/>
          <w:lang w:val="es-ES_tradnl" w:eastAsia="es-ES"/>
        </w:rPr>
        <w:t xml:space="preserve"> el contratista durante la ejecución del proyecto realice subcontratos también se encuentra en la obligación de certificar los pagos de la seguridad social de los respectivos subcontratos.</w:t>
      </w:r>
    </w:p>
    <w:p w14:paraId="1F526364" w14:textId="77777777" w:rsidR="00620499" w:rsidRPr="00526168" w:rsidRDefault="00620499" w:rsidP="00620499">
      <w:pPr>
        <w:pStyle w:val="Textoindependiente"/>
        <w:ind w:hanging="2"/>
        <w:jc w:val="both"/>
        <w:rPr>
          <w:rFonts w:ascii="Arial Narrow" w:hAnsi="Arial Narrow" w:cs="Arial"/>
          <w:color w:val="000000" w:themeColor="text1"/>
          <w:w w:val="80"/>
          <w:sz w:val="22"/>
          <w:szCs w:val="22"/>
          <w:lang w:val="es-ES_tradnl"/>
        </w:rPr>
      </w:pPr>
    </w:p>
    <w:p w14:paraId="36BBAC33" w14:textId="77777777" w:rsidR="00620499" w:rsidRPr="00526168" w:rsidRDefault="00620499">
      <w:pPr>
        <w:pStyle w:val="Prrafodelista"/>
        <w:numPr>
          <w:ilvl w:val="1"/>
          <w:numId w:val="57"/>
        </w:numPr>
        <w:ind w:left="0" w:hanging="2"/>
        <w:jc w:val="both"/>
        <w:rPr>
          <w:rFonts w:ascii="Arial Narrow" w:hAnsi="Arial Narrow" w:cs="Arial"/>
          <w:b/>
          <w:bCs/>
          <w:color w:val="000000" w:themeColor="text1"/>
        </w:rPr>
      </w:pPr>
      <w:r w:rsidRPr="00526168">
        <w:rPr>
          <w:rFonts w:ascii="Arial Narrow" w:hAnsi="Arial Narrow" w:cs="Arial"/>
          <w:b/>
          <w:bCs/>
          <w:color w:val="000000" w:themeColor="text1"/>
        </w:rPr>
        <w:t>TERMINACIÓN</w:t>
      </w:r>
    </w:p>
    <w:p w14:paraId="58C9F532" w14:textId="77777777" w:rsidR="00620499" w:rsidRPr="00526168" w:rsidRDefault="00620499" w:rsidP="00620499">
      <w:pPr>
        <w:pStyle w:val="Textoindependiente"/>
        <w:spacing w:before="4"/>
        <w:ind w:hanging="2"/>
        <w:jc w:val="both"/>
        <w:rPr>
          <w:rFonts w:ascii="Arial Narrow" w:hAnsi="Arial Narrow" w:cs="Arial"/>
          <w:color w:val="000000" w:themeColor="text1"/>
          <w:w w:val="80"/>
          <w:sz w:val="22"/>
          <w:szCs w:val="22"/>
          <w:lang w:val="es-ES_tradnl"/>
        </w:rPr>
      </w:pPr>
    </w:p>
    <w:p w14:paraId="56D062BE" w14:textId="77777777" w:rsidR="00620499" w:rsidRPr="00526168" w:rsidRDefault="00620499" w:rsidP="00620499">
      <w:pPr>
        <w:spacing w:line="276" w:lineRule="auto"/>
        <w:ind w:leftChars="0" w:left="2"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El presente contrato se podrá dar por terminado por las siguientes causas:</w:t>
      </w:r>
    </w:p>
    <w:p w14:paraId="1368FC3A" w14:textId="77777777" w:rsidR="00620499" w:rsidRPr="00526168" w:rsidRDefault="00620499" w:rsidP="00620499">
      <w:pPr>
        <w:pStyle w:val="Textoindependiente"/>
        <w:spacing w:before="6"/>
        <w:ind w:hanging="2"/>
        <w:jc w:val="both"/>
        <w:rPr>
          <w:rFonts w:ascii="Arial Narrow" w:hAnsi="Arial Narrow" w:cs="Arial"/>
          <w:color w:val="000000" w:themeColor="text1"/>
          <w:w w:val="80"/>
          <w:sz w:val="22"/>
          <w:szCs w:val="22"/>
          <w:lang w:val="es-ES_tradnl"/>
        </w:rPr>
      </w:pPr>
    </w:p>
    <w:p w14:paraId="3DA0F172" w14:textId="77777777" w:rsidR="00620499" w:rsidRPr="00526168" w:rsidRDefault="00620499">
      <w:pPr>
        <w:pStyle w:val="Prrafodelista"/>
        <w:numPr>
          <w:ilvl w:val="0"/>
          <w:numId w:val="49"/>
        </w:numPr>
        <w:spacing w:line="276" w:lineRule="auto"/>
        <w:ind w:left="0"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Cuando se alcance y se cumpla totalmente el objeto del contrato.</w:t>
      </w:r>
    </w:p>
    <w:p w14:paraId="625B7AFA" w14:textId="77777777" w:rsidR="00620499" w:rsidRPr="00526168" w:rsidRDefault="00620499">
      <w:pPr>
        <w:pStyle w:val="Prrafodelista"/>
        <w:numPr>
          <w:ilvl w:val="0"/>
          <w:numId w:val="49"/>
        </w:numPr>
        <w:spacing w:line="276" w:lineRule="auto"/>
        <w:ind w:left="0"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Por mutuo acuerdo de las partes.</w:t>
      </w:r>
    </w:p>
    <w:p w14:paraId="6A89BD7B" w14:textId="77777777" w:rsidR="00620499" w:rsidRPr="00526168" w:rsidRDefault="00620499">
      <w:pPr>
        <w:pStyle w:val="Prrafodelista"/>
        <w:numPr>
          <w:ilvl w:val="0"/>
          <w:numId w:val="49"/>
        </w:numPr>
        <w:spacing w:line="276" w:lineRule="auto"/>
        <w:ind w:left="0"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Cuando por razones de fuerza mayor o caso fortuito se haga imposible el cumplimiento del objeto contractual.</w:t>
      </w:r>
    </w:p>
    <w:p w14:paraId="413710C5" w14:textId="77777777" w:rsidR="00620499" w:rsidRPr="00526168" w:rsidRDefault="00620499">
      <w:pPr>
        <w:pStyle w:val="Prrafodelista"/>
        <w:numPr>
          <w:ilvl w:val="0"/>
          <w:numId w:val="50"/>
        </w:numPr>
        <w:spacing w:line="276" w:lineRule="auto"/>
        <w:ind w:left="0"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Por el incumplimiento de cualquiera de las obligaciones establecidas para cada una de las partes.</w:t>
      </w:r>
    </w:p>
    <w:p w14:paraId="788B1D6B" w14:textId="77777777" w:rsidR="00620499" w:rsidRPr="00526168" w:rsidRDefault="00620499">
      <w:pPr>
        <w:pStyle w:val="Prrafodelista"/>
        <w:numPr>
          <w:ilvl w:val="0"/>
          <w:numId w:val="50"/>
        </w:numPr>
        <w:spacing w:line="276" w:lineRule="auto"/>
        <w:ind w:left="0" w:hanging="2"/>
        <w:jc w:val="both"/>
        <w:rPr>
          <w:rFonts w:ascii="Arial Narrow" w:eastAsia="Arial" w:hAnsi="Arial Narrow" w:cs="Arial"/>
          <w:color w:val="000000" w:themeColor="text1"/>
          <w:lang w:val="es-ES_tradnl" w:eastAsia="es-ES"/>
        </w:rPr>
      </w:pPr>
      <w:r w:rsidRPr="00526168">
        <w:rPr>
          <w:rFonts w:ascii="Arial Narrow" w:eastAsia="Arial" w:hAnsi="Arial Narrow" w:cs="Arial"/>
          <w:color w:val="000000" w:themeColor="text1"/>
          <w:lang w:val="es-ES_tradnl" w:eastAsia="es-ES"/>
        </w:rPr>
        <w:t>Por vencimiento del término fijado para la ejecución del mismo.</w:t>
      </w:r>
    </w:p>
    <w:p w14:paraId="0BF4997F" w14:textId="77777777" w:rsidR="00620499" w:rsidRPr="00526168" w:rsidRDefault="00620499">
      <w:pPr>
        <w:pStyle w:val="Prrafodelista"/>
        <w:numPr>
          <w:ilvl w:val="0"/>
          <w:numId w:val="50"/>
        </w:numPr>
        <w:spacing w:line="276" w:lineRule="auto"/>
        <w:ind w:left="0" w:hanging="2"/>
        <w:jc w:val="both"/>
        <w:rPr>
          <w:rFonts w:ascii="Arial Narrow" w:hAnsi="Arial Narrow" w:cs="Arial"/>
          <w:color w:val="000000" w:themeColor="text1"/>
          <w:w w:val="80"/>
          <w:lang w:val="es-ES_tradnl"/>
        </w:rPr>
      </w:pPr>
      <w:r w:rsidRPr="00526168">
        <w:rPr>
          <w:rFonts w:ascii="Arial Narrow" w:eastAsia="Arial" w:hAnsi="Arial Narrow" w:cs="Arial"/>
          <w:color w:val="000000" w:themeColor="text1"/>
          <w:lang w:val="es-ES_tradnl" w:eastAsia="es-ES"/>
        </w:rPr>
        <w:t>Por las demás causales señaladas en la ley.</w:t>
      </w:r>
    </w:p>
    <w:p w14:paraId="4920F7B5" w14:textId="77777777" w:rsidR="00620499" w:rsidRPr="00526168" w:rsidRDefault="00620499" w:rsidP="00526168">
      <w:pPr>
        <w:pStyle w:val="Textoindependiente"/>
        <w:spacing w:before="1"/>
        <w:ind w:right="230"/>
        <w:jc w:val="both"/>
        <w:rPr>
          <w:rFonts w:ascii="Arial Narrow" w:hAnsi="Arial Narrow" w:cs="Arial"/>
          <w:b/>
          <w:color w:val="000000" w:themeColor="text1"/>
          <w:w w:val="80"/>
          <w:sz w:val="22"/>
          <w:szCs w:val="22"/>
          <w:lang w:val="es-ES_tradnl"/>
        </w:rPr>
      </w:pPr>
    </w:p>
    <w:p w14:paraId="10CBC5D4" w14:textId="77777777" w:rsidR="00620499" w:rsidRPr="00526168" w:rsidRDefault="00620499">
      <w:pPr>
        <w:pStyle w:val="Prrafodelista"/>
        <w:numPr>
          <w:ilvl w:val="1"/>
          <w:numId w:val="57"/>
        </w:numPr>
        <w:ind w:left="0" w:hanging="2"/>
        <w:jc w:val="both"/>
        <w:rPr>
          <w:rFonts w:ascii="Arial Narrow" w:hAnsi="Arial Narrow" w:cs="Arial"/>
          <w:b/>
          <w:bCs/>
          <w:color w:val="000000" w:themeColor="text1"/>
        </w:rPr>
      </w:pPr>
      <w:r w:rsidRPr="00526168">
        <w:rPr>
          <w:rFonts w:ascii="Arial Narrow" w:hAnsi="Arial Narrow" w:cs="Arial"/>
          <w:b/>
          <w:bCs/>
          <w:color w:val="000000" w:themeColor="text1"/>
        </w:rPr>
        <w:t>LIQUIDACIÓN DEL</w:t>
      </w:r>
      <w:r w:rsidRPr="00526168">
        <w:rPr>
          <w:rFonts w:ascii="Arial Narrow" w:hAnsi="Arial Narrow" w:cs="Arial"/>
          <w:b/>
          <w:bCs/>
          <w:color w:val="000000" w:themeColor="text1"/>
          <w:spacing w:val="-4"/>
        </w:rPr>
        <w:t xml:space="preserve"> </w:t>
      </w:r>
      <w:r w:rsidRPr="00526168">
        <w:rPr>
          <w:rFonts w:ascii="Arial Narrow" w:hAnsi="Arial Narrow" w:cs="Arial"/>
          <w:b/>
          <w:bCs/>
          <w:color w:val="000000" w:themeColor="text1"/>
        </w:rPr>
        <w:t>CONTRATO</w:t>
      </w:r>
    </w:p>
    <w:p w14:paraId="74711F25" w14:textId="77777777" w:rsidR="00620499" w:rsidRPr="00526168" w:rsidRDefault="00620499" w:rsidP="00620499">
      <w:pPr>
        <w:pStyle w:val="Textoindependiente"/>
        <w:tabs>
          <w:tab w:val="left" w:pos="8931"/>
        </w:tabs>
        <w:spacing w:before="1"/>
        <w:ind w:hanging="2"/>
        <w:rPr>
          <w:rFonts w:ascii="Arial Narrow" w:hAnsi="Arial Narrow" w:cs="Arial"/>
          <w:b/>
          <w:color w:val="000000" w:themeColor="text1"/>
          <w:sz w:val="22"/>
          <w:szCs w:val="22"/>
        </w:rPr>
      </w:pPr>
    </w:p>
    <w:p w14:paraId="32C4B312" w14:textId="77777777" w:rsidR="00620499" w:rsidRPr="00526168" w:rsidRDefault="00620499" w:rsidP="00620499">
      <w:pPr>
        <w:pStyle w:val="Textoindependiente"/>
        <w:tabs>
          <w:tab w:val="left" w:pos="8931"/>
        </w:tabs>
        <w:spacing w:before="8"/>
        <w:ind w:right="-21" w:hanging="2"/>
        <w:jc w:val="both"/>
        <w:rPr>
          <w:rFonts w:ascii="Arial Narrow" w:hAnsi="Arial Narrow" w:cs="Arial"/>
          <w:color w:val="000000" w:themeColor="text1"/>
          <w:sz w:val="22"/>
          <w:szCs w:val="22"/>
        </w:rPr>
      </w:pPr>
      <w:r w:rsidRPr="00526168">
        <w:rPr>
          <w:rFonts w:ascii="Arial Narrow" w:hAnsi="Arial Narrow" w:cs="Arial"/>
          <w:color w:val="000000" w:themeColor="text1"/>
          <w:sz w:val="22"/>
          <w:szCs w:val="22"/>
        </w:rPr>
        <w:t>El contrato será objeto de liquidación de acuerdo con lo establecido en las normas que regulan la materia. la liquidación se realizará dentro de los cuatro (4) meses siguientes a la expiración del término previsto para la ejecución del contrato". y ante la falta de voluntad de las partes para liquidarlo, "la entidad tendrá la facultad de liquidar en forma unilateral dentro de los dos (2) meses siguientes".</w:t>
      </w:r>
    </w:p>
    <w:p w14:paraId="090370AD" w14:textId="34301F67" w:rsidR="006F6107" w:rsidRPr="00526168" w:rsidRDefault="006F6107" w:rsidP="00526168">
      <w:pPr>
        <w:spacing w:line="240" w:lineRule="auto"/>
        <w:ind w:leftChars="0" w:left="0" w:firstLineChars="0" w:firstLine="0"/>
        <w:rPr>
          <w:rFonts w:ascii="Arial Narrow" w:eastAsia="Times New Roman" w:hAnsi="Arial Narrow" w:cstheme="minorHAnsi"/>
          <w:b/>
          <w:color w:val="000000" w:themeColor="text1"/>
          <w:lang w:val="es-ES_tradnl" w:eastAsia="es-ES"/>
        </w:rPr>
      </w:pPr>
    </w:p>
    <w:p w14:paraId="35318BA9" w14:textId="7F67B063" w:rsidR="00526168" w:rsidRPr="00526168" w:rsidRDefault="00526168" w:rsidP="00526168">
      <w:pPr>
        <w:spacing w:line="240" w:lineRule="auto"/>
        <w:ind w:leftChars="0" w:left="0" w:firstLineChars="0" w:firstLine="0"/>
        <w:rPr>
          <w:rFonts w:ascii="Arial Narrow" w:eastAsia="Times New Roman" w:hAnsi="Arial Narrow" w:cstheme="minorHAnsi"/>
          <w:b/>
          <w:color w:val="000000" w:themeColor="text1"/>
          <w:lang w:val="es-ES_tradnl" w:eastAsia="es-ES"/>
        </w:rPr>
      </w:pPr>
      <w:r w:rsidRPr="00526168">
        <w:rPr>
          <w:rFonts w:ascii="Arial Narrow" w:eastAsia="Times New Roman" w:hAnsi="Arial Narrow" w:cstheme="minorHAnsi"/>
          <w:b/>
          <w:color w:val="000000" w:themeColor="text1"/>
          <w:lang w:val="es-ES_tradnl" w:eastAsia="es-ES"/>
        </w:rPr>
        <w:t>Responsables</w:t>
      </w:r>
    </w:p>
    <w:p w14:paraId="612D52DB" w14:textId="77777777" w:rsidR="006F6107" w:rsidRPr="00526168" w:rsidRDefault="006F6107" w:rsidP="006F6107">
      <w:pPr>
        <w:spacing w:line="240" w:lineRule="auto"/>
        <w:ind w:leftChars="0" w:left="2" w:hanging="2"/>
        <w:rPr>
          <w:rFonts w:ascii="Arial Narrow" w:eastAsia="Times New Roman" w:hAnsi="Arial Narrow" w:cstheme="minorHAnsi"/>
          <w:b/>
          <w:color w:val="000000" w:themeColor="text1"/>
          <w:lang w:val="es-ES_tradnl" w:eastAsia="es-ES"/>
        </w:rPr>
      </w:pPr>
    </w:p>
    <w:p w14:paraId="7B7D826D" w14:textId="1D5732AD" w:rsidR="006F6107" w:rsidRPr="00526168" w:rsidRDefault="00EB7234" w:rsidP="006F6107">
      <w:pPr>
        <w:spacing w:line="240" w:lineRule="auto"/>
        <w:ind w:leftChars="0" w:left="2" w:hanging="2"/>
        <w:rPr>
          <w:rFonts w:ascii="Arial Narrow" w:eastAsia="Times New Roman" w:hAnsi="Arial Narrow" w:cstheme="minorHAnsi"/>
          <w:b/>
          <w:color w:val="000000" w:themeColor="text1"/>
          <w:lang w:val="es-ES_tradnl" w:eastAsia="es-ES"/>
        </w:rPr>
      </w:pPr>
      <w:r>
        <w:rPr>
          <w:rFonts w:ascii="Arial Narrow" w:eastAsia="Times New Roman" w:hAnsi="Arial Narrow" w:cstheme="minorHAnsi"/>
          <w:b/>
          <w:color w:val="000000" w:themeColor="text1"/>
          <w:lang w:val="es-ES_tradnl" w:eastAsia="es-ES"/>
        </w:rPr>
        <w:t>CARLOS ARTURO BELLO BONILLA</w:t>
      </w:r>
    </w:p>
    <w:p w14:paraId="3C0C4632" w14:textId="70544654" w:rsidR="006F6107" w:rsidRPr="00526168" w:rsidRDefault="00EB36DD" w:rsidP="006F6107">
      <w:pPr>
        <w:spacing w:line="240" w:lineRule="auto"/>
        <w:ind w:leftChars="0" w:left="2" w:hanging="2"/>
        <w:rPr>
          <w:rFonts w:ascii="Arial Narrow" w:eastAsia="Times New Roman" w:hAnsi="Arial Narrow" w:cstheme="minorHAnsi"/>
          <w:b/>
          <w:color w:val="000000" w:themeColor="text1"/>
          <w:lang w:val="es-ES_tradnl" w:eastAsia="es-ES"/>
        </w:rPr>
      </w:pPr>
      <w:r>
        <w:rPr>
          <w:noProof/>
        </w:rPr>
        <w:drawing>
          <wp:anchor distT="0" distB="0" distL="114300" distR="114300" simplePos="0" relativeHeight="251676672" behindDoc="1" locked="0" layoutInCell="1" allowOverlap="1" wp14:anchorId="3831CC76" wp14:editId="4F581EFE">
            <wp:simplePos x="0" y="0"/>
            <wp:positionH relativeFrom="margin">
              <wp:posOffset>1638300</wp:posOffset>
            </wp:positionH>
            <wp:positionV relativeFrom="paragraph">
              <wp:posOffset>219710</wp:posOffset>
            </wp:positionV>
            <wp:extent cx="444500" cy="228600"/>
            <wp:effectExtent l="0" t="0" r="0" b="0"/>
            <wp:wrapNone/>
            <wp:docPr id="118556007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75815" name="Imagen 1" descr="Texto, Carta&#10;&#10;Descripción generada automáticamente"/>
                    <pic:cNvPicPr>
                      <a:picLocks noChangeAspect="1" noChangeArrowheads="1"/>
                    </pic:cNvPicPr>
                  </pic:nvPicPr>
                  <pic:blipFill>
                    <a:blip r:embed="rId21" cstate="print">
                      <a:extLst>
                        <a:ext uri="{BEBA8EAE-BF5A-486C-A8C5-ECC9F3942E4B}">
                          <a14:imgProps xmlns:a14="http://schemas.microsoft.com/office/drawing/2010/main">
                            <a14:imgLayer r:embed="rId2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450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6107" w:rsidRPr="00526168">
        <w:rPr>
          <w:rFonts w:ascii="Arial Narrow" w:eastAsia="Times New Roman" w:hAnsi="Arial Narrow" w:cstheme="minorHAnsi"/>
          <w:b/>
          <w:color w:val="000000" w:themeColor="text1"/>
          <w:lang w:val="es-ES_tradnl" w:eastAsia="es-ES"/>
        </w:rPr>
        <w:t xml:space="preserve"> Secretari</w:t>
      </w:r>
      <w:r w:rsidR="00EB7234">
        <w:rPr>
          <w:rFonts w:ascii="Arial Narrow" w:eastAsia="Times New Roman" w:hAnsi="Arial Narrow" w:cstheme="minorHAnsi"/>
          <w:b/>
          <w:color w:val="000000" w:themeColor="text1"/>
          <w:lang w:val="es-ES_tradnl" w:eastAsia="es-ES"/>
        </w:rPr>
        <w:t>o</w:t>
      </w:r>
      <w:r w:rsidR="006F6107" w:rsidRPr="00526168">
        <w:rPr>
          <w:rFonts w:ascii="Arial Narrow" w:eastAsia="Times New Roman" w:hAnsi="Arial Narrow" w:cstheme="minorHAnsi"/>
          <w:b/>
          <w:color w:val="000000" w:themeColor="text1"/>
          <w:lang w:val="es-ES_tradnl" w:eastAsia="es-ES"/>
        </w:rPr>
        <w:t xml:space="preserve"> General</w:t>
      </w:r>
    </w:p>
    <w:p w14:paraId="4643CD48" w14:textId="769940B5" w:rsidR="00EB7234" w:rsidRPr="00797112" w:rsidRDefault="00EB7234" w:rsidP="00EB7234">
      <w:pPr>
        <w:pBdr>
          <w:top w:val="nil"/>
          <w:left w:val="nil"/>
          <w:bottom w:val="nil"/>
          <w:right w:val="nil"/>
          <w:between w:val="nil"/>
        </w:pBdr>
        <w:spacing w:after="0" w:line="240" w:lineRule="auto"/>
        <w:ind w:left="0" w:hanging="2"/>
        <w:jc w:val="both"/>
        <w:rPr>
          <w:rFonts w:ascii="Arial Narrow" w:hAnsi="Arial Narrow" w:cs="Arial"/>
          <w:sz w:val="16"/>
          <w:szCs w:val="24"/>
        </w:rPr>
      </w:pPr>
      <w:r w:rsidRPr="00797112">
        <w:rPr>
          <w:rFonts w:ascii="Arial Narrow" w:hAnsi="Arial Narrow" w:cs="Arial"/>
          <w:sz w:val="16"/>
          <w:szCs w:val="24"/>
        </w:rPr>
        <w:t xml:space="preserve">Revisó: </w:t>
      </w:r>
      <w:r w:rsidRPr="00456766">
        <w:rPr>
          <w:rFonts w:ascii="Arial Narrow" w:hAnsi="Arial Narrow" w:cs="Arial"/>
          <w:sz w:val="16"/>
          <w:szCs w:val="24"/>
        </w:rPr>
        <w:t>Efraín Yesid López Gómez - Abogado</w:t>
      </w:r>
    </w:p>
    <w:p w14:paraId="32272D08" w14:textId="5E991C55" w:rsidR="00EB7234" w:rsidRPr="00456766" w:rsidRDefault="00EB7234" w:rsidP="00EB7234">
      <w:pPr>
        <w:pStyle w:val="Textoindependiente"/>
        <w:spacing w:before="5"/>
        <w:ind w:hanging="2"/>
        <w:jc w:val="both"/>
        <w:rPr>
          <w:rFonts w:ascii="Arial Narrow" w:hAnsi="Arial Narrow" w:cs="Arial"/>
          <w:sz w:val="16"/>
          <w:szCs w:val="22"/>
          <w:lang w:val="es-CO"/>
        </w:rPr>
      </w:pPr>
      <w:r w:rsidRPr="00797112">
        <w:rPr>
          <w:rFonts w:ascii="Arial Narrow" w:hAnsi="Arial Narrow" w:cs="Arial"/>
          <w:sz w:val="16"/>
          <w:szCs w:val="22"/>
          <w:lang w:val="es-CO"/>
        </w:rPr>
        <w:t xml:space="preserve">Proyectó: </w:t>
      </w:r>
      <w:r>
        <w:rPr>
          <w:rFonts w:ascii="Arial Narrow" w:hAnsi="Arial Narrow" w:cs="Arial"/>
          <w:sz w:val="16"/>
          <w:szCs w:val="22"/>
          <w:lang w:val="es-CO"/>
        </w:rPr>
        <w:t>Rafael Eduardo Romero Acosta</w:t>
      </w:r>
      <w:r w:rsidRPr="00797112">
        <w:rPr>
          <w:rFonts w:ascii="Arial Narrow" w:hAnsi="Arial Narrow" w:cs="Arial"/>
          <w:sz w:val="16"/>
          <w:szCs w:val="22"/>
          <w:lang w:val="es-CO"/>
        </w:rPr>
        <w:t xml:space="preserve"> – Profesional </w:t>
      </w:r>
      <w:r>
        <w:rPr>
          <w:rFonts w:ascii="Arial Narrow" w:hAnsi="Arial Narrow" w:cs="Arial"/>
          <w:sz w:val="16"/>
          <w:szCs w:val="22"/>
          <w:lang w:val="es-CO"/>
        </w:rPr>
        <w:t>Especializado – Estructuración de Proyectos</w:t>
      </w:r>
      <w:r w:rsidR="00F94F1C">
        <w:rPr>
          <w:rFonts w:ascii="Arial Narrow" w:hAnsi="Arial Narrow" w:cs="Arial"/>
          <w:sz w:val="16"/>
          <w:szCs w:val="22"/>
          <w:lang w:val="es-CO"/>
        </w:rPr>
        <w:t xml:space="preserve">   </w:t>
      </w:r>
      <w:r w:rsidR="00F94F1C">
        <w:rPr>
          <w:noProof/>
        </w:rPr>
        <w:drawing>
          <wp:inline distT="0" distB="0" distL="0" distR="0" wp14:anchorId="32E0DCCB" wp14:editId="77833182">
            <wp:extent cx="390525" cy="97155"/>
            <wp:effectExtent l="0" t="0" r="9525" b="0"/>
            <wp:docPr id="187890950" name="Imagen 4">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0950" name="image2.png">
                      <a:extLst>
                        <a:ext uri="{FF2B5EF4-FFF2-40B4-BE49-F238E27FC236}">
                          <a16:creationId xmlns:a16="http://schemas.microsoft.com/office/drawing/2014/main" id="{00000000-0008-0000-0000-000002000000}"/>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90525" cy="97155"/>
                    </a:xfrm>
                    <a:prstGeom prst="rect">
                      <a:avLst/>
                    </a:prstGeom>
                  </pic:spPr>
                </pic:pic>
              </a:graphicData>
            </a:graphic>
          </wp:inline>
        </w:drawing>
      </w:r>
    </w:p>
    <w:p w14:paraId="664DC7FB" w14:textId="23F758A3" w:rsidR="001C2AE8" w:rsidRPr="00526168" w:rsidRDefault="001C2AE8" w:rsidP="00526168">
      <w:pPr>
        <w:spacing w:after="0" w:line="240" w:lineRule="auto"/>
        <w:ind w:leftChars="0" w:left="1"/>
        <w:rPr>
          <w:rFonts w:ascii="Arial Narrow" w:hAnsi="Arial Narrow" w:cs="Arial"/>
          <w:w w:val="80"/>
          <w:sz w:val="18"/>
          <w:lang w:val="es-ES_tradnl"/>
        </w:rPr>
      </w:pPr>
    </w:p>
    <w:sectPr w:rsidR="001C2AE8" w:rsidRPr="00526168" w:rsidSect="008E172F">
      <w:headerReference w:type="even" r:id="rId24"/>
      <w:headerReference w:type="default" r:id="rId25"/>
      <w:footerReference w:type="even" r:id="rId26"/>
      <w:footerReference w:type="default" r:id="rId27"/>
      <w:headerReference w:type="first" r:id="rId28"/>
      <w:footerReference w:type="first" r:id="rId29"/>
      <w:pgSz w:w="12240" w:h="18720" w:code="14"/>
      <w:pgMar w:top="1967" w:right="1440" w:bottom="1701"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FD8B" w14:textId="77777777" w:rsidR="00AF1D6E" w:rsidRDefault="00AF1D6E" w:rsidP="00E22E44">
      <w:pPr>
        <w:spacing w:after="0" w:line="240" w:lineRule="auto"/>
        <w:ind w:left="0" w:hanging="2"/>
      </w:pPr>
      <w:r>
        <w:separator/>
      </w:r>
    </w:p>
  </w:endnote>
  <w:endnote w:type="continuationSeparator" w:id="0">
    <w:p w14:paraId="2972898A" w14:textId="77777777" w:rsidR="00AF1D6E" w:rsidRDefault="00AF1D6E" w:rsidP="00E22E4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MS Mincho">
    <w:altName w:val="Yu Gothic"/>
    <w:panose1 w:val="02020609040205080304"/>
    <w:charset w:val="80"/>
    <w:family w:val="modern"/>
    <w:pitch w:val="fixed"/>
    <w:sig w:usb0="E00002FF" w:usb1="6AC7FDFB" w:usb2="08000012" w:usb3="00000000" w:csb0="0002009F" w:csb1="00000000"/>
  </w:font>
  <w:font w:name="Arial,Times New Roman">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Arial,">
    <w:altName w:val="Arial"/>
    <w:charset w:val="00"/>
    <w:family w:val="auto"/>
    <w:pitch w:val="default"/>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3407" w14:textId="77777777" w:rsidR="003A1612" w:rsidRDefault="003A16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7246" w14:textId="76C1D735" w:rsidR="003A1612" w:rsidRDefault="003A1612">
    <w:pPr>
      <w:pStyle w:val="Piedepgina"/>
    </w:pPr>
    <w:r>
      <w:rPr>
        <w:rFonts w:ascii="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3AF483A6" wp14:editId="4C425E5F">
              <wp:simplePos x="0" y="0"/>
              <wp:positionH relativeFrom="margin">
                <wp:posOffset>3556000</wp:posOffset>
              </wp:positionH>
              <wp:positionV relativeFrom="paragraph">
                <wp:posOffset>5715</wp:posOffset>
              </wp:positionV>
              <wp:extent cx="2514600" cy="469900"/>
              <wp:effectExtent l="0" t="0" r="19050" b="25400"/>
              <wp:wrapSquare wrapText="bothSides"/>
              <wp:docPr id="3" name="Rectángulo 7"/>
              <wp:cNvGraphicFramePr/>
              <a:graphic xmlns:a="http://schemas.openxmlformats.org/drawingml/2006/main">
                <a:graphicData uri="http://schemas.microsoft.com/office/word/2010/wordprocessingShape">
                  <wps:wsp>
                    <wps:cNvSpPr/>
                    <wps:spPr>
                      <a:xfrm>
                        <a:off x="0" y="0"/>
                        <a:ext cx="2514600" cy="4699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516B5809" w14:textId="77777777" w:rsidR="003A1612" w:rsidRPr="001F1DAA" w:rsidRDefault="003A1612" w:rsidP="001F1DAA">
                          <w:pPr>
                            <w:spacing w:after="0" w:line="240" w:lineRule="auto"/>
                            <w:ind w:leftChars="0" w:left="2" w:hanging="2"/>
                            <w:jc w:val="center"/>
                            <w:rPr>
                              <w:color w:val="000000" w:themeColor="text1"/>
                              <w:sz w:val="16"/>
                              <w:lang w:val="es-MX"/>
                            </w:rPr>
                          </w:pPr>
                          <w:r w:rsidRPr="001F1DAA">
                            <w:rPr>
                              <w:color w:val="000000" w:themeColor="text1"/>
                              <w:sz w:val="16"/>
                              <w:lang w:val="es-MX"/>
                            </w:rPr>
                            <w:t xml:space="preserve">Calle 12 # </w:t>
                          </w:r>
                          <w:proofErr w:type="spellStart"/>
                          <w:r w:rsidRPr="001F1DAA">
                            <w:rPr>
                              <w:color w:val="000000" w:themeColor="text1"/>
                              <w:sz w:val="16"/>
                              <w:lang w:val="es-MX"/>
                            </w:rPr>
                            <w:t>8A</w:t>
                          </w:r>
                          <w:proofErr w:type="spellEnd"/>
                          <w:r w:rsidRPr="001F1DAA">
                            <w:rPr>
                              <w:color w:val="000000" w:themeColor="text1"/>
                              <w:sz w:val="16"/>
                              <w:lang w:val="es-MX"/>
                            </w:rPr>
                            <w:t xml:space="preserve"> – 36 Soacha - Cundinamarca</w:t>
                          </w:r>
                        </w:p>
                        <w:p w14:paraId="1E1D3E38" w14:textId="37212A49" w:rsidR="003A1612" w:rsidRPr="001F1DAA" w:rsidRDefault="00000000" w:rsidP="001F1DAA">
                          <w:pPr>
                            <w:spacing w:after="0" w:line="240" w:lineRule="auto"/>
                            <w:ind w:leftChars="0" w:left="2" w:hanging="2"/>
                            <w:jc w:val="center"/>
                            <w:rPr>
                              <w:color w:val="000000" w:themeColor="text1"/>
                              <w:sz w:val="16"/>
                              <w:lang w:val="es-MX"/>
                            </w:rPr>
                          </w:pPr>
                          <w:hyperlink r:id="rId1" w:history="1">
                            <w:r w:rsidR="003A1612" w:rsidRPr="001F1DAA">
                              <w:rPr>
                                <w:rStyle w:val="Hipervnculo"/>
                                <w:sz w:val="16"/>
                                <w:lang w:val="es-MX"/>
                              </w:rPr>
                              <w:t>epuxua@alcaldiasoacha.gov.co</w:t>
                            </w:r>
                          </w:hyperlink>
                        </w:p>
                        <w:p w14:paraId="0E600146" w14:textId="105AEE19" w:rsidR="003A1612" w:rsidRPr="001F1DAA" w:rsidRDefault="003A1612" w:rsidP="001F1DAA">
                          <w:pPr>
                            <w:spacing w:line="240" w:lineRule="auto"/>
                            <w:ind w:leftChars="0" w:left="2" w:hanging="2"/>
                            <w:jc w:val="center"/>
                            <w:rPr>
                              <w:color w:val="000000" w:themeColor="text1"/>
                              <w:sz w:val="16"/>
                              <w:lang w:val="es-MX"/>
                            </w:rPr>
                          </w:pPr>
                          <w:r w:rsidRPr="001F1DAA">
                            <w:rPr>
                              <w:color w:val="000000" w:themeColor="text1"/>
                              <w:sz w:val="16"/>
                              <w:lang w:val="es-MX"/>
                            </w:rPr>
                            <w:t>Tel: 601 5 203475</w:t>
                          </w:r>
                        </w:p>
                        <w:p w14:paraId="06A9D4A6" w14:textId="77777777" w:rsidR="003A1612" w:rsidRDefault="003A1612" w:rsidP="001F1DAA">
                          <w:pPr>
                            <w:spacing w:line="240" w:lineRule="auto"/>
                            <w:ind w:leftChars="0" w:left="2" w:hanging="2"/>
                            <w:jc w:val="center"/>
                            <w:rPr>
                              <w:color w:val="000000" w:themeColor="text1"/>
                              <w:sz w:val="18"/>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AF483A6" id="Rectángulo 3" o:spid="_x0000_s1029" style="position:absolute;margin-left:280pt;margin-top:.45pt;width:198pt;height:3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" fillcolor="white [3201]" strokecolor="white [3212]" strokeweight="1pt">
              <v:textbox>
                <w:txbxContent>
                  <w:p w14:paraId="516B5809" w14:textId="77777777" w:rsidR="003A1612" w:rsidRPr="001F1DAA" w:rsidRDefault="003A1612" w:rsidP="001F1DAA">
                    <w:pPr>
                      <w:spacing w:after="0" w:line="240" w:lineRule="auto"/>
                      <w:ind w:leftChars="0" w:left="2" w:hanging="2"/>
                      <w:jc w:val="center"/>
                      <w:rPr>
                        <w:color w:val="000000" w:themeColor="text1"/>
                        <w:sz w:val="16"/>
                        <w:lang w:val="es-MX"/>
                      </w:rPr>
                    </w:pPr>
                    <w:r w:rsidRPr="001F1DAA">
                      <w:rPr>
                        <w:color w:val="000000" w:themeColor="text1"/>
                        <w:sz w:val="16"/>
                        <w:lang w:val="es-MX"/>
                      </w:rPr>
                      <w:t>Calle 12 # 8A – 36 Soacha - Cundinamarca</w:t>
                    </w:r>
                  </w:p>
                  <w:p w14:paraId="1E1D3E38" w14:textId="37212A49" w:rsidR="003A1612" w:rsidRPr="001F1DAA" w:rsidRDefault="00000000" w:rsidP="001F1DAA">
                    <w:pPr>
                      <w:spacing w:after="0" w:line="240" w:lineRule="auto"/>
                      <w:ind w:leftChars="0" w:left="2" w:hanging="2"/>
                      <w:jc w:val="center"/>
                      <w:rPr>
                        <w:color w:val="000000" w:themeColor="text1"/>
                        <w:sz w:val="16"/>
                        <w:lang w:val="es-MX"/>
                      </w:rPr>
                    </w:pPr>
                    <w:hyperlink r:id="rId2" w:history="1">
                      <w:r w:rsidR="003A1612" w:rsidRPr="001F1DAA">
                        <w:rPr>
                          <w:rStyle w:val="Hipervnculo"/>
                          <w:sz w:val="16"/>
                          <w:lang w:val="es-MX"/>
                        </w:rPr>
                        <w:t>epuxua@alcaldiasoacha.gov.co</w:t>
                      </w:r>
                    </w:hyperlink>
                  </w:p>
                  <w:p w14:paraId="0E600146" w14:textId="105AEE19" w:rsidR="003A1612" w:rsidRPr="001F1DAA" w:rsidRDefault="003A1612" w:rsidP="001F1DAA">
                    <w:pPr>
                      <w:spacing w:line="240" w:lineRule="auto"/>
                      <w:ind w:leftChars="0" w:left="2" w:hanging="2"/>
                      <w:jc w:val="center"/>
                      <w:rPr>
                        <w:color w:val="000000" w:themeColor="text1"/>
                        <w:sz w:val="16"/>
                        <w:lang w:val="es-MX"/>
                      </w:rPr>
                    </w:pPr>
                    <w:r w:rsidRPr="001F1DAA">
                      <w:rPr>
                        <w:color w:val="000000" w:themeColor="text1"/>
                        <w:sz w:val="16"/>
                        <w:lang w:val="es-MX"/>
                      </w:rPr>
                      <w:t>Tel: 601 5 203475</w:t>
                    </w:r>
                  </w:p>
                  <w:p w14:paraId="06A9D4A6" w14:textId="77777777" w:rsidR="003A1612" w:rsidRDefault="003A1612" w:rsidP="001F1DAA">
                    <w:pPr>
                      <w:spacing w:line="240" w:lineRule="auto"/>
                      <w:ind w:leftChars="0" w:left="2" w:hanging="2"/>
                      <w:jc w:val="center"/>
                      <w:rPr>
                        <w:color w:val="000000" w:themeColor="text1"/>
                        <w:sz w:val="18"/>
                        <w:lang w:val="es-MX"/>
                      </w:rPr>
                    </w:pPr>
                  </w:p>
                </w:txbxContent>
              </v:textbox>
              <w10:wrap type="square" anchorx="margin"/>
            </v:rect>
          </w:pict>
        </mc:Fallback>
      </mc:AlternateContent>
    </w:r>
    <w:r>
      <w:rPr>
        <w:rFonts w:ascii="Times New Roman" w:hAnsi="Times New Roman" w:cs="Times New Roman"/>
        <w:noProof/>
        <w:sz w:val="24"/>
        <w:szCs w:val="24"/>
        <w:lang w:eastAsia="es-CO"/>
      </w:rPr>
      <w:drawing>
        <wp:anchor distT="0" distB="0" distL="114300" distR="114300" simplePos="0" relativeHeight="251663360" behindDoc="1" locked="0" layoutInCell="1" allowOverlap="1" wp14:anchorId="01D89407" wp14:editId="119309B1">
          <wp:simplePos x="0" y="0"/>
          <wp:positionH relativeFrom="page">
            <wp:align>left</wp:align>
          </wp:positionH>
          <wp:positionV relativeFrom="paragraph">
            <wp:posOffset>-1753235</wp:posOffset>
          </wp:positionV>
          <wp:extent cx="7740650" cy="2235200"/>
          <wp:effectExtent l="0" t="0" r="0" b="0"/>
          <wp:wrapNone/>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DE INFERIOR.png"/>
                  <pic:cNvPicPr/>
                </pic:nvPicPr>
                <pic:blipFill>
                  <a:blip r:embed="rId3">
                    <a:extLst>
                      <a:ext uri="{28A0092B-C50C-407E-A947-70E740481C1C}">
                        <a14:useLocalDpi xmlns:a14="http://schemas.microsoft.com/office/drawing/2010/main" val="0"/>
                      </a:ext>
                    </a:extLst>
                  </a:blip>
                  <a:stretch>
                    <a:fillRect/>
                  </a:stretch>
                </pic:blipFill>
                <pic:spPr>
                  <a:xfrm>
                    <a:off x="0" y="0"/>
                    <a:ext cx="7740650" cy="22352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6279" w14:textId="77777777" w:rsidR="003A1612" w:rsidRDefault="003A16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84C9" w14:textId="77777777" w:rsidR="00AF1D6E" w:rsidRDefault="00AF1D6E" w:rsidP="00E22E44">
      <w:pPr>
        <w:spacing w:after="0" w:line="240" w:lineRule="auto"/>
        <w:ind w:left="0" w:hanging="2"/>
      </w:pPr>
      <w:r>
        <w:separator/>
      </w:r>
    </w:p>
  </w:footnote>
  <w:footnote w:type="continuationSeparator" w:id="0">
    <w:p w14:paraId="69B69A57" w14:textId="77777777" w:rsidR="00AF1D6E" w:rsidRDefault="00AF1D6E" w:rsidP="00E22E4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8273" w14:textId="77777777" w:rsidR="003A1612" w:rsidRDefault="003A16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065" w:type="dxa"/>
      <w:jc w:val="center"/>
      <w:tblLook w:val="04A0" w:firstRow="1" w:lastRow="0" w:firstColumn="1" w:lastColumn="0" w:noHBand="0" w:noVBand="1"/>
    </w:tblPr>
    <w:tblGrid>
      <w:gridCol w:w="2326"/>
      <w:gridCol w:w="5005"/>
      <w:gridCol w:w="3734"/>
    </w:tblGrid>
    <w:tr w:rsidR="003A1612" w14:paraId="49F38360" w14:textId="77777777" w:rsidTr="00FE6161">
      <w:trPr>
        <w:trHeight w:val="560"/>
        <w:jc w:val="center"/>
      </w:trPr>
      <w:tc>
        <w:tcPr>
          <w:tcW w:w="2269" w:type="dxa"/>
          <w:vMerge w:val="restart"/>
        </w:tcPr>
        <w:p w14:paraId="1B7DB165" w14:textId="5010DFD7" w:rsidR="003A1612" w:rsidRDefault="003A1612" w:rsidP="005F0222">
          <w:pPr>
            <w:pStyle w:val="Encabezado"/>
            <w:tabs>
              <w:tab w:val="clear" w:pos="4419"/>
              <w:tab w:val="clear" w:pos="8838"/>
              <w:tab w:val="left" w:pos="2106"/>
              <w:tab w:val="left" w:pos="6128"/>
              <w:tab w:val="left" w:pos="6780"/>
            </w:tabs>
            <w:jc w:val="center"/>
            <w:rPr>
              <w:b/>
            </w:rPr>
          </w:pPr>
          <w:r>
            <w:rPr>
              <w:b/>
              <w:noProof/>
            </w:rPr>
            <w:drawing>
              <wp:anchor distT="0" distB="0" distL="114300" distR="114300" simplePos="0" relativeHeight="251662336" behindDoc="0" locked="0" layoutInCell="1" allowOverlap="1" wp14:anchorId="3268147F" wp14:editId="4E26035A">
                <wp:simplePos x="0" y="0"/>
                <wp:positionH relativeFrom="column">
                  <wp:posOffset>-65405</wp:posOffset>
                </wp:positionH>
                <wp:positionV relativeFrom="paragraph">
                  <wp:posOffset>88900</wp:posOffset>
                </wp:positionV>
                <wp:extent cx="1339850" cy="472240"/>
                <wp:effectExtent l="0" t="0" r="0" b="4445"/>
                <wp:wrapSquare wrapText="bothSides"/>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UXUA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339850" cy="472240"/>
                        </a:xfrm>
                        <a:prstGeom prst="rect">
                          <a:avLst/>
                        </a:prstGeom>
                      </pic:spPr>
                    </pic:pic>
                  </a:graphicData>
                </a:graphic>
                <wp14:sizeRelH relativeFrom="page">
                  <wp14:pctWidth>0</wp14:pctWidth>
                </wp14:sizeRelH>
                <wp14:sizeRelV relativeFrom="page">
                  <wp14:pctHeight>0</wp14:pctHeight>
                </wp14:sizeRelV>
              </wp:anchor>
            </w:drawing>
          </w:r>
        </w:p>
      </w:tc>
      <w:tc>
        <w:tcPr>
          <w:tcW w:w="5033" w:type="dxa"/>
          <w:vAlign w:val="center"/>
        </w:tcPr>
        <w:p w14:paraId="400B2AE3" w14:textId="1708E789" w:rsidR="003A1612" w:rsidRPr="0088649C" w:rsidRDefault="003A1612" w:rsidP="0088649C">
          <w:pPr>
            <w:pStyle w:val="Encabezado"/>
            <w:tabs>
              <w:tab w:val="clear" w:pos="4419"/>
              <w:tab w:val="clear" w:pos="8838"/>
              <w:tab w:val="left" w:pos="2106"/>
              <w:tab w:val="left" w:pos="6128"/>
              <w:tab w:val="left" w:pos="6780"/>
            </w:tabs>
            <w:jc w:val="center"/>
            <w:rPr>
              <w:b/>
              <w:sz w:val="28"/>
            </w:rPr>
          </w:pPr>
          <w:r>
            <w:rPr>
              <w:b/>
              <w:sz w:val="28"/>
            </w:rPr>
            <w:t>INVITACIÓN A COTIZAR</w:t>
          </w:r>
        </w:p>
      </w:tc>
      <w:tc>
        <w:tcPr>
          <w:tcW w:w="3763" w:type="dxa"/>
          <w:vMerge w:val="restart"/>
        </w:tcPr>
        <w:p w14:paraId="07790CFA" w14:textId="5E44837B" w:rsidR="003A1612" w:rsidRDefault="003A1612" w:rsidP="005F0222">
          <w:pPr>
            <w:pStyle w:val="Encabezado"/>
            <w:tabs>
              <w:tab w:val="clear" w:pos="4419"/>
              <w:tab w:val="clear" w:pos="8838"/>
              <w:tab w:val="left" w:pos="2106"/>
              <w:tab w:val="left" w:pos="6128"/>
              <w:tab w:val="left" w:pos="6780"/>
            </w:tabs>
            <w:jc w:val="center"/>
            <w:rPr>
              <w:b/>
            </w:rPr>
          </w:pPr>
          <w:r w:rsidRPr="005F0222">
            <w:rPr>
              <w:b/>
              <w:noProof/>
            </w:rPr>
            <w:drawing>
              <wp:anchor distT="0" distB="0" distL="114300" distR="114300" simplePos="0" relativeHeight="251661312" behindDoc="1" locked="0" layoutInCell="1" allowOverlap="1" wp14:anchorId="0574E18D" wp14:editId="2296F264">
                <wp:simplePos x="0" y="0"/>
                <wp:positionH relativeFrom="column">
                  <wp:posOffset>219636</wp:posOffset>
                </wp:positionH>
                <wp:positionV relativeFrom="paragraph">
                  <wp:posOffset>106370</wp:posOffset>
                </wp:positionV>
                <wp:extent cx="1732915" cy="588010"/>
                <wp:effectExtent l="0" t="0" r="635" b="254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r="43824" b="-4164"/>
                        <a:stretch/>
                      </pic:blipFill>
                      <pic:spPr bwMode="auto">
                        <a:xfrm>
                          <a:off x="0" y="0"/>
                          <a:ext cx="1732915" cy="588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A1612" w14:paraId="082CB75C" w14:textId="77777777" w:rsidTr="00FE6161">
      <w:trPr>
        <w:jc w:val="center"/>
      </w:trPr>
      <w:tc>
        <w:tcPr>
          <w:tcW w:w="2269" w:type="dxa"/>
          <w:vMerge/>
        </w:tcPr>
        <w:p w14:paraId="1E03C854" w14:textId="77777777" w:rsidR="003A1612" w:rsidRDefault="003A1612" w:rsidP="005F0222">
          <w:pPr>
            <w:pStyle w:val="Encabezado"/>
            <w:tabs>
              <w:tab w:val="clear" w:pos="4419"/>
              <w:tab w:val="clear" w:pos="8838"/>
              <w:tab w:val="left" w:pos="2106"/>
              <w:tab w:val="left" w:pos="6128"/>
              <w:tab w:val="left" w:pos="6780"/>
            </w:tabs>
            <w:jc w:val="center"/>
            <w:rPr>
              <w:b/>
            </w:rPr>
          </w:pPr>
        </w:p>
      </w:tc>
      <w:tc>
        <w:tcPr>
          <w:tcW w:w="5033" w:type="dxa"/>
          <w:vAlign w:val="center"/>
        </w:tcPr>
        <w:p w14:paraId="1228F8D0" w14:textId="1C472784" w:rsidR="003A1612" w:rsidRPr="00286786" w:rsidRDefault="003A1612" w:rsidP="00DA35AE">
          <w:pPr>
            <w:pStyle w:val="Encabezado"/>
            <w:tabs>
              <w:tab w:val="clear" w:pos="4419"/>
              <w:tab w:val="clear" w:pos="8838"/>
              <w:tab w:val="left" w:pos="2106"/>
              <w:tab w:val="left" w:pos="6128"/>
              <w:tab w:val="left" w:pos="6780"/>
            </w:tabs>
            <w:jc w:val="center"/>
            <w:rPr>
              <w:b/>
              <w:sz w:val="28"/>
              <w:highlight w:val="yellow"/>
            </w:rPr>
          </w:pPr>
          <w:r>
            <w:rPr>
              <w:b/>
              <w:sz w:val="28"/>
            </w:rPr>
            <w:t>IP</w:t>
          </w:r>
          <w:r w:rsidRPr="00F86ED1">
            <w:rPr>
              <w:b/>
              <w:sz w:val="28"/>
            </w:rPr>
            <w:t>-00</w:t>
          </w:r>
          <w:r w:rsidR="006E32CD">
            <w:rPr>
              <w:b/>
              <w:sz w:val="28"/>
            </w:rPr>
            <w:t>1</w:t>
          </w:r>
          <w:r w:rsidRPr="00F86ED1">
            <w:rPr>
              <w:b/>
              <w:sz w:val="28"/>
            </w:rPr>
            <w:t>-202</w:t>
          </w:r>
          <w:r w:rsidR="006E32CD">
            <w:rPr>
              <w:b/>
              <w:sz w:val="28"/>
            </w:rPr>
            <w:t>4</w:t>
          </w:r>
        </w:p>
      </w:tc>
      <w:tc>
        <w:tcPr>
          <w:tcW w:w="3763" w:type="dxa"/>
          <w:vMerge/>
        </w:tcPr>
        <w:p w14:paraId="48DE032D" w14:textId="77777777" w:rsidR="003A1612" w:rsidRDefault="003A1612" w:rsidP="005F0222">
          <w:pPr>
            <w:pStyle w:val="Encabezado"/>
            <w:tabs>
              <w:tab w:val="clear" w:pos="4419"/>
              <w:tab w:val="clear" w:pos="8838"/>
              <w:tab w:val="left" w:pos="2106"/>
              <w:tab w:val="left" w:pos="6128"/>
              <w:tab w:val="left" w:pos="6780"/>
            </w:tabs>
            <w:jc w:val="center"/>
            <w:rPr>
              <w:b/>
            </w:rPr>
          </w:pPr>
        </w:p>
      </w:tc>
    </w:tr>
  </w:tbl>
  <w:p w14:paraId="358DAF5C" w14:textId="00F44F1A" w:rsidR="003A1612" w:rsidRPr="00DB289A" w:rsidRDefault="003A1612" w:rsidP="00EF25D0">
    <w:pPr>
      <w:pStyle w:val="Encabezado"/>
      <w:tabs>
        <w:tab w:val="clear" w:pos="4419"/>
        <w:tab w:val="clear" w:pos="8838"/>
        <w:tab w:val="left" w:pos="2106"/>
        <w:tab w:val="left" w:pos="6128"/>
        <w:tab w:val="left" w:pos="6780"/>
      </w:tabs>
      <w:ind w:left="-1134"/>
      <w:rPr>
        <w:b/>
      </w:rPr>
    </w:pPr>
  </w:p>
  <w:p w14:paraId="74DEEE8B" w14:textId="1E8512A4" w:rsidR="003A1612" w:rsidRPr="00DB289A" w:rsidRDefault="003A1612" w:rsidP="00DB289A">
    <w:pPr>
      <w:pStyle w:val="Encabezado"/>
      <w:tabs>
        <w:tab w:val="clear" w:pos="4419"/>
        <w:tab w:val="clear" w:pos="8838"/>
        <w:tab w:val="left" w:pos="2106"/>
        <w:tab w:val="left" w:pos="6128"/>
        <w:tab w:val="left" w:pos="6780"/>
      </w:tabs>
      <w:ind w:left="-1134"/>
      <w:rPr>
        <w:b/>
      </w:rPr>
    </w:pPr>
    <w:r w:rsidRPr="00DB289A">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6811" w14:textId="77777777" w:rsidR="003A1612" w:rsidRDefault="003A16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0290947A"/>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21215C7"/>
    <w:multiLevelType w:val="hybridMultilevel"/>
    <w:tmpl w:val="344485AC"/>
    <w:lvl w:ilvl="0" w:tplc="240A000F">
      <w:start w:val="1"/>
      <w:numFmt w:val="decimal"/>
      <w:lvlText w:val="%1."/>
      <w:lvlJc w:val="left"/>
      <w:pPr>
        <w:ind w:left="952" w:hanging="360"/>
      </w:pPr>
    </w:lvl>
    <w:lvl w:ilvl="1" w:tplc="240A0019" w:tentative="1">
      <w:start w:val="1"/>
      <w:numFmt w:val="lowerLetter"/>
      <w:lvlText w:val="%2."/>
      <w:lvlJc w:val="left"/>
      <w:pPr>
        <w:ind w:left="1672" w:hanging="360"/>
      </w:pPr>
    </w:lvl>
    <w:lvl w:ilvl="2" w:tplc="240A001B" w:tentative="1">
      <w:start w:val="1"/>
      <w:numFmt w:val="lowerRoman"/>
      <w:lvlText w:val="%3."/>
      <w:lvlJc w:val="right"/>
      <w:pPr>
        <w:ind w:left="2392" w:hanging="180"/>
      </w:pPr>
    </w:lvl>
    <w:lvl w:ilvl="3" w:tplc="240A000F" w:tentative="1">
      <w:start w:val="1"/>
      <w:numFmt w:val="decimal"/>
      <w:lvlText w:val="%4."/>
      <w:lvlJc w:val="left"/>
      <w:pPr>
        <w:ind w:left="3112" w:hanging="360"/>
      </w:pPr>
    </w:lvl>
    <w:lvl w:ilvl="4" w:tplc="240A0019" w:tentative="1">
      <w:start w:val="1"/>
      <w:numFmt w:val="lowerLetter"/>
      <w:lvlText w:val="%5."/>
      <w:lvlJc w:val="left"/>
      <w:pPr>
        <w:ind w:left="3832" w:hanging="360"/>
      </w:pPr>
    </w:lvl>
    <w:lvl w:ilvl="5" w:tplc="240A001B" w:tentative="1">
      <w:start w:val="1"/>
      <w:numFmt w:val="lowerRoman"/>
      <w:lvlText w:val="%6."/>
      <w:lvlJc w:val="right"/>
      <w:pPr>
        <w:ind w:left="4552" w:hanging="180"/>
      </w:pPr>
    </w:lvl>
    <w:lvl w:ilvl="6" w:tplc="240A000F" w:tentative="1">
      <w:start w:val="1"/>
      <w:numFmt w:val="decimal"/>
      <w:lvlText w:val="%7."/>
      <w:lvlJc w:val="left"/>
      <w:pPr>
        <w:ind w:left="5272" w:hanging="360"/>
      </w:pPr>
    </w:lvl>
    <w:lvl w:ilvl="7" w:tplc="240A0019" w:tentative="1">
      <w:start w:val="1"/>
      <w:numFmt w:val="lowerLetter"/>
      <w:lvlText w:val="%8."/>
      <w:lvlJc w:val="left"/>
      <w:pPr>
        <w:ind w:left="5992" w:hanging="360"/>
      </w:pPr>
    </w:lvl>
    <w:lvl w:ilvl="8" w:tplc="240A001B" w:tentative="1">
      <w:start w:val="1"/>
      <w:numFmt w:val="lowerRoman"/>
      <w:lvlText w:val="%9."/>
      <w:lvlJc w:val="right"/>
      <w:pPr>
        <w:ind w:left="6712" w:hanging="180"/>
      </w:pPr>
    </w:lvl>
  </w:abstractNum>
  <w:abstractNum w:abstractNumId="2" w15:restartNumberingAfterBreak="0">
    <w:nsid w:val="023E3671"/>
    <w:multiLevelType w:val="multilevel"/>
    <w:tmpl w:val="4AB20CC4"/>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3" w15:restartNumberingAfterBreak="0">
    <w:nsid w:val="08B372B9"/>
    <w:multiLevelType w:val="multilevel"/>
    <w:tmpl w:val="8D265BEE"/>
    <w:lvl w:ilvl="0">
      <w:start w:val="5"/>
      <w:numFmt w:val="decimal"/>
      <w:lvlText w:val="%1"/>
      <w:lvlJc w:val="left"/>
      <w:pPr>
        <w:ind w:left="360" w:hanging="360"/>
      </w:pPr>
    </w:lvl>
    <w:lvl w:ilvl="1">
      <w:start w:val="6"/>
      <w:numFmt w:val="decimal"/>
      <w:lvlText w:val="%1.%2"/>
      <w:lvlJc w:val="left"/>
      <w:pPr>
        <w:ind w:left="360" w:hanging="360"/>
      </w:pPr>
      <w:rPr>
        <w:b/>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361EA7"/>
    <w:multiLevelType w:val="hybridMultilevel"/>
    <w:tmpl w:val="73AC042C"/>
    <w:lvl w:ilvl="0" w:tplc="240A000B">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5" w15:restartNumberingAfterBreak="0">
    <w:nsid w:val="111741DC"/>
    <w:multiLevelType w:val="multilevel"/>
    <w:tmpl w:val="C7941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01298C"/>
    <w:multiLevelType w:val="multilevel"/>
    <w:tmpl w:val="2A9AA66C"/>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7" w15:restartNumberingAfterBreak="0">
    <w:nsid w:val="14F106EE"/>
    <w:multiLevelType w:val="multilevel"/>
    <w:tmpl w:val="9C5CDE5C"/>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51201C2"/>
    <w:multiLevelType w:val="hybridMultilevel"/>
    <w:tmpl w:val="308E16BE"/>
    <w:name w:val="13222"/>
    <w:lvl w:ilvl="0" w:tplc="CA0E07B0">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56E5BE7"/>
    <w:multiLevelType w:val="hybridMultilevel"/>
    <w:tmpl w:val="3704237A"/>
    <w:lvl w:ilvl="0" w:tplc="765656CE">
      <w:start w:val="1"/>
      <w:numFmt w:val="decimal"/>
      <w:pStyle w:val="Captulo7"/>
      <w:lvlText w:val="7.%1."/>
      <w:lvlJc w:val="left"/>
      <w:pPr>
        <w:ind w:left="360" w:hanging="360"/>
      </w:pPr>
      <w:rPr>
        <w:rFonts w:hint="default"/>
      </w:rPr>
    </w:lvl>
    <w:lvl w:ilvl="1" w:tplc="B6EE58D4">
      <w:start w:val="1"/>
      <w:numFmt w:val="upperLetter"/>
      <w:lvlText w:val="%2."/>
      <w:lvlJc w:val="left"/>
      <w:pPr>
        <w:ind w:left="720" w:hanging="360"/>
      </w:pPr>
    </w:lvl>
    <w:lvl w:ilvl="2" w:tplc="3B7A0722">
      <w:start w:val="1"/>
      <w:numFmt w:val="lowerRoman"/>
      <w:lvlText w:val="%3)"/>
      <w:lvlJc w:val="left"/>
      <w:pPr>
        <w:ind w:left="1080" w:hanging="360"/>
      </w:pPr>
    </w:lvl>
    <w:lvl w:ilvl="3" w:tplc="25769B32">
      <w:start w:val="1"/>
      <w:numFmt w:val="decimal"/>
      <w:lvlText w:val="(%4)"/>
      <w:lvlJc w:val="left"/>
      <w:pPr>
        <w:ind w:left="1440" w:hanging="360"/>
      </w:pPr>
    </w:lvl>
    <w:lvl w:ilvl="4" w:tplc="3AAADA90">
      <w:start w:val="1"/>
      <w:numFmt w:val="lowerLetter"/>
      <w:lvlText w:val="(%5)"/>
      <w:lvlJc w:val="left"/>
      <w:pPr>
        <w:ind w:left="1800" w:hanging="360"/>
      </w:pPr>
    </w:lvl>
    <w:lvl w:ilvl="5" w:tplc="7AF0C5D2">
      <w:start w:val="1"/>
      <w:numFmt w:val="lowerRoman"/>
      <w:lvlText w:val="(%6)"/>
      <w:lvlJc w:val="left"/>
      <w:pPr>
        <w:ind w:left="2160" w:hanging="360"/>
      </w:pPr>
    </w:lvl>
    <w:lvl w:ilvl="6" w:tplc="84F8B500">
      <w:start w:val="1"/>
      <w:numFmt w:val="decimal"/>
      <w:lvlText w:val="%7."/>
      <w:lvlJc w:val="left"/>
      <w:pPr>
        <w:ind w:left="2520" w:hanging="360"/>
      </w:pPr>
    </w:lvl>
    <w:lvl w:ilvl="7" w:tplc="37FE6F06">
      <w:start w:val="1"/>
      <w:numFmt w:val="lowerLetter"/>
      <w:lvlText w:val="%8."/>
      <w:lvlJc w:val="left"/>
      <w:pPr>
        <w:ind w:left="2880" w:hanging="360"/>
      </w:pPr>
    </w:lvl>
    <w:lvl w:ilvl="8" w:tplc="D65E6E3A">
      <w:start w:val="1"/>
      <w:numFmt w:val="lowerRoman"/>
      <w:lvlText w:val="%9."/>
      <w:lvlJc w:val="left"/>
      <w:pPr>
        <w:ind w:left="3240" w:hanging="360"/>
      </w:pPr>
    </w:lvl>
  </w:abstractNum>
  <w:abstractNum w:abstractNumId="10" w15:restartNumberingAfterBreak="0">
    <w:nsid w:val="16C81FFE"/>
    <w:multiLevelType w:val="multilevel"/>
    <w:tmpl w:val="005620A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0B0FF4"/>
    <w:multiLevelType w:val="hybridMultilevel"/>
    <w:tmpl w:val="7832937A"/>
    <w:lvl w:ilvl="0" w:tplc="F0302C34">
      <w:numFmt w:val="bullet"/>
      <w:lvlText w:val="•"/>
      <w:lvlJc w:val="left"/>
      <w:pPr>
        <w:ind w:left="718" w:hanging="360"/>
      </w:pPr>
      <w:rPr>
        <w:lang w:val="es-ES" w:eastAsia="en-US" w:bidi="ar-SA"/>
      </w:rPr>
    </w:lvl>
    <w:lvl w:ilvl="1" w:tplc="240A0003">
      <w:start w:val="1"/>
      <w:numFmt w:val="bullet"/>
      <w:lvlText w:val="o"/>
      <w:lvlJc w:val="left"/>
      <w:pPr>
        <w:ind w:left="1438" w:hanging="360"/>
      </w:pPr>
      <w:rPr>
        <w:rFonts w:ascii="Courier New" w:hAnsi="Courier New" w:cs="Courier New" w:hint="default"/>
      </w:rPr>
    </w:lvl>
    <w:lvl w:ilvl="2" w:tplc="240A0005">
      <w:start w:val="1"/>
      <w:numFmt w:val="bullet"/>
      <w:lvlText w:val=""/>
      <w:lvlJc w:val="left"/>
      <w:pPr>
        <w:ind w:left="2158" w:hanging="360"/>
      </w:pPr>
      <w:rPr>
        <w:rFonts w:ascii="Wingdings" w:hAnsi="Wingdings" w:hint="default"/>
      </w:rPr>
    </w:lvl>
    <w:lvl w:ilvl="3" w:tplc="240A0001">
      <w:start w:val="1"/>
      <w:numFmt w:val="bullet"/>
      <w:lvlText w:val=""/>
      <w:lvlJc w:val="left"/>
      <w:pPr>
        <w:ind w:left="2878" w:hanging="360"/>
      </w:pPr>
      <w:rPr>
        <w:rFonts w:ascii="Symbol" w:hAnsi="Symbol" w:hint="default"/>
      </w:rPr>
    </w:lvl>
    <w:lvl w:ilvl="4" w:tplc="240A0003">
      <w:start w:val="1"/>
      <w:numFmt w:val="bullet"/>
      <w:lvlText w:val="o"/>
      <w:lvlJc w:val="left"/>
      <w:pPr>
        <w:ind w:left="3598" w:hanging="360"/>
      </w:pPr>
      <w:rPr>
        <w:rFonts w:ascii="Courier New" w:hAnsi="Courier New" w:cs="Courier New" w:hint="default"/>
      </w:rPr>
    </w:lvl>
    <w:lvl w:ilvl="5" w:tplc="240A0005">
      <w:start w:val="1"/>
      <w:numFmt w:val="bullet"/>
      <w:lvlText w:val=""/>
      <w:lvlJc w:val="left"/>
      <w:pPr>
        <w:ind w:left="4318" w:hanging="360"/>
      </w:pPr>
      <w:rPr>
        <w:rFonts w:ascii="Wingdings" w:hAnsi="Wingdings" w:hint="default"/>
      </w:rPr>
    </w:lvl>
    <w:lvl w:ilvl="6" w:tplc="240A0001">
      <w:start w:val="1"/>
      <w:numFmt w:val="bullet"/>
      <w:lvlText w:val=""/>
      <w:lvlJc w:val="left"/>
      <w:pPr>
        <w:ind w:left="5038" w:hanging="360"/>
      </w:pPr>
      <w:rPr>
        <w:rFonts w:ascii="Symbol" w:hAnsi="Symbol" w:hint="default"/>
      </w:rPr>
    </w:lvl>
    <w:lvl w:ilvl="7" w:tplc="240A0003">
      <w:start w:val="1"/>
      <w:numFmt w:val="bullet"/>
      <w:lvlText w:val="o"/>
      <w:lvlJc w:val="left"/>
      <w:pPr>
        <w:ind w:left="5758" w:hanging="360"/>
      </w:pPr>
      <w:rPr>
        <w:rFonts w:ascii="Courier New" w:hAnsi="Courier New" w:cs="Courier New" w:hint="default"/>
      </w:rPr>
    </w:lvl>
    <w:lvl w:ilvl="8" w:tplc="240A0005">
      <w:start w:val="1"/>
      <w:numFmt w:val="bullet"/>
      <w:lvlText w:val=""/>
      <w:lvlJc w:val="left"/>
      <w:pPr>
        <w:ind w:left="6478" w:hanging="360"/>
      </w:pPr>
      <w:rPr>
        <w:rFonts w:ascii="Wingdings" w:hAnsi="Wingdings" w:hint="default"/>
      </w:rPr>
    </w:lvl>
  </w:abstractNum>
  <w:abstractNum w:abstractNumId="12" w15:restartNumberingAfterBreak="0">
    <w:nsid w:val="1BB92D55"/>
    <w:multiLevelType w:val="hybridMultilevel"/>
    <w:tmpl w:val="3BCA28E6"/>
    <w:lvl w:ilvl="0" w:tplc="511C2B0E">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444750"/>
    <w:multiLevelType w:val="hybridMultilevel"/>
    <w:tmpl w:val="C93699D0"/>
    <w:lvl w:ilvl="0" w:tplc="F0302C34">
      <w:numFmt w:val="bullet"/>
      <w:lvlText w:val="•"/>
      <w:lvlJc w:val="left"/>
      <w:pPr>
        <w:ind w:left="720" w:hanging="360"/>
      </w:pPr>
      <w:rPr>
        <w:lang w:val="es-ES"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3581C87"/>
    <w:multiLevelType w:val="hybridMultilevel"/>
    <w:tmpl w:val="78DC2916"/>
    <w:lvl w:ilvl="0" w:tplc="85AED800">
      <w:start w:val="1"/>
      <w:numFmt w:val="upperLetter"/>
      <w:lvlText w:val="%1."/>
      <w:lvlJc w:val="left"/>
      <w:pPr>
        <w:ind w:left="851" w:hanging="360"/>
      </w:pPr>
      <w:rPr>
        <w:rFonts w:eastAsia="Arial"/>
        <w:b/>
        <w:bCs w:val="0"/>
        <w:sz w:val="22"/>
      </w:rPr>
    </w:lvl>
    <w:lvl w:ilvl="1" w:tplc="240A0019">
      <w:start w:val="1"/>
      <w:numFmt w:val="lowerLetter"/>
      <w:lvlText w:val="%2."/>
      <w:lvlJc w:val="left"/>
      <w:pPr>
        <w:ind w:left="1571" w:hanging="360"/>
      </w:pPr>
    </w:lvl>
    <w:lvl w:ilvl="2" w:tplc="240A001B">
      <w:start w:val="1"/>
      <w:numFmt w:val="lowerRoman"/>
      <w:lvlText w:val="%3."/>
      <w:lvlJc w:val="right"/>
      <w:pPr>
        <w:ind w:left="2291" w:hanging="180"/>
      </w:pPr>
    </w:lvl>
    <w:lvl w:ilvl="3" w:tplc="240A000F">
      <w:start w:val="1"/>
      <w:numFmt w:val="decimal"/>
      <w:lvlText w:val="%4."/>
      <w:lvlJc w:val="left"/>
      <w:pPr>
        <w:ind w:left="3011" w:hanging="360"/>
      </w:pPr>
    </w:lvl>
    <w:lvl w:ilvl="4" w:tplc="240A0019">
      <w:start w:val="1"/>
      <w:numFmt w:val="lowerLetter"/>
      <w:lvlText w:val="%5."/>
      <w:lvlJc w:val="left"/>
      <w:pPr>
        <w:ind w:left="3731" w:hanging="360"/>
      </w:pPr>
    </w:lvl>
    <w:lvl w:ilvl="5" w:tplc="240A001B">
      <w:start w:val="1"/>
      <w:numFmt w:val="lowerRoman"/>
      <w:lvlText w:val="%6."/>
      <w:lvlJc w:val="right"/>
      <w:pPr>
        <w:ind w:left="4451" w:hanging="180"/>
      </w:pPr>
    </w:lvl>
    <w:lvl w:ilvl="6" w:tplc="240A000F">
      <w:start w:val="1"/>
      <w:numFmt w:val="decimal"/>
      <w:lvlText w:val="%7."/>
      <w:lvlJc w:val="left"/>
      <w:pPr>
        <w:ind w:left="5171" w:hanging="360"/>
      </w:pPr>
    </w:lvl>
    <w:lvl w:ilvl="7" w:tplc="240A0019">
      <w:start w:val="1"/>
      <w:numFmt w:val="lowerLetter"/>
      <w:lvlText w:val="%8."/>
      <w:lvlJc w:val="left"/>
      <w:pPr>
        <w:ind w:left="5891" w:hanging="360"/>
      </w:pPr>
    </w:lvl>
    <w:lvl w:ilvl="8" w:tplc="240A001B">
      <w:start w:val="1"/>
      <w:numFmt w:val="lowerRoman"/>
      <w:lvlText w:val="%9."/>
      <w:lvlJc w:val="right"/>
      <w:pPr>
        <w:ind w:left="6611" w:hanging="180"/>
      </w:pPr>
    </w:lvl>
  </w:abstractNum>
  <w:abstractNum w:abstractNumId="15" w15:restartNumberingAfterBreak="0">
    <w:nsid w:val="26705638"/>
    <w:multiLevelType w:val="multilevel"/>
    <w:tmpl w:val="C8DE69D6"/>
    <w:lvl w:ilvl="0">
      <w:start w:val="3"/>
      <w:numFmt w:val="decimal"/>
      <w:lvlText w:val="%1"/>
      <w:lvlJc w:val="left"/>
      <w:pPr>
        <w:ind w:left="435" w:hanging="435"/>
      </w:pPr>
      <w:rPr>
        <w:rFonts w:hint="default"/>
      </w:rPr>
    </w:lvl>
    <w:lvl w:ilvl="1">
      <w:start w:val="2"/>
      <w:numFmt w:val="decimal"/>
      <w:lvlText w:val="%1.%2"/>
      <w:lvlJc w:val="left"/>
      <w:pPr>
        <w:ind w:left="434" w:hanging="435"/>
      </w:pPr>
      <w:rPr>
        <w:rFonts w:hint="default"/>
      </w:rPr>
    </w:lvl>
    <w:lvl w:ilvl="2">
      <w:start w:val="7"/>
      <w:numFmt w:val="decimal"/>
      <w:lvlText w:val="%1.%2.%3"/>
      <w:lvlJc w:val="left"/>
      <w:pPr>
        <w:ind w:left="720" w:hanging="720"/>
      </w:pPr>
      <w:rPr>
        <w:rFonts w:hint="default"/>
        <w:b/>
      </w:rPr>
    </w:lvl>
    <w:lvl w:ilvl="3">
      <w:start w:val="1"/>
      <w:numFmt w:val="decimalZero"/>
      <w:lvlText w:val="%1.%2.%3.%4"/>
      <w:lvlJc w:val="left"/>
      <w:pPr>
        <w:ind w:left="717" w:hanging="720"/>
      </w:pPr>
      <w:rPr>
        <w:rFonts w:hint="default"/>
      </w:rPr>
    </w:lvl>
    <w:lvl w:ilvl="4">
      <w:start w:val="1"/>
      <w:numFmt w:val="decimalZero"/>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16" w15:restartNumberingAfterBreak="0">
    <w:nsid w:val="27046C6B"/>
    <w:multiLevelType w:val="hybridMultilevel"/>
    <w:tmpl w:val="1C18061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784E50"/>
    <w:multiLevelType w:val="hybridMultilevel"/>
    <w:tmpl w:val="3D0C7AA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27896100"/>
    <w:multiLevelType w:val="hybridMultilevel"/>
    <w:tmpl w:val="63C0440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0" w15:restartNumberingAfterBreak="0">
    <w:nsid w:val="293D5616"/>
    <w:multiLevelType w:val="multilevel"/>
    <w:tmpl w:val="3C46A90C"/>
    <w:lvl w:ilvl="0">
      <w:numFmt w:val="bullet"/>
      <w:lvlText w:val="•"/>
      <w:lvlJc w:val="left"/>
      <w:pPr>
        <w:ind w:left="360" w:hanging="360"/>
      </w:pPr>
      <w:rPr>
        <w:lang w:val="es-ES" w:eastAsia="en-US" w:bidi="ar-SA"/>
      </w:rPr>
    </w:lvl>
    <w:lvl w:ilvl="1">
      <w:start w:val="1"/>
      <w:numFmt w:val="none"/>
      <w:lvlText w:val="2.1"/>
      <w:lvlJc w:val="left"/>
      <w:pPr>
        <w:ind w:left="2214" w:hanging="360"/>
      </w:pPr>
    </w:lvl>
    <w:lvl w:ilvl="2">
      <w:start w:val="1"/>
      <w:numFmt w:val="decimal"/>
      <w:lvlText w:val="%1.%2.%3"/>
      <w:lvlJc w:val="left"/>
      <w:pPr>
        <w:ind w:left="4428" w:hanging="720"/>
      </w:pPr>
    </w:lvl>
    <w:lvl w:ilvl="3">
      <w:start w:val="1"/>
      <w:numFmt w:val="decimal"/>
      <w:lvlText w:val="%1.%2.%3.%4"/>
      <w:lvlJc w:val="left"/>
      <w:pPr>
        <w:ind w:left="6282" w:hanging="720"/>
      </w:pPr>
    </w:lvl>
    <w:lvl w:ilvl="4">
      <w:start w:val="1"/>
      <w:numFmt w:val="decimal"/>
      <w:lvlText w:val="%1.%2.%3.%4.%5"/>
      <w:lvlJc w:val="left"/>
      <w:pPr>
        <w:ind w:left="8496" w:hanging="1080"/>
      </w:pPr>
    </w:lvl>
    <w:lvl w:ilvl="5">
      <w:start w:val="1"/>
      <w:numFmt w:val="decimal"/>
      <w:lvlText w:val="%1.%2.%3.%4.%5.%6"/>
      <w:lvlJc w:val="left"/>
      <w:pPr>
        <w:ind w:left="10350" w:hanging="1080"/>
      </w:pPr>
    </w:lvl>
    <w:lvl w:ilvl="6">
      <w:start w:val="1"/>
      <w:numFmt w:val="decimal"/>
      <w:lvlText w:val="%1.%2.%3.%4.%5.%6.%7"/>
      <w:lvlJc w:val="left"/>
      <w:pPr>
        <w:ind w:left="12564" w:hanging="1440"/>
      </w:pPr>
    </w:lvl>
    <w:lvl w:ilvl="7">
      <w:start w:val="1"/>
      <w:numFmt w:val="decimal"/>
      <w:lvlText w:val="%1.%2.%3.%4.%5.%6.%7.%8"/>
      <w:lvlJc w:val="left"/>
      <w:pPr>
        <w:ind w:left="14418" w:hanging="1440"/>
      </w:pPr>
    </w:lvl>
    <w:lvl w:ilvl="8">
      <w:start w:val="1"/>
      <w:numFmt w:val="decimal"/>
      <w:lvlText w:val="%1.%2.%3.%4.%5.%6.%7.%8.%9"/>
      <w:lvlJc w:val="left"/>
      <w:pPr>
        <w:ind w:left="16632" w:hanging="1800"/>
      </w:pPr>
    </w:lvl>
  </w:abstractNum>
  <w:abstractNum w:abstractNumId="21"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A5540B3"/>
    <w:multiLevelType w:val="multilevel"/>
    <w:tmpl w:val="A28C6226"/>
    <w:lvl w:ilvl="0">
      <w:start w:val="1"/>
      <w:numFmt w:val="decimal"/>
      <w:pStyle w:val="Captulo5"/>
      <w:lvlText w:val="5.%1."/>
      <w:lvlJc w:val="lef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A7C0A54"/>
    <w:multiLevelType w:val="multilevel"/>
    <w:tmpl w:val="CA1AE7D2"/>
    <w:lvl w:ilvl="0">
      <w:start w:val="1"/>
      <w:numFmt w:val="decimal"/>
      <w:lvlText w:val="%1."/>
      <w:lvlJc w:val="left"/>
      <w:pPr>
        <w:ind w:left="720" w:hanging="360"/>
      </w:pPr>
      <w:rPr>
        <w:b/>
        <w:sz w:val="22"/>
        <w:szCs w:val="22"/>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5" w15:restartNumberingAfterBreak="0">
    <w:nsid w:val="2DB77A4C"/>
    <w:multiLevelType w:val="hybridMultilevel"/>
    <w:tmpl w:val="3326855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144279D"/>
    <w:multiLevelType w:val="hybridMultilevel"/>
    <w:tmpl w:val="13BC58E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1CC0A5C"/>
    <w:multiLevelType w:val="multilevel"/>
    <w:tmpl w:val="4C222C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28D1481"/>
    <w:multiLevelType w:val="multilevel"/>
    <w:tmpl w:val="78F837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12437C"/>
    <w:multiLevelType w:val="hybridMultilevel"/>
    <w:tmpl w:val="6EB0EDD8"/>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C665E50"/>
    <w:multiLevelType w:val="multilevel"/>
    <w:tmpl w:val="FDCC174A"/>
    <w:lvl w:ilvl="0">
      <w:start w:val="1"/>
      <w:numFmt w:val="decimal"/>
      <w:lvlText w:val="%1"/>
      <w:lvlJc w:val="left"/>
      <w:pPr>
        <w:ind w:left="375" w:hanging="375"/>
      </w:pPr>
      <w:rPr>
        <w:rFonts w:hint="default"/>
      </w:rPr>
    </w:lvl>
    <w:lvl w:ilvl="1">
      <w:start w:val="1"/>
      <w:numFmt w:val="decimal"/>
      <w:lvlText w:val="%1.%2"/>
      <w:lvlJc w:val="left"/>
      <w:pPr>
        <w:ind w:left="373" w:hanging="375"/>
      </w:pPr>
      <w:rPr>
        <w:rFonts w:hint="default"/>
        <w:b/>
        <w:bCs/>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31" w15:restartNumberingAfterBreak="0">
    <w:nsid w:val="3C6B0F6E"/>
    <w:multiLevelType w:val="multilevel"/>
    <w:tmpl w:val="2A54426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3D367453"/>
    <w:multiLevelType w:val="hybridMultilevel"/>
    <w:tmpl w:val="D0F83C3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E3545CD"/>
    <w:multiLevelType w:val="multilevel"/>
    <w:tmpl w:val="C1988884"/>
    <w:lvl w:ilvl="0">
      <w:start w:val="5"/>
      <w:numFmt w:val="decimal"/>
      <w:lvlText w:val="%1."/>
      <w:lvlJc w:val="left"/>
      <w:pPr>
        <w:ind w:left="360" w:hanging="360"/>
      </w:pPr>
      <w:rPr>
        <w:rFonts w:hint="default"/>
      </w:rPr>
    </w:lvl>
    <w:lvl w:ilvl="1">
      <w:start w:val="5"/>
      <w:numFmt w:val="decimal"/>
      <w:pStyle w:val="Capitulo2"/>
      <w:lvlText w:val="%1.%2."/>
      <w:lvlJc w:val="left"/>
      <w:pPr>
        <w:ind w:left="390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0531D9"/>
    <w:multiLevelType w:val="multilevel"/>
    <w:tmpl w:val="240A001F"/>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B37ABE"/>
    <w:multiLevelType w:val="multilevel"/>
    <w:tmpl w:val="3AA6497C"/>
    <w:lvl w:ilvl="0">
      <w:start w:val="1"/>
      <w:numFmt w:val="decimal"/>
      <w:lvlText w:val="%1"/>
      <w:lvlJc w:val="left"/>
      <w:pPr>
        <w:ind w:left="360" w:hanging="360"/>
      </w:pPr>
      <w:rPr>
        <w:rFonts w:eastAsia="Times New Roman" w:hint="default"/>
      </w:rPr>
    </w:lvl>
    <w:lvl w:ilvl="1">
      <w:start w:val="9"/>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4B233D0C"/>
    <w:multiLevelType w:val="multilevel"/>
    <w:tmpl w:val="3C6A041C"/>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7"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8" w15:restartNumberingAfterBreak="0">
    <w:nsid w:val="4C620071"/>
    <w:multiLevelType w:val="hybridMultilevel"/>
    <w:tmpl w:val="15547C4E"/>
    <w:lvl w:ilvl="0" w:tplc="17F686D2">
      <w:start w:val="1"/>
      <w:numFmt w:val="decimal"/>
      <w:lvlText w:val="%1."/>
      <w:lvlJc w:val="left"/>
      <w:pPr>
        <w:ind w:left="953" w:hanging="360"/>
      </w:pPr>
      <w:rPr>
        <w:rFonts w:ascii="Arial" w:eastAsia="Arial" w:hAnsi="Arial" w:cs="Arial" w:hint="default"/>
        <w:b/>
        <w:bCs/>
        <w:w w:val="82"/>
        <w:sz w:val="22"/>
        <w:szCs w:val="22"/>
        <w:lang w:val="es-ES" w:eastAsia="en-US" w:bidi="ar-SA"/>
      </w:rPr>
    </w:lvl>
    <w:lvl w:ilvl="1" w:tplc="A322BC9C">
      <w:numFmt w:val="bullet"/>
      <w:lvlText w:val="•"/>
      <w:lvlJc w:val="left"/>
      <w:pPr>
        <w:ind w:left="1908" w:hanging="360"/>
      </w:pPr>
      <w:rPr>
        <w:rFonts w:hint="default"/>
        <w:lang w:val="es-ES" w:eastAsia="en-US" w:bidi="ar-SA"/>
      </w:rPr>
    </w:lvl>
    <w:lvl w:ilvl="2" w:tplc="417A34C6">
      <w:numFmt w:val="bullet"/>
      <w:lvlText w:val="•"/>
      <w:lvlJc w:val="left"/>
      <w:pPr>
        <w:ind w:left="2856" w:hanging="360"/>
      </w:pPr>
      <w:rPr>
        <w:rFonts w:hint="default"/>
        <w:lang w:val="es-ES" w:eastAsia="en-US" w:bidi="ar-SA"/>
      </w:rPr>
    </w:lvl>
    <w:lvl w:ilvl="3" w:tplc="14D8E102">
      <w:numFmt w:val="bullet"/>
      <w:lvlText w:val="•"/>
      <w:lvlJc w:val="left"/>
      <w:pPr>
        <w:ind w:left="3804" w:hanging="360"/>
      </w:pPr>
      <w:rPr>
        <w:rFonts w:hint="default"/>
        <w:lang w:val="es-ES" w:eastAsia="en-US" w:bidi="ar-SA"/>
      </w:rPr>
    </w:lvl>
    <w:lvl w:ilvl="4" w:tplc="CC6261AC">
      <w:numFmt w:val="bullet"/>
      <w:lvlText w:val="•"/>
      <w:lvlJc w:val="left"/>
      <w:pPr>
        <w:ind w:left="4752" w:hanging="360"/>
      </w:pPr>
      <w:rPr>
        <w:rFonts w:hint="default"/>
        <w:lang w:val="es-ES" w:eastAsia="en-US" w:bidi="ar-SA"/>
      </w:rPr>
    </w:lvl>
    <w:lvl w:ilvl="5" w:tplc="8BDC0424">
      <w:numFmt w:val="bullet"/>
      <w:lvlText w:val="•"/>
      <w:lvlJc w:val="left"/>
      <w:pPr>
        <w:ind w:left="5701" w:hanging="360"/>
      </w:pPr>
      <w:rPr>
        <w:rFonts w:hint="default"/>
        <w:lang w:val="es-ES" w:eastAsia="en-US" w:bidi="ar-SA"/>
      </w:rPr>
    </w:lvl>
    <w:lvl w:ilvl="6" w:tplc="27D6AB2E">
      <w:numFmt w:val="bullet"/>
      <w:lvlText w:val="•"/>
      <w:lvlJc w:val="left"/>
      <w:pPr>
        <w:ind w:left="6649" w:hanging="360"/>
      </w:pPr>
      <w:rPr>
        <w:rFonts w:hint="default"/>
        <w:lang w:val="es-ES" w:eastAsia="en-US" w:bidi="ar-SA"/>
      </w:rPr>
    </w:lvl>
    <w:lvl w:ilvl="7" w:tplc="84F0634C">
      <w:numFmt w:val="bullet"/>
      <w:lvlText w:val="•"/>
      <w:lvlJc w:val="left"/>
      <w:pPr>
        <w:ind w:left="7597" w:hanging="360"/>
      </w:pPr>
      <w:rPr>
        <w:rFonts w:hint="default"/>
        <w:lang w:val="es-ES" w:eastAsia="en-US" w:bidi="ar-SA"/>
      </w:rPr>
    </w:lvl>
    <w:lvl w:ilvl="8" w:tplc="ED4C2388">
      <w:numFmt w:val="bullet"/>
      <w:lvlText w:val="•"/>
      <w:lvlJc w:val="left"/>
      <w:pPr>
        <w:ind w:left="8545" w:hanging="360"/>
      </w:pPr>
      <w:rPr>
        <w:rFonts w:hint="default"/>
        <w:lang w:val="es-ES" w:eastAsia="en-US" w:bidi="ar-SA"/>
      </w:rPr>
    </w:lvl>
  </w:abstractNum>
  <w:abstractNum w:abstractNumId="39" w15:restartNumberingAfterBreak="0">
    <w:nsid w:val="4FF079B2"/>
    <w:multiLevelType w:val="hybridMultilevel"/>
    <w:tmpl w:val="0BC6023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05E5B9B"/>
    <w:multiLevelType w:val="multilevel"/>
    <w:tmpl w:val="4A506586"/>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1" w15:restartNumberingAfterBreak="0">
    <w:nsid w:val="53180573"/>
    <w:multiLevelType w:val="multilevel"/>
    <w:tmpl w:val="888AA0B2"/>
    <w:lvl w:ilvl="0">
      <w:start w:val="4"/>
      <w:numFmt w:val="decimal"/>
      <w:lvlText w:val="%1"/>
      <w:lvlJc w:val="left"/>
      <w:pPr>
        <w:ind w:left="593" w:hanging="361"/>
      </w:pPr>
      <w:rPr>
        <w:rFonts w:hint="default"/>
        <w:lang w:val="es-ES" w:eastAsia="en-US" w:bidi="ar-SA"/>
      </w:rPr>
    </w:lvl>
    <w:lvl w:ilvl="1">
      <w:start w:val="1"/>
      <w:numFmt w:val="decimal"/>
      <w:lvlText w:val="%1.%2."/>
      <w:lvlJc w:val="left"/>
      <w:pPr>
        <w:ind w:left="593" w:hanging="361"/>
      </w:pPr>
      <w:rPr>
        <w:rFonts w:hint="default"/>
        <w:b/>
        <w:bCs/>
        <w:w w:val="82"/>
        <w:lang w:val="es-ES" w:eastAsia="en-US" w:bidi="ar-SA"/>
      </w:rPr>
    </w:lvl>
    <w:lvl w:ilvl="2">
      <w:numFmt w:val="bullet"/>
      <w:lvlText w:val="•"/>
      <w:lvlJc w:val="left"/>
      <w:pPr>
        <w:ind w:left="2568" w:hanging="361"/>
      </w:pPr>
      <w:rPr>
        <w:rFonts w:hint="default"/>
        <w:lang w:val="es-ES" w:eastAsia="en-US" w:bidi="ar-SA"/>
      </w:rPr>
    </w:lvl>
    <w:lvl w:ilvl="3">
      <w:numFmt w:val="bullet"/>
      <w:lvlText w:val="•"/>
      <w:lvlJc w:val="left"/>
      <w:pPr>
        <w:ind w:left="3552" w:hanging="361"/>
      </w:pPr>
      <w:rPr>
        <w:rFonts w:hint="default"/>
        <w:lang w:val="es-ES" w:eastAsia="en-US" w:bidi="ar-SA"/>
      </w:rPr>
    </w:lvl>
    <w:lvl w:ilvl="4">
      <w:numFmt w:val="bullet"/>
      <w:lvlText w:val="•"/>
      <w:lvlJc w:val="left"/>
      <w:pPr>
        <w:ind w:left="4536" w:hanging="361"/>
      </w:pPr>
      <w:rPr>
        <w:rFonts w:hint="default"/>
        <w:lang w:val="es-ES" w:eastAsia="en-US" w:bidi="ar-SA"/>
      </w:rPr>
    </w:lvl>
    <w:lvl w:ilvl="5">
      <w:numFmt w:val="bullet"/>
      <w:lvlText w:val="•"/>
      <w:lvlJc w:val="left"/>
      <w:pPr>
        <w:ind w:left="5521" w:hanging="361"/>
      </w:pPr>
      <w:rPr>
        <w:rFonts w:hint="default"/>
        <w:lang w:val="es-ES" w:eastAsia="en-US" w:bidi="ar-SA"/>
      </w:rPr>
    </w:lvl>
    <w:lvl w:ilvl="6">
      <w:numFmt w:val="bullet"/>
      <w:lvlText w:val="•"/>
      <w:lvlJc w:val="left"/>
      <w:pPr>
        <w:ind w:left="6505" w:hanging="361"/>
      </w:pPr>
      <w:rPr>
        <w:rFonts w:hint="default"/>
        <w:lang w:val="es-ES" w:eastAsia="en-US" w:bidi="ar-SA"/>
      </w:rPr>
    </w:lvl>
    <w:lvl w:ilvl="7">
      <w:numFmt w:val="bullet"/>
      <w:lvlText w:val="•"/>
      <w:lvlJc w:val="left"/>
      <w:pPr>
        <w:ind w:left="7489" w:hanging="361"/>
      </w:pPr>
      <w:rPr>
        <w:rFonts w:hint="default"/>
        <w:lang w:val="es-ES" w:eastAsia="en-US" w:bidi="ar-SA"/>
      </w:rPr>
    </w:lvl>
    <w:lvl w:ilvl="8">
      <w:numFmt w:val="bullet"/>
      <w:lvlText w:val="•"/>
      <w:lvlJc w:val="left"/>
      <w:pPr>
        <w:ind w:left="8473" w:hanging="361"/>
      </w:pPr>
      <w:rPr>
        <w:rFonts w:hint="default"/>
        <w:lang w:val="es-ES" w:eastAsia="en-US" w:bidi="ar-SA"/>
      </w:rPr>
    </w:lvl>
  </w:abstractNum>
  <w:abstractNum w:abstractNumId="42" w15:restartNumberingAfterBreak="0">
    <w:nsid w:val="54CA22BA"/>
    <w:multiLevelType w:val="hybridMultilevel"/>
    <w:tmpl w:val="CEC84D56"/>
    <w:lvl w:ilvl="0" w:tplc="F0302C34">
      <w:numFmt w:val="bullet"/>
      <w:lvlText w:val="•"/>
      <w:lvlJc w:val="left"/>
      <w:pPr>
        <w:ind w:left="1438" w:hanging="360"/>
      </w:pPr>
      <w:rPr>
        <w:rFonts w:hint="default"/>
        <w:lang w:val="es-ES" w:eastAsia="en-US" w:bidi="ar-SA"/>
      </w:rPr>
    </w:lvl>
    <w:lvl w:ilvl="1" w:tplc="240A0003" w:tentative="1">
      <w:start w:val="1"/>
      <w:numFmt w:val="bullet"/>
      <w:lvlText w:val="o"/>
      <w:lvlJc w:val="left"/>
      <w:pPr>
        <w:ind w:left="2158" w:hanging="360"/>
      </w:pPr>
      <w:rPr>
        <w:rFonts w:ascii="Courier New" w:hAnsi="Courier New" w:cs="Courier New" w:hint="default"/>
      </w:rPr>
    </w:lvl>
    <w:lvl w:ilvl="2" w:tplc="240A0005" w:tentative="1">
      <w:start w:val="1"/>
      <w:numFmt w:val="bullet"/>
      <w:lvlText w:val=""/>
      <w:lvlJc w:val="left"/>
      <w:pPr>
        <w:ind w:left="2878" w:hanging="360"/>
      </w:pPr>
      <w:rPr>
        <w:rFonts w:ascii="Wingdings" w:hAnsi="Wingdings" w:hint="default"/>
      </w:rPr>
    </w:lvl>
    <w:lvl w:ilvl="3" w:tplc="240A0001" w:tentative="1">
      <w:start w:val="1"/>
      <w:numFmt w:val="bullet"/>
      <w:lvlText w:val=""/>
      <w:lvlJc w:val="left"/>
      <w:pPr>
        <w:ind w:left="3598" w:hanging="360"/>
      </w:pPr>
      <w:rPr>
        <w:rFonts w:ascii="Symbol" w:hAnsi="Symbol" w:hint="default"/>
      </w:rPr>
    </w:lvl>
    <w:lvl w:ilvl="4" w:tplc="240A0003" w:tentative="1">
      <w:start w:val="1"/>
      <w:numFmt w:val="bullet"/>
      <w:lvlText w:val="o"/>
      <w:lvlJc w:val="left"/>
      <w:pPr>
        <w:ind w:left="4318" w:hanging="360"/>
      </w:pPr>
      <w:rPr>
        <w:rFonts w:ascii="Courier New" w:hAnsi="Courier New" w:cs="Courier New" w:hint="default"/>
      </w:rPr>
    </w:lvl>
    <w:lvl w:ilvl="5" w:tplc="240A0005" w:tentative="1">
      <w:start w:val="1"/>
      <w:numFmt w:val="bullet"/>
      <w:lvlText w:val=""/>
      <w:lvlJc w:val="left"/>
      <w:pPr>
        <w:ind w:left="5038" w:hanging="360"/>
      </w:pPr>
      <w:rPr>
        <w:rFonts w:ascii="Wingdings" w:hAnsi="Wingdings" w:hint="default"/>
      </w:rPr>
    </w:lvl>
    <w:lvl w:ilvl="6" w:tplc="240A0001" w:tentative="1">
      <w:start w:val="1"/>
      <w:numFmt w:val="bullet"/>
      <w:lvlText w:val=""/>
      <w:lvlJc w:val="left"/>
      <w:pPr>
        <w:ind w:left="5758" w:hanging="360"/>
      </w:pPr>
      <w:rPr>
        <w:rFonts w:ascii="Symbol" w:hAnsi="Symbol" w:hint="default"/>
      </w:rPr>
    </w:lvl>
    <w:lvl w:ilvl="7" w:tplc="240A0003" w:tentative="1">
      <w:start w:val="1"/>
      <w:numFmt w:val="bullet"/>
      <w:lvlText w:val="o"/>
      <w:lvlJc w:val="left"/>
      <w:pPr>
        <w:ind w:left="6478" w:hanging="360"/>
      </w:pPr>
      <w:rPr>
        <w:rFonts w:ascii="Courier New" w:hAnsi="Courier New" w:cs="Courier New" w:hint="default"/>
      </w:rPr>
    </w:lvl>
    <w:lvl w:ilvl="8" w:tplc="240A0005" w:tentative="1">
      <w:start w:val="1"/>
      <w:numFmt w:val="bullet"/>
      <w:lvlText w:val=""/>
      <w:lvlJc w:val="left"/>
      <w:pPr>
        <w:ind w:left="7198" w:hanging="360"/>
      </w:pPr>
      <w:rPr>
        <w:rFonts w:ascii="Wingdings" w:hAnsi="Wingdings" w:hint="default"/>
      </w:rPr>
    </w:lvl>
  </w:abstractNum>
  <w:abstractNum w:abstractNumId="43" w15:restartNumberingAfterBreak="0">
    <w:nsid w:val="54E04C93"/>
    <w:multiLevelType w:val="hybridMultilevel"/>
    <w:tmpl w:val="F55EBA9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4" w15:restartNumberingAfterBreak="0">
    <w:nsid w:val="57D258FF"/>
    <w:multiLevelType w:val="hybridMultilevel"/>
    <w:tmpl w:val="14F8BD68"/>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5" w15:restartNumberingAfterBreak="0">
    <w:nsid w:val="5D3E534D"/>
    <w:multiLevelType w:val="hybridMultilevel"/>
    <w:tmpl w:val="DA10465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6" w15:restartNumberingAfterBreak="0">
    <w:nsid w:val="5E1C2BEA"/>
    <w:multiLevelType w:val="hybridMultilevel"/>
    <w:tmpl w:val="1DC2010E"/>
    <w:lvl w:ilvl="0" w:tplc="E938CE9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EA34EBE"/>
    <w:multiLevelType w:val="multilevel"/>
    <w:tmpl w:val="0B724FCC"/>
    <w:lvl w:ilvl="0">
      <w:start w:val="4"/>
      <w:numFmt w:val="decimal"/>
      <w:lvlText w:val="%1"/>
      <w:lvlJc w:val="left"/>
      <w:pPr>
        <w:ind w:left="600" w:hanging="600"/>
      </w:pPr>
      <w:rPr>
        <w:rFonts w:hint="default"/>
        <w:i w:val="0"/>
        <w:u w:val="none"/>
      </w:rPr>
    </w:lvl>
    <w:lvl w:ilvl="1">
      <w:start w:val="3"/>
      <w:numFmt w:val="decimal"/>
      <w:lvlText w:val="%1.%2"/>
      <w:lvlJc w:val="left"/>
      <w:pPr>
        <w:ind w:left="840" w:hanging="600"/>
      </w:pPr>
      <w:rPr>
        <w:rFonts w:hint="default"/>
        <w:i w:val="0"/>
        <w:u w:val="none"/>
      </w:rPr>
    </w:lvl>
    <w:lvl w:ilvl="2">
      <w:start w:val="1"/>
      <w:numFmt w:val="decimal"/>
      <w:lvlText w:val="%1.%2.%3"/>
      <w:lvlJc w:val="left"/>
      <w:pPr>
        <w:ind w:left="1200" w:hanging="720"/>
      </w:pPr>
      <w:rPr>
        <w:rFonts w:hint="default"/>
        <w:i w:val="0"/>
        <w:u w:val="none"/>
      </w:rPr>
    </w:lvl>
    <w:lvl w:ilvl="3">
      <w:start w:val="3"/>
      <w:numFmt w:val="decimal"/>
      <w:lvlText w:val="%1.%2.%3.%4"/>
      <w:lvlJc w:val="left"/>
      <w:pPr>
        <w:ind w:left="1440" w:hanging="720"/>
      </w:pPr>
      <w:rPr>
        <w:rFonts w:hint="default"/>
        <w:i w:val="0"/>
        <w:u w:val="none"/>
      </w:rPr>
    </w:lvl>
    <w:lvl w:ilvl="4">
      <w:start w:val="1"/>
      <w:numFmt w:val="decimal"/>
      <w:lvlText w:val="%1.%2.%3.%4.%5"/>
      <w:lvlJc w:val="left"/>
      <w:pPr>
        <w:ind w:left="2040" w:hanging="1080"/>
      </w:pPr>
      <w:rPr>
        <w:rFonts w:hint="default"/>
        <w:i w:val="0"/>
        <w:u w:val="none"/>
      </w:rPr>
    </w:lvl>
    <w:lvl w:ilvl="5">
      <w:start w:val="1"/>
      <w:numFmt w:val="decimal"/>
      <w:lvlText w:val="%1.%2.%3.%4.%5.%6"/>
      <w:lvlJc w:val="left"/>
      <w:pPr>
        <w:ind w:left="2280" w:hanging="1080"/>
      </w:pPr>
      <w:rPr>
        <w:rFonts w:hint="default"/>
        <w:i w:val="0"/>
        <w:u w:val="none"/>
      </w:rPr>
    </w:lvl>
    <w:lvl w:ilvl="6">
      <w:start w:val="1"/>
      <w:numFmt w:val="decimal"/>
      <w:lvlText w:val="%1.%2.%3.%4.%5.%6.%7"/>
      <w:lvlJc w:val="left"/>
      <w:pPr>
        <w:ind w:left="2880" w:hanging="1440"/>
      </w:pPr>
      <w:rPr>
        <w:rFonts w:hint="default"/>
        <w:i w:val="0"/>
        <w:u w:val="none"/>
      </w:rPr>
    </w:lvl>
    <w:lvl w:ilvl="7">
      <w:start w:val="1"/>
      <w:numFmt w:val="decimal"/>
      <w:lvlText w:val="%1.%2.%3.%4.%5.%6.%7.%8"/>
      <w:lvlJc w:val="left"/>
      <w:pPr>
        <w:ind w:left="3120" w:hanging="1440"/>
      </w:pPr>
      <w:rPr>
        <w:rFonts w:hint="default"/>
        <w:i w:val="0"/>
        <w:u w:val="none"/>
      </w:rPr>
    </w:lvl>
    <w:lvl w:ilvl="8">
      <w:start w:val="1"/>
      <w:numFmt w:val="decimal"/>
      <w:lvlText w:val="%1.%2.%3.%4.%5.%6.%7.%8.%9"/>
      <w:lvlJc w:val="left"/>
      <w:pPr>
        <w:ind w:left="3360" w:hanging="1440"/>
      </w:pPr>
      <w:rPr>
        <w:rFonts w:hint="default"/>
        <w:i w:val="0"/>
        <w:u w:val="none"/>
      </w:rPr>
    </w:lvl>
  </w:abstractNum>
  <w:abstractNum w:abstractNumId="48"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0671029"/>
    <w:multiLevelType w:val="multilevel"/>
    <w:tmpl w:val="CD62DCB0"/>
    <w:lvl w:ilvl="0">
      <w:start w:val="1"/>
      <w:numFmt w:val="decimal"/>
      <w:lvlText w:val="%1."/>
      <w:lvlJc w:val="left"/>
      <w:pPr>
        <w:ind w:left="360" w:hanging="360"/>
      </w:pPr>
      <w:rPr>
        <w:rFonts w:ascii="Arial Narrow" w:eastAsia="Calibri" w:hAnsi="Arial Narrow" w:cs="Arial"/>
        <w:b/>
        <w:color w:val="auto"/>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20C3BE4"/>
    <w:multiLevelType w:val="hybridMultilevel"/>
    <w:tmpl w:val="B9F0D03C"/>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631E38A8"/>
    <w:multiLevelType w:val="multilevel"/>
    <w:tmpl w:val="7DA6B7F6"/>
    <w:lvl w:ilvl="0">
      <w:start w:val="4"/>
      <w:numFmt w:val="decimal"/>
      <w:lvlText w:val="%1."/>
      <w:lvlJc w:val="left"/>
      <w:pPr>
        <w:ind w:left="495" w:hanging="495"/>
      </w:pPr>
      <w:rPr>
        <w:rFonts w:hint="default"/>
        <w:b/>
        <w:i w:val="0"/>
      </w:rPr>
    </w:lvl>
    <w:lvl w:ilvl="1">
      <w:start w:val="1"/>
      <w:numFmt w:val="decimal"/>
      <w:lvlText w:val="%1.%2."/>
      <w:lvlJc w:val="left"/>
      <w:pPr>
        <w:ind w:left="726" w:hanging="495"/>
      </w:pPr>
      <w:rPr>
        <w:rFonts w:hint="default"/>
        <w:b/>
        <w:i w:val="0"/>
      </w:rPr>
    </w:lvl>
    <w:lvl w:ilvl="2">
      <w:start w:val="1"/>
      <w:numFmt w:val="decimal"/>
      <w:lvlText w:val="%1.%2.%3."/>
      <w:lvlJc w:val="left"/>
      <w:pPr>
        <w:ind w:left="1182" w:hanging="720"/>
      </w:pPr>
      <w:rPr>
        <w:rFonts w:hint="default"/>
        <w:b/>
        <w:i w:val="0"/>
      </w:rPr>
    </w:lvl>
    <w:lvl w:ilvl="3">
      <w:start w:val="1"/>
      <w:numFmt w:val="decimal"/>
      <w:lvlText w:val="%1.%2.%3.%4."/>
      <w:lvlJc w:val="left"/>
      <w:pPr>
        <w:ind w:left="1413" w:hanging="720"/>
      </w:pPr>
      <w:rPr>
        <w:rFonts w:hint="default"/>
        <w:b/>
        <w:i w:val="0"/>
      </w:rPr>
    </w:lvl>
    <w:lvl w:ilvl="4">
      <w:start w:val="1"/>
      <w:numFmt w:val="decimal"/>
      <w:lvlText w:val="%1.%2.%3.%4.%5."/>
      <w:lvlJc w:val="left"/>
      <w:pPr>
        <w:ind w:left="2004" w:hanging="1080"/>
      </w:pPr>
      <w:rPr>
        <w:rFonts w:hint="default"/>
        <w:b/>
        <w:i w:val="0"/>
      </w:rPr>
    </w:lvl>
    <w:lvl w:ilvl="5">
      <w:start w:val="1"/>
      <w:numFmt w:val="decimal"/>
      <w:lvlText w:val="%1.%2.%3.%4.%5.%6."/>
      <w:lvlJc w:val="left"/>
      <w:pPr>
        <w:ind w:left="2235" w:hanging="1080"/>
      </w:pPr>
      <w:rPr>
        <w:rFonts w:hint="default"/>
        <w:b/>
        <w:i w:val="0"/>
      </w:rPr>
    </w:lvl>
    <w:lvl w:ilvl="6">
      <w:start w:val="1"/>
      <w:numFmt w:val="decimal"/>
      <w:lvlText w:val="%1.%2.%3.%4.%5.%6.%7."/>
      <w:lvlJc w:val="left"/>
      <w:pPr>
        <w:ind w:left="2826" w:hanging="1440"/>
      </w:pPr>
      <w:rPr>
        <w:rFonts w:hint="default"/>
        <w:b/>
        <w:i w:val="0"/>
      </w:rPr>
    </w:lvl>
    <w:lvl w:ilvl="7">
      <w:start w:val="1"/>
      <w:numFmt w:val="decimal"/>
      <w:lvlText w:val="%1.%2.%3.%4.%5.%6.%7.%8."/>
      <w:lvlJc w:val="left"/>
      <w:pPr>
        <w:ind w:left="3057" w:hanging="1440"/>
      </w:pPr>
      <w:rPr>
        <w:rFonts w:hint="default"/>
        <w:b/>
        <w:i w:val="0"/>
      </w:rPr>
    </w:lvl>
    <w:lvl w:ilvl="8">
      <w:start w:val="1"/>
      <w:numFmt w:val="decimal"/>
      <w:lvlText w:val="%1.%2.%3.%4.%5.%6.%7.%8.%9."/>
      <w:lvlJc w:val="left"/>
      <w:pPr>
        <w:ind w:left="3648" w:hanging="1800"/>
      </w:pPr>
      <w:rPr>
        <w:rFonts w:hint="default"/>
        <w:b/>
        <w:i w:val="0"/>
      </w:rPr>
    </w:lvl>
  </w:abstractNum>
  <w:abstractNum w:abstractNumId="52"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46F551E"/>
    <w:multiLevelType w:val="hybridMultilevel"/>
    <w:tmpl w:val="59825A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6B014264"/>
    <w:multiLevelType w:val="multilevel"/>
    <w:tmpl w:val="7C88DDE4"/>
    <w:lvl w:ilvl="0">
      <w:start w:val="5"/>
      <w:numFmt w:val="decimal"/>
      <w:lvlText w:val="%1"/>
      <w:lvlJc w:val="left"/>
      <w:pPr>
        <w:ind w:left="360" w:hanging="360"/>
      </w:pPr>
      <w:rPr>
        <w:rFonts w:cs="Arial" w:hint="default"/>
      </w:rPr>
    </w:lvl>
    <w:lvl w:ilvl="1">
      <w:start w:val="16"/>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5" w15:restartNumberingAfterBreak="0">
    <w:nsid w:val="6B0A33F1"/>
    <w:multiLevelType w:val="multilevel"/>
    <w:tmpl w:val="2A9AA66C"/>
    <w:lvl w:ilvl="0">
      <w:start w:val="3"/>
      <w:numFmt w:val="decimal"/>
      <w:lvlText w:val="%1"/>
      <w:lvlJc w:val="left"/>
      <w:pPr>
        <w:ind w:left="360" w:hanging="360"/>
      </w:pPr>
      <w:rPr>
        <w:rFonts w:hint="default"/>
      </w:rPr>
    </w:lvl>
    <w:lvl w:ilvl="1">
      <w:start w:val="2"/>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56" w15:restartNumberingAfterBreak="0">
    <w:nsid w:val="6CB225EC"/>
    <w:multiLevelType w:val="hybridMultilevel"/>
    <w:tmpl w:val="9AA2A698"/>
    <w:lvl w:ilvl="0" w:tplc="2AC2AE26">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7" w15:restartNumberingAfterBreak="0">
    <w:nsid w:val="6EBC771D"/>
    <w:multiLevelType w:val="hybridMultilevel"/>
    <w:tmpl w:val="EB48F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7BB1A95"/>
    <w:multiLevelType w:val="multilevel"/>
    <w:tmpl w:val="0D96AA7C"/>
    <w:lvl w:ilvl="0">
      <w:start w:val="1"/>
      <w:numFmt w:val="bullet"/>
      <w:lvlText w:val=""/>
      <w:lvlJc w:val="left"/>
      <w:pPr>
        <w:ind w:left="360" w:hanging="360"/>
      </w:pPr>
      <w:rPr>
        <w:rFonts w:ascii="Symbol" w:hAnsi="Symbol" w:hint="default"/>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0"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1" w15:restartNumberingAfterBreak="0">
    <w:nsid w:val="7D2557F8"/>
    <w:multiLevelType w:val="multilevel"/>
    <w:tmpl w:val="0C8CA27C"/>
    <w:lvl w:ilvl="0">
      <w:start w:val="5"/>
      <w:numFmt w:val="decimal"/>
      <w:lvlText w:val="%1"/>
      <w:lvlJc w:val="left"/>
      <w:pPr>
        <w:ind w:left="480" w:hanging="480"/>
      </w:pPr>
    </w:lvl>
    <w:lvl w:ilvl="1">
      <w:start w:val="9"/>
      <w:numFmt w:val="decimal"/>
      <w:lvlText w:val="%1.%2"/>
      <w:lvlJc w:val="left"/>
      <w:pPr>
        <w:ind w:left="906" w:hanging="480"/>
      </w:pPr>
    </w:lvl>
    <w:lvl w:ilvl="2">
      <w:start w:val="2"/>
      <w:numFmt w:val="decimal"/>
      <w:lvlText w:val="%1.%2.%3"/>
      <w:lvlJc w:val="left"/>
      <w:pPr>
        <w:ind w:left="1140" w:hanging="720"/>
      </w:pPr>
    </w:lvl>
    <w:lvl w:ilvl="3">
      <w:start w:val="1"/>
      <w:numFmt w:val="decimal"/>
      <w:lvlText w:val="%1.%2.%3.%4"/>
      <w:lvlJc w:val="left"/>
      <w:pPr>
        <w:ind w:left="1350" w:hanging="720"/>
      </w:pPr>
    </w:lvl>
    <w:lvl w:ilvl="4">
      <w:start w:val="1"/>
      <w:numFmt w:val="decimal"/>
      <w:lvlText w:val="%1.%2.%3.%4.%5"/>
      <w:lvlJc w:val="left"/>
      <w:pPr>
        <w:ind w:left="1920" w:hanging="1080"/>
      </w:pPr>
    </w:lvl>
    <w:lvl w:ilvl="5">
      <w:start w:val="1"/>
      <w:numFmt w:val="decimal"/>
      <w:lvlText w:val="%1.%2.%3.%4.%5.%6"/>
      <w:lvlJc w:val="left"/>
      <w:pPr>
        <w:ind w:left="2130" w:hanging="1080"/>
      </w:pPr>
    </w:lvl>
    <w:lvl w:ilvl="6">
      <w:start w:val="1"/>
      <w:numFmt w:val="decimal"/>
      <w:lvlText w:val="%1.%2.%3.%4.%5.%6.%7"/>
      <w:lvlJc w:val="left"/>
      <w:pPr>
        <w:ind w:left="2700" w:hanging="1440"/>
      </w:pPr>
    </w:lvl>
    <w:lvl w:ilvl="7">
      <w:start w:val="1"/>
      <w:numFmt w:val="decimal"/>
      <w:lvlText w:val="%1.%2.%3.%4.%5.%6.%7.%8"/>
      <w:lvlJc w:val="left"/>
      <w:pPr>
        <w:ind w:left="2910" w:hanging="1440"/>
      </w:pPr>
    </w:lvl>
    <w:lvl w:ilvl="8">
      <w:start w:val="1"/>
      <w:numFmt w:val="decimal"/>
      <w:lvlText w:val="%1.%2.%3.%4.%5.%6.%7.%8.%9"/>
      <w:lvlJc w:val="left"/>
      <w:pPr>
        <w:ind w:left="3480" w:hanging="1800"/>
      </w:pPr>
    </w:lvl>
  </w:abstractNum>
  <w:abstractNum w:abstractNumId="62" w15:restartNumberingAfterBreak="0">
    <w:nsid w:val="7D686390"/>
    <w:multiLevelType w:val="multilevel"/>
    <w:tmpl w:val="BEE4C77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82327920">
    <w:abstractNumId w:val="30"/>
  </w:num>
  <w:num w:numId="2" w16cid:durableId="1180706005">
    <w:abstractNumId w:val="52"/>
  </w:num>
  <w:num w:numId="3" w16cid:durableId="1250623943">
    <w:abstractNumId w:val="38"/>
  </w:num>
  <w:num w:numId="4" w16cid:durableId="583035436">
    <w:abstractNumId w:val="31"/>
  </w:num>
  <w:num w:numId="5" w16cid:durableId="299657848">
    <w:abstractNumId w:val="7"/>
  </w:num>
  <w:num w:numId="6" w16cid:durableId="1554729804">
    <w:abstractNumId w:val="59"/>
  </w:num>
  <w:num w:numId="7" w16cid:durableId="2062971068">
    <w:abstractNumId w:val="41"/>
  </w:num>
  <w:num w:numId="8" w16cid:durableId="966161704">
    <w:abstractNumId w:val="1"/>
  </w:num>
  <w:num w:numId="9" w16cid:durableId="547038573">
    <w:abstractNumId w:val="9"/>
  </w:num>
  <w:num w:numId="10" w16cid:durableId="2097095280">
    <w:abstractNumId w:val="19"/>
  </w:num>
  <w:num w:numId="11" w16cid:durableId="337392633">
    <w:abstractNumId w:val="6"/>
  </w:num>
  <w:num w:numId="12" w16cid:durableId="1982732120">
    <w:abstractNumId w:val="55"/>
  </w:num>
  <w:num w:numId="13" w16cid:durableId="855003361">
    <w:abstractNumId w:val="45"/>
  </w:num>
  <w:num w:numId="14" w16cid:durableId="1196038703">
    <w:abstractNumId w:val="11"/>
  </w:num>
  <w:num w:numId="15" w16cid:durableId="86968702">
    <w:abstractNumId w:val="39"/>
  </w:num>
  <w:num w:numId="16" w16cid:durableId="507333499">
    <w:abstractNumId w:val="27"/>
  </w:num>
  <w:num w:numId="17" w16cid:durableId="1847819864">
    <w:abstractNumId w:val="46"/>
  </w:num>
  <w:num w:numId="18" w16cid:durableId="1247963447">
    <w:abstractNumId w:val="23"/>
  </w:num>
  <w:num w:numId="19" w16cid:durableId="1645351072">
    <w:abstractNumId w:val="37"/>
  </w:num>
  <w:num w:numId="20" w16cid:durableId="579219375">
    <w:abstractNumId w:val="51"/>
  </w:num>
  <w:num w:numId="21" w16cid:durableId="140732419">
    <w:abstractNumId w:val="33"/>
  </w:num>
  <w:num w:numId="22" w16cid:durableId="1593081842">
    <w:abstractNumId w:val="53"/>
  </w:num>
  <w:num w:numId="23" w16cid:durableId="400175639">
    <w:abstractNumId w:val="42"/>
  </w:num>
  <w:num w:numId="24" w16cid:durableId="376899470">
    <w:abstractNumId w:val="57"/>
  </w:num>
  <w:num w:numId="25" w16cid:durableId="2141919879">
    <w:abstractNumId w:val="15"/>
  </w:num>
  <w:num w:numId="26" w16cid:durableId="489835282">
    <w:abstractNumId w:val="34"/>
  </w:num>
  <w:num w:numId="27" w16cid:durableId="1863934908">
    <w:abstractNumId w:val="24"/>
  </w:num>
  <w:num w:numId="28" w16cid:durableId="9778797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3619681">
    <w:abstractNumId w:val="22"/>
  </w:num>
  <w:num w:numId="30" w16cid:durableId="1142697232">
    <w:abstractNumId w:val="58"/>
  </w:num>
  <w:num w:numId="31" w16cid:durableId="1047679849">
    <w:abstractNumId w:val="17"/>
  </w:num>
  <w:num w:numId="32" w16cid:durableId="1581255160">
    <w:abstractNumId w:val="60"/>
  </w:num>
  <w:num w:numId="33" w16cid:durableId="1602452647">
    <w:abstractNumId w:val="48"/>
  </w:num>
  <w:num w:numId="34" w16cid:durableId="868449121">
    <w:abstractNumId w:val="21"/>
  </w:num>
  <w:num w:numId="35" w16cid:durableId="1212379528">
    <w:abstractNumId w:val="0"/>
  </w:num>
  <w:num w:numId="36" w16cid:durableId="857504155">
    <w:abstractNumId w:val="5"/>
  </w:num>
  <w:num w:numId="37" w16cid:durableId="1549805802">
    <w:abstractNumId w:val="28"/>
  </w:num>
  <w:num w:numId="38" w16cid:durableId="13751554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8726307">
    <w:abstractNumId w:val="56"/>
  </w:num>
  <w:num w:numId="40" w16cid:durableId="647319033">
    <w:abstractNumId w:val="47"/>
  </w:num>
  <w:num w:numId="41" w16cid:durableId="12740932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1752313">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8370286">
    <w:abstractNumId w:val="61"/>
    <w:lvlOverride w:ilvl="0">
      <w:startOverride w:val="5"/>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453569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9759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10558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61845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29734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5116857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81323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73101021">
    <w:abstractNumId w:val="4"/>
  </w:num>
  <w:num w:numId="52" w16cid:durableId="1244797095">
    <w:abstractNumId w:val="10"/>
  </w:num>
  <w:num w:numId="53" w16cid:durableId="944069643">
    <w:abstractNumId w:val="35"/>
  </w:num>
  <w:num w:numId="54" w16cid:durableId="1855269195">
    <w:abstractNumId w:val="62"/>
  </w:num>
  <w:num w:numId="55" w16cid:durableId="984897232">
    <w:abstractNumId w:val="32"/>
  </w:num>
  <w:num w:numId="56" w16cid:durableId="1979409294">
    <w:abstractNumId w:val="16"/>
  </w:num>
  <w:num w:numId="57" w16cid:durableId="1176773120">
    <w:abstractNumId w:val="54"/>
  </w:num>
  <w:num w:numId="58" w16cid:durableId="2588710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1915471">
    <w:abstractNumId w:val="29"/>
  </w:num>
  <w:num w:numId="60" w16cid:durableId="1140071857">
    <w:abstractNumId w:val="50"/>
  </w:num>
  <w:num w:numId="61" w16cid:durableId="7846181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5667064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78306076">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44"/>
    <w:rsid w:val="00000D21"/>
    <w:rsid w:val="00003D65"/>
    <w:rsid w:val="00003F07"/>
    <w:rsid w:val="00005240"/>
    <w:rsid w:val="00006459"/>
    <w:rsid w:val="00013107"/>
    <w:rsid w:val="000152F2"/>
    <w:rsid w:val="00017981"/>
    <w:rsid w:val="00022B7E"/>
    <w:rsid w:val="00024EB3"/>
    <w:rsid w:val="000252C5"/>
    <w:rsid w:val="00031E48"/>
    <w:rsid w:val="000339E9"/>
    <w:rsid w:val="00034E15"/>
    <w:rsid w:val="000417C7"/>
    <w:rsid w:val="00041EDF"/>
    <w:rsid w:val="00051A91"/>
    <w:rsid w:val="00054B87"/>
    <w:rsid w:val="00056801"/>
    <w:rsid w:val="00062905"/>
    <w:rsid w:val="00062FB2"/>
    <w:rsid w:val="0007105F"/>
    <w:rsid w:val="00071A54"/>
    <w:rsid w:val="00071F76"/>
    <w:rsid w:val="0007329C"/>
    <w:rsid w:val="000759A1"/>
    <w:rsid w:val="00075AE8"/>
    <w:rsid w:val="00084DFE"/>
    <w:rsid w:val="00091E04"/>
    <w:rsid w:val="0009306C"/>
    <w:rsid w:val="000945E9"/>
    <w:rsid w:val="000974E7"/>
    <w:rsid w:val="00097A35"/>
    <w:rsid w:val="000A5562"/>
    <w:rsid w:val="000B12B9"/>
    <w:rsid w:val="000B2904"/>
    <w:rsid w:val="000B4E6A"/>
    <w:rsid w:val="000E182C"/>
    <w:rsid w:val="000F0030"/>
    <w:rsid w:val="000F027D"/>
    <w:rsid w:val="000F3803"/>
    <w:rsid w:val="000F389F"/>
    <w:rsid w:val="000F494C"/>
    <w:rsid w:val="001021B1"/>
    <w:rsid w:val="00102A76"/>
    <w:rsid w:val="00105499"/>
    <w:rsid w:val="00106CC6"/>
    <w:rsid w:val="00106D97"/>
    <w:rsid w:val="001075B3"/>
    <w:rsid w:val="00107E87"/>
    <w:rsid w:val="001114E1"/>
    <w:rsid w:val="00113BB6"/>
    <w:rsid w:val="00115C8A"/>
    <w:rsid w:val="00122ABC"/>
    <w:rsid w:val="00125214"/>
    <w:rsid w:val="00130D83"/>
    <w:rsid w:val="00133EC9"/>
    <w:rsid w:val="001372C9"/>
    <w:rsid w:val="00142FDB"/>
    <w:rsid w:val="00150D25"/>
    <w:rsid w:val="00152E26"/>
    <w:rsid w:val="001531EF"/>
    <w:rsid w:val="0015464B"/>
    <w:rsid w:val="001568D0"/>
    <w:rsid w:val="001610B6"/>
    <w:rsid w:val="00170EF5"/>
    <w:rsid w:val="001737EF"/>
    <w:rsid w:val="001760CA"/>
    <w:rsid w:val="00186DFE"/>
    <w:rsid w:val="00187CE6"/>
    <w:rsid w:val="00190736"/>
    <w:rsid w:val="001921F1"/>
    <w:rsid w:val="0019526B"/>
    <w:rsid w:val="00197BC4"/>
    <w:rsid w:val="00197E03"/>
    <w:rsid w:val="001A0461"/>
    <w:rsid w:val="001A07EB"/>
    <w:rsid w:val="001A39EE"/>
    <w:rsid w:val="001A47B7"/>
    <w:rsid w:val="001A5927"/>
    <w:rsid w:val="001A6068"/>
    <w:rsid w:val="001A6CF3"/>
    <w:rsid w:val="001B7E92"/>
    <w:rsid w:val="001C2AE8"/>
    <w:rsid w:val="001C515A"/>
    <w:rsid w:val="001D0F45"/>
    <w:rsid w:val="001D2AF7"/>
    <w:rsid w:val="001D7A54"/>
    <w:rsid w:val="001E13F4"/>
    <w:rsid w:val="001F1DAA"/>
    <w:rsid w:val="001F70E6"/>
    <w:rsid w:val="00200DAF"/>
    <w:rsid w:val="00203DB9"/>
    <w:rsid w:val="002048BE"/>
    <w:rsid w:val="002068E1"/>
    <w:rsid w:val="00212A6E"/>
    <w:rsid w:val="00214CCF"/>
    <w:rsid w:val="00221AF4"/>
    <w:rsid w:val="00234A1E"/>
    <w:rsid w:val="00244038"/>
    <w:rsid w:val="002443CB"/>
    <w:rsid w:val="0024463B"/>
    <w:rsid w:val="00244D19"/>
    <w:rsid w:val="00244E36"/>
    <w:rsid w:val="00247602"/>
    <w:rsid w:val="002509B1"/>
    <w:rsid w:val="00251579"/>
    <w:rsid w:val="002521B7"/>
    <w:rsid w:val="002533A1"/>
    <w:rsid w:val="002538FD"/>
    <w:rsid w:val="0025452C"/>
    <w:rsid w:val="002608CE"/>
    <w:rsid w:val="00262F77"/>
    <w:rsid w:val="00264105"/>
    <w:rsid w:val="00266E0E"/>
    <w:rsid w:val="0027244D"/>
    <w:rsid w:val="00274D89"/>
    <w:rsid w:val="0028193A"/>
    <w:rsid w:val="00286227"/>
    <w:rsid w:val="00286786"/>
    <w:rsid w:val="00287010"/>
    <w:rsid w:val="002911DE"/>
    <w:rsid w:val="00291F95"/>
    <w:rsid w:val="002934A3"/>
    <w:rsid w:val="00293A15"/>
    <w:rsid w:val="002A0241"/>
    <w:rsid w:val="002A4928"/>
    <w:rsid w:val="002A5399"/>
    <w:rsid w:val="002B0534"/>
    <w:rsid w:val="002B4F04"/>
    <w:rsid w:val="002B7022"/>
    <w:rsid w:val="002B77E1"/>
    <w:rsid w:val="002C39F8"/>
    <w:rsid w:val="002C463C"/>
    <w:rsid w:val="002C6B92"/>
    <w:rsid w:val="002D093D"/>
    <w:rsid w:val="002D15D6"/>
    <w:rsid w:val="002E3398"/>
    <w:rsid w:val="002E611F"/>
    <w:rsid w:val="002E7708"/>
    <w:rsid w:val="002F2937"/>
    <w:rsid w:val="002F3B8D"/>
    <w:rsid w:val="002F5404"/>
    <w:rsid w:val="002F6EA1"/>
    <w:rsid w:val="002F7F85"/>
    <w:rsid w:val="00301679"/>
    <w:rsid w:val="003018E9"/>
    <w:rsid w:val="00303E32"/>
    <w:rsid w:val="00307CC9"/>
    <w:rsid w:val="00310419"/>
    <w:rsid w:val="0031680B"/>
    <w:rsid w:val="00324A53"/>
    <w:rsid w:val="00331F4D"/>
    <w:rsid w:val="00333ADF"/>
    <w:rsid w:val="00346EBF"/>
    <w:rsid w:val="00353A7E"/>
    <w:rsid w:val="00355679"/>
    <w:rsid w:val="0036593B"/>
    <w:rsid w:val="003728EB"/>
    <w:rsid w:val="00373063"/>
    <w:rsid w:val="003746EE"/>
    <w:rsid w:val="00376E14"/>
    <w:rsid w:val="00377268"/>
    <w:rsid w:val="00380EF9"/>
    <w:rsid w:val="00385307"/>
    <w:rsid w:val="00386D1E"/>
    <w:rsid w:val="003926B8"/>
    <w:rsid w:val="00392E28"/>
    <w:rsid w:val="0039712D"/>
    <w:rsid w:val="003A091F"/>
    <w:rsid w:val="003A1612"/>
    <w:rsid w:val="003A2E44"/>
    <w:rsid w:val="003A5E05"/>
    <w:rsid w:val="003A67F6"/>
    <w:rsid w:val="003A73B5"/>
    <w:rsid w:val="003B3810"/>
    <w:rsid w:val="003B4EF3"/>
    <w:rsid w:val="003C1E08"/>
    <w:rsid w:val="003C4B50"/>
    <w:rsid w:val="003D4013"/>
    <w:rsid w:val="003E0532"/>
    <w:rsid w:val="003E40C3"/>
    <w:rsid w:val="003E4F2B"/>
    <w:rsid w:val="003E5825"/>
    <w:rsid w:val="003F2803"/>
    <w:rsid w:val="003F6632"/>
    <w:rsid w:val="00403372"/>
    <w:rsid w:val="00410225"/>
    <w:rsid w:val="004111B5"/>
    <w:rsid w:val="00411654"/>
    <w:rsid w:val="00415446"/>
    <w:rsid w:val="00417E82"/>
    <w:rsid w:val="00420081"/>
    <w:rsid w:val="00420A1E"/>
    <w:rsid w:val="00427ABA"/>
    <w:rsid w:val="0043017E"/>
    <w:rsid w:val="00434509"/>
    <w:rsid w:val="0043541A"/>
    <w:rsid w:val="004378C1"/>
    <w:rsid w:val="004414F1"/>
    <w:rsid w:val="00442000"/>
    <w:rsid w:val="004453ED"/>
    <w:rsid w:val="004462B9"/>
    <w:rsid w:val="00446C60"/>
    <w:rsid w:val="00451119"/>
    <w:rsid w:val="00453123"/>
    <w:rsid w:val="0045534A"/>
    <w:rsid w:val="0045579D"/>
    <w:rsid w:val="00464535"/>
    <w:rsid w:val="004672B3"/>
    <w:rsid w:val="00472142"/>
    <w:rsid w:val="004A00EE"/>
    <w:rsid w:val="004A2C7E"/>
    <w:rsid w:val="004B1267"/>
    <w:rsid w:val="004C0719"/>
    <w:rsid w:val="004D0D3F"/>
    <w:rsid w:val="004D0F1D"/>
    <w:rsid w:val="004E0986"/>
    <w:rsid w:val="004E303A"/>
    <w:rsid w:val="004E423E"/>
    <w:rsid w:val="004F0B2C"/>
    <w:rsid w:val="004F4F62"/>
    <w:rsid w:val="005002F3"/>
    <w:rsid w:val="005045B4"/>
    <w:rsid w:val="00513F62"/>
    <w:rsid w:val="005153CC"/>
    <w:rsid w:val="00516B81"/>
    <w:rsid w:val="00517170"/>
    <w:rsid w:val="005228AD"/>
    <w:rsid w:val="00524172"/>
    <w:rsid w:val="00525646"/>
    <w:rsid w:val="00526168"/>
    <w:rsid w:val="00526998"/>
    <w:rsid w:val="00526B9B"/>
    <w:rsid w:val="00527042"/>
    <w:rsid w:val="00534B51"/>
    <w:rsid w:val="005401D3"/>
    <w:rsid w:val="00542959"/>
    <w:rsid w:val="005430C8"/>
    <w:rsid w:val="0054540E"/>
    <w:rsid w:val="00545E15"/>
    <w:rsid w:val="00554EBC"/>
    <w:rsid w:val="00555092"/>
    <w:rsid w:val="0056128E"/>
    <w:rsid w:val="005707BC"/>
    <w:rsid w:val="00572EE2"/>
    <w:rsid w:val="0058304E"/>
    <w:rsid w:val="0058570D"/>
    <w:rsid w:val="005862A9"/>
    <w:rsid w:val="005910E6"/>
    <w:rsid w:val="00593B7E"/>
    <w:rsid w:val="00593BC6"/>
    <w:rsid w:val="0059438D"/>
    <w:rsid w:val="005A1A2F"/>
    <w:rsid w:val="005A57F8"/>
    <w:rsid w:val="005A6EC2"/>
    <w:rsid w:val="005B5E76"/>
    <w:rsid w:val="005B7A2F"/>
    <w:rsid w:val="005C12F2"/>
    <w:rsid w:val="005C7412"/>
    <w:rsid w:val="005D000C"/>
    <w:rsid w:val="005D1680"/>
    <w:rsid w:val="005D7359"/>
    <w:rsid w:val="005E4593"/>
    <w:rsid w:val="005F0222"/>
    <w:rsid w:val="005F6AE5"/>
    <w:rsid w:val="006002B2"/>
    <w:rsid w:val="00600DA6"/>
    <w:rsid w:val="00605F36"/>
    <w:rsid w:val="006125BC"/>
    <w:rsid w:val="00613019"/>
    <w:rsid w:val="00613D9D"/>
    <w:rsid w:val="00620499"/>
    <w:rsid w:val="00627E7C"/>
    <w:rsid w:val="0064127B"/>
    <w:rsid w:val="00642E2E"/>
    <w:rsid w:val="00643B5D"/>
    <w:rsid w:val="00645129"/>
    <w:rsid w:val="006547F5"/>
    <w:rsid w:val="00654FE9"/>
    <w:rsid w:val="006607A9"/>
    <w:rsid w:val="00663B3F"/>
    <w:rsid w:val="00665D57"/>
    <w:rsid w:val="00670C72"/>
    <w:rsid w:val="00672620"/>
    <w:rsid w:val="00673379"/>
    <w:rsid w:val="00680C1B"/>
    <w:rsid w:val="00681FC2"/>
    <w:rsid w:val="0068273B"/>
    <w:rsid w:val="00683F59"/>
    <w:rsid w:val="00684BB2"/>
    <w:rsid w:val="006859E7"/>
    <w:rsid w:val="00687A50"/>
    <w:rsid w:val="00696EA7"/>
    <w:rsid w:val="006A24C3"/>
    <w:rsid w:val="006A36C8"/>
    <w:rsid w:val="006B1A78"/>
    <w:rsid w:val="006B6567"/>
    <w:rsid w:val="006B7B4F"/>
    <w:rsid w:val="006C2C8E"/>
    <w:rsid w:val="006C5641"/>
    <w:rsid w:val="006D2C0E"/>
    <w:rsid w:val="006D4772"/>
    <w:rsid w:val="006D76BA"/>
    <w:rsid w:val="006E1649"/>
    <w:rsid w:val="006E32CD"/>
    <w:rsid w:val="006E3FA7"/>
    <w:rsid w:val="006E4806"/>
    <w:rsid w:val="006E7E02"/>
    <w:rsid w:val="006F6107"/>
    <w:rsid w:val="00707085"/>
    <w:rsid w:val="00713480"/>
    <w:rsid w:val="007160DB"/>
    <w:rsid w:val="00717551"/>
    <w:rsid w:val="007229F0"/>
    <w:rsid w:val="00727BD3"/>
    <w:rsid w:val="0073746A"/>
    <w:rsid w:val="0074262E"/>
    <w:rsid w:val="0074786A"/>
    <w:rsid w:val="00756D2F"/>
    <w:rsid w:val="00766220"/>
    <w:rsid w:val="00770103"/>
    <w:rsid w:val="00770E34"/>
    <w:rsid w:val="00774C39"/>
    <w:rsid w:val="00777011"/>
    <w:rsid w:val="00781A62"/>
    <w:rsid w:val="00783A92"/>
    <w:rsid w:val="00785A17"/>
    <w:rsid w:val="00793831"/>
    <w:rsid w:val="0079579E"/>
    <w:rsid w:val="00797965"/>
    <w:rsid w:val="007A7B35"/>
    <w:rsid w:val="007B5475"/>
    <w:rsid w:val="007B62E3"/>
    <w:rsid w:val="007C0496"/>
    <w:rsid w:val="007C2090"/>
    <w:rsid w:val="007C41E9"/>
    <w:rsid w:val="007C61D6"/>
    <w:rsid w:val="007D2754"/>
    <w:rsid w:val="007D291E"/>
    <w:rsid w:val="007E29D8"/>
    <w:rsid w:val="007E2B58"/>
    <w:rsid w:val="007E40EC"/>
    <w:rsid w:val="007E46B9"/>
    <w:rsid w:val="007E4A5A"/>
    <w:rsid w:val="007E607B"/>
    <w:rsid w:val="007F0D73"/>
    <w:rsid w:val="007F238B"/>
    <w:rsid w:val="007F5A44"/>
    <w:rsid w:val="0080242B"/>
    <w:rsid w:val="00804D01"/>
    <w:rsid w:val="00805800"/>
    <w:rsid w:val="00806E74"/>
    <w:rsid w:val="008103E8"/>
    <w:rsid w:val="0081141A"/>
    <w:rsid w:val="00814823"/>
    <w:rsid w:val="0082200F"/>
    <w:rsid w:val="00822130"/>
    <w:rsid w:val="00823F11"/>
    <w:rsid w:val="00824E71"/>
    <w:rsid w:val="0082587A"/>
    <w:rsid w:val="008308D7"/>
    <w:rsid w:val="0083119F"/>
    <w:rsid w:val="00831454"/>
    <w:rsid w:val="008325BB"/>
    <w:rsid w:val="00832EFB"/>
    <w:rsid w:val="0083772C"/>
    <w:rsid w:val="00841994"/>
    <w:rsid w:val="008445E9"/>
    <w:rsid w:val="00856D52"/>
    <w:rsid w:val="00857547"/>
    <w:rsid w:val="00861168"/>
    <w:rsid w:val="0086381E"/>
    <w:rsid w:val="00865172"/>
    <w:rsid w:val="008661BB"/>
    <w:rsid w:val="00866CBB"/>
    <w:rsid w:val="00870A66"/>
    <w:rsid w:val="00870FFF"/>
    <w:rsid w:val="0088649C"/>
    <w:rsid w:val="00895A5C"/>
    <w:rsid w:val="008A4C43"/>
    <w:rsid w:val="008A5232"/>
    <w:rsid w:val="008B0811"/>
    <w:rsid w:val="008B254C"/>
    <w:rsid w:val="008B2F08"/>
    <w:rsid w:val="008B3E88"/>
    <w:rsid w:val="008C2EE6"/>
    <w:rsid w:val="008C4FB5"/>
    <w:rsid w:val="008D1100"/>
    <w:rsid w:val="008D1D5C"/>
    <w:rsid w:val="008D4914"/>
    <w:rsid w:val="008E172F"/>
    <w:rsid w:val="008E20FB"/>
    <w:rsid w:val="008F110C"/>
    <w:rsid w:val="008F3633"/>
    <w:rsid w:val="008F4463"/>
    <w:rsid w:val="0090253B"/>
    <w:rsid w:val="00913F0B"/>
    <w:rsid w:val="00927E6D"/>
    <w:rsid w:val="009308BD"/>
    <w:rsid w:val="009319D6"/>
    <w:rsid w:val="00932FFB"/>
    <w:rsid w:val="009342C4"/>
    <w:rsid w:val="00942BC6"/>
    <w:rsid w:val="00942E68"/>
    <w:rsid w:val="0094364A"/>
    <w:rsid w:val="0095120D"/>
    <w:rsid w:val="0095163C"/>
    <w:rsid w:val="00952689"/>
    <w:rsid w:val="00970268"/>
    <w:rsid w:val="009712B3"/>
    <w:rsid w:val="00971EFA"/>
    <w:rsid w:val="00974CC1"/>
    <w:rsid w:val="00975CDF"/>
    <w:rsid w:val="0098011A"/>
    <w:rsid w:val="00985640"/>
    <w:rsid w:val="0099082B"/>
    <w:rsid w:val="0099136D"/>
    <w:rsid w:val="009938D5"/>
    <w:rsid w:val="00995816"/>
    <w:rsid w:val="009A1C44"/>
    <w:rsid w:val="009A2190"/>
    <w:rsid w:val="009A2D55"/>
    <w:rsid w:val="009A309F"/>
    <w:rsid w:val="009A3774"/>
    <w:rsid w:val="009A42D0"/>
    <w:rsid w:val="009A61DA"/>
    <w:rsid w:val="009A6961"/>
    <w:rsid w:val="009C2C73"/>
    <w:rsid w:val="009C2EBD"/>
    <w:rsid w:val="009C556B"/>
    <w:rsid w:val="009D719C"/>
    <w:rsid w:val="009E35E3"/>
    <w:rsid w:val="009E48D2"/>
    <w:rsid w:val="009E58BE"/>
    <w:rsid w:val="00A11C08"/>
    <w:rsid w:val="00A125A1"/>
    <w:rsid w:val="00A132C0"/>
    <w:rsid w:val="00A144D8"/>
    <w:rsid w:val="00A166C4"/>
    <w:rsid w:val="00A21130"/>
    <w:rsid w:val="00A21BE8"/>
    <w:rsid w:val="00A24471"/>
    <w:rsid w:val="00A278F0"/>
    <w:rsid w:val="00A300C5"/>
    <w:rsid w:val="00A30A12"/>
    <w:rsid w:val="00A3292F"/>
    <w:rsid w:val="00A32DA1"/>
    <w:rsid w:val="00A43580"/>
    <w:rsid w:val="00A43700"/>
    <w:rsid w:val="00A46228"/>
    <w:rsid w:val="00A50E16"/>
    <w:rsid w:val="00A51E20"/>
    <w:rsid w:val="00A5539C"/>
    <w:rsid w:val="00A55DF8"/>
    <w:rsid w:val="00A57689"/>
    <w:rsid w:val="00A60944"/>
    <w:rsid w:val="00A867B6"/>
    <w:rsid w:val="00A87AFB"/>
    <w:rsid w:val="00A925C6"/>
    <w:rsid w:val="00A930F9"/>
    <w:rsid w:val="00A943CC"/>
    <w:rsid w:val="00A952E6"/>
    <w:rsid w:val="00A965AC"/>
    <w:rsid w:val="00AA12E4"/>
    <w:rsid w:val="00AA3135"/>
    <w:rsid w:val="00AA7B23"/>
    <w:rsid w:val="00AB0D74"/>
    <w:rsid w:val="00AB2255"/>
    <w:rsid w:val="00AC2E5B"/>
    <w:rsid w:val="00AD264C"/>
    <w:rsid w:val="00AD6784"/>
    <w:rsid w:val="00AD72F5"/>
    <w:rsid w:val="00AE41A4"/>
    <w:rsid w:val="00AF1D6E"/>
    <w:rsid w:val="00AF3838"/>
    <w:rsid w:val="00AF6830"/>
    <w:rsid w:val="00B02B7F"/>
    <w:rsid w:val="00B02DA0"/>
    <w:rsid w:val="00B035D5"/>
    <w:rsid w:val="00B03D0D"/>
    <w:rsid w:val="00B11D21"/>
    <w:rsid w:val="00B1342A"/>
    <w:rsid w:val="00B13C63"/>
    <w:rsid w:val="00B1769C"/>
    <w:rsid w:val="00B21DD5"/>
    <w:rsid w:val="00B32E21"/>
    <w:rsid w:val="00B33217"/>
    <w:rsid w:val="00B34EF8"/>
    <w:rsid w:val="00B35F0F"/>
    <w:rsid w:val="00B44E17"/>
    <w:rsid w:val="00B472AC"/>
    <w:rsid w:val="00B50D76"/>
    <w:rsid w:val="00B542B3"/>
    <w:rsid w:val="00B563F7"/>
    <w:rsid w:val="00B63EEA"/>
    <w:rsid w:val="00B6448B"/>
    <w:rsid w:val="00B659D5"/>
    <w:rsid w:val="00B66121"/>
    <w:rsid w:val="00B66E91"/>
    <w:rsid w:val="00B879B6"/>
    <w:rsid w:val="00B90DE0"/>
    <w:rsid w:val="00B96A74"/>
    <w:rsid w:val="00BA00DB"/>
    <w:rsid w:val="00BA4066"/>
    <w:rsid w:val="00BA5003"/>
    <w:rsid w:val="00BA6C3D"/>
    <w:rsid w:val="00BB165B"/>
    <w:rsid w:val="00BC14E4"/>
    <w:rsid w:val="00BC57C7"/>
    <w:rsid w:val="00BC5B7D"/>
    <w:rsid w:val="00BE3C05"/>
    <w:rsid w:val="00BE5F49"/>
    <w:rsid w:val="00BF054E"/>
    <w:rsid w:val="00BF1E7E"/>
    <w:rsid w:val="00BF28A2"/>
    <w:rsid w:val="00BF7072"/>
    <w:rsid w:val="00C01216"/>
    <w:rsid w:val="00C0196A"/>
    <w:rsid w:val="00C02AFA"/>
    <w:rsid w:val="00C02DB4"/>
    <w:rsid w:val="00C03E33"/>
    <w:rsid w:val="00C046ED"/>
    <w:rsid w:val="00C1098F"/>
    <w:rsid w:val="00C10C20"/>
    <w:rsid w:val="00C253EB"/>
    <w:rsid w:val="00C25428"/>
    <w:rsid w:val="00C35804"/>
    <w:rsid w:val="00C36E3F"/>
    <w:rsid w:val="00C42C9B"/>
    <w:rsid w:val="00C44405"/>
    <w:rsid w:val="00C453DA"/>
    <w:rsid w:val="00C46CCE"/>
    <w:rsid w:val="00C472D8"/>
    <w:rsid w:val="00C50376"/>
    <w:rsid w:val="00C50984"/>
    <w:rsid w:val="00C526C3"/>
    <w:rsid w:val="00C55B75"/>
    <w:rsid w:val="00C64CEC"/>
    <w:rsid w:val="00C658A4"/>
    <w:rsid w:val="00C70879"/>
    <w:rsid w:val="00C76E24"/>
    <w:rsid w:val="00C775A1"/>
    <w:rsid w:val="00C976E4"/>
    <w:rsid w:val="00C97D9A"/>
    <w:rsid w:val="00CA61F1"/>
    <w:rsid w:val="00CA6813"/>
    <w:rsid w:val="00CB036E"/>
    <w:rsid w:val="00CB2248"/>
    <w:rsid w:val="00CB3241"/>
    <w:rsid w:val="00CB66C6"/>
    <w:rsid w:val="00CC5FD9"/>
    <w:rsid w:val="00CC6943"/>
    <w:rsid w:val="00CD0C08"/>
    <w:rsid w:val="00CD2A2B"/>
    <w:rsid w:val="00CD58ED"/>
    <w:rsid w:val="00CD7F55"/>
    <w:rsid w:val="00CE2B2F"/>
    <w:rsid w:val="00CE4CE1"/>
    <w:rsid w:val="00CE5293"/>
    <w:rsid w:val="00CF04D2"/>
    <w:rsid w:val="00D02D05"/>
    <w:rsid w:val="00D06C67"/>
    <w:rsid w:val="00D11E00"/>
    <w:rsid w:val="00D15855"/>
    <w:rsid w:val="00D15CC8"/>
    <w:rsid w:val="00D24D7D"/>
    <w:rsid w:val="00D26EF6"/>
    <w:rsid w:val="00D32F2B"/>
    <w:rsid w:val="00D35324"/>
    <w:rsid w:val="00D3696A"/>
    <w:rsid w:val="00D42593"/>
    <w:rsid w:val="00D50670"/>
    <w:rsid w:val="00D51D8F"/>
    <w:rsid w:val="00D5486D"/>
    <w:rsid w:val="00D55734"/>
    <w:rsid w:val="00D60061"/>
    <w:rsid w:val="00D624C7"/>
    <w:rsid w:val="00D67D86"/>
    <w:rsid w:val="00D82BD6"/>
    <w:rsid w:val="00D8721A"/>
    <w:rsid w:val="00D92E6C"/>
    <w:rsid w:val="00DA35AE"/>
    <w:rsid w:val="00DA5926"/>
    <w:rsid w:val="00DB289A"/>
    <w:rsid w:val="00DB7F27"/>
    <w:rsid w:val="00DC1157"/>
    <w:rsid w:val="00DC2037"/>
    <w:rsid w:val="00DC40D3"/>
    <w:rsid w:val="00DC41DC"/>
    <w:rsid w:val="00DC545E"/>
    <w:rsid w:val="00DC6D55"/>
    <w:rsid w:val="00DD0A1B"/>
    <w:rsid w:val="00DD2D94"/>
    <w:rsid w:val="00DD3825"/>
    <w:rsid w:val="00DD538E"/>
    <w:rsid w:val="00DD7C27"/>
    <w:rsid w:val="00DE086C"/>
    <w:rsid w:val="00DE1CEC"/>
    <w:rsid w:val="00DE4B34"/>
    <w:rsid w:val="00DE66ED"/>
    <w:rsid w:val="00DF1FAC"/>
    <w:rsid w:val="00DF61A1"/>
    <w:rsid w:val="00DF79E7"/>
    <w:rsid w:val="00E03A07"/>
    <w:rsid w:val="00E0466E"/>
    <w:rsid w:val="00E04CB8"/>
    <w:rsid w:val="00E16754"/>
    <w:rsid w:val="00E177D7"/>
    <w:rsid w:val="00E20F72"/>
    <w:rsid w:val="00E22E44"/>
    <w:rsid w:val="00E22FC7"/>
    <w:rsid w:val="00E24D7F"/>
    <w:rsid w:val="00E25C95"/>
    <w:rsid w:val="00E27854"/>
    <w:rsid w:val="00E328EB"/>
    <w:rsid w:val="00E33A6D"/>
    <w:rsid w:val="00E34A91"/>
    <w:rsid w:val="00E34EC0"/>
    <w:rsid w:val="00E3660B"/>
    <w:rsid w:val="00E4378B"/>
    <w:rsid w:val="00E47479"/>
    <w:rsid w:val="00E475A0"/>
    <w:rsid w:val="00E610E0"/>
    <w:rsid w:val="00E61C42"/>
    <w:rsid w:val="00E67E7B"/>
    <w:rsid w:val="00E709DD"/>
    <w:rsid w:val="00E726DA"/>
    <w:rsid w:val="00E7383B"/>
    <w:rsid w:val="00E73BE6"/>
    <w:rsid w:val="00E73F90"/>
    <w:rsid w:val="00E73FB2"/>
    <w:rsid w:val="00E76946"/>
    <w:rsid w:val="00E76D72"/>
    <w:rsid w:val="00E77832"/>
    <w:rsid w:val="00E81519"/>
    <w:rsid w:val="00E82ECF"/>
    <w:rsid w:val="00E83793"/>
    <w:rsid w:val="00E860AD"/>
    <w:rsid w:val="00E86C8D"/>
    <w:rsid w:val="00E86D3F"/>
    <w:rsid w:val="00E92EF4"/>
    <w:rsid w:val="00E945C7"/>
    <w:rsid w:val="00E950A5"/>
    <w:rsid w:val="00E97372"/>
    <w:rsid w:val="00EA01C4"/>
    <w:rsid w:val="00EA046C"/>
    <w:rsid w:val="00EA54BC"/>
    <w:rsid w:val="00EA5E8B"/>
    <w:rsid w:val="00EB36DD"/>
    <w:rsid w:val="00EB5688"/>
    <w:rsid w:val="00EB5EB4"/>
    <w:rsid w:val="00EB7234"/>
    <w:rsid w:val="00EC4A6C"/>
    <w:rsid w:val="00EC704A"/>
    <w:rsid w:val="00ED1333"/>
    <w:rsid w:val="00ED732F"/>
    <w:rsid w:val="00EE4F4C"/>
    <w:rsid w:val="00EF2562"/>
    <w:rsid w:val="00EF25D0"/>
    <w:rsid w:val="00EF5FE3"/>
    <w:rsid w:val="00EF7217"/>
    <w:rsid w:val="00F002FF"/>
    <w:rsid w:val="00F074E9"/>
    <w:rsid w:val="00F102C1"/>
    <w:rsid w:val="00F20830"/>
    <w:rsid w:val="00F2716D"/>
    <w:rsid w:val="00F27A27"/>
    <w:rsid w:val="00F33562"/>
    <w:rsid w:val="00F34D6B"/>
    <w:rsid w:val="00F350CC"/>
    <w:rsid w:val="00F4139D"/>
    <w:rsid w:val="00F41947"/>
    <w:rsid w:val="00F43D4D"/>
    <w:rsid w:val="00F471EF"/>
    <w:rsid w:val="00F50854"/>
    <w:rsid w:val="00F53506"/>
    <w:rsid w:val="00F53B10"/>
    <w:rsid w:val="00F65475"/>
    <w:rsid w:val="00F66304"/>
    <w:rsid w:val="00F71217"/>
    <w:rsid w:val="00F74180"/>
    <w:rsid w:val="00F755D4"/>
    <w:rsid w:val="00F758DB"/>
    <w:rsid w:val="00F86ED1"/>
    <w:rsid w:val="00F943BE"/>
    <w:rsid w:val="00F94F1C"/>
    <w:rsid w:val="00FA69A6"/>
    <w:rsid w:val="00FC0E96"/>
    <w:rsid w:val="00FC1C6F"/>
    <w:rsid w:val="00FC5CFB"/>
    <w:rsid w:val="00FC7E94"/>
    <w:rsid w:val="00FD01EA"/>
    <w:rsid w:val="00FD1907"/>
    <w:rsid w:val="00FD288A"/>
    <w:rsid w:val="00FD7330"/>
    <w:rsid w:val="00FE04AF"/>
    <w:rsid w:val="00FE104D"/>
    <w:rsid w:val="00FE2451"/>
    <w:rsid w:val="00FE6161"/>
    <w:rsid w:val="00FE7C7B"/>
    <w:rsid w:val="00FF036D"/>
    <w:rsid w:val="00FF34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CB7D"/>
  <w15:chartTrackingRefBased/>
  <w15:docId w15:val="{B7394E0F-1FD2-4398-A7AD-536BBAE6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B2"/>
    <w:pPr>
      <w:spacing w:line="252" w:lineRule="auto"/>
      <w:ind w:leftChars="-1" w:left="-1" w:hangingChars="1" w:hanging="1"/>
      <w:textDirection w:val="btLr"/>
      <w:textAlignment w:val="top"/>
      <w:outlineLvl w:val="0"/>
    </w:pPr>
    <w:rPr>
      <w:rFonts w:ascii="Calibri" w:eastAsia="Calibri" w:hAnsi="Calibri" w:cs="Calibri"/>
      <w:kern w:val="2"/>
      <w:position w:val="-1"/>
      <w:lang w:eastAsia="zh-CN"/>
    </w:rPr>
  </w:style>
  <w:style w:type="paragraph" w:styleId="Ttulo1">
    <w:name w:val="heading 1"/>
    <w:aliases w:val="TITULO 1"/>
    <w:basedOn w:val="Normal"/>
    <w:link w:val="Ttulo1Car"/>
    <w:uiPriority w:val="9"/>
    <w:qFormat/>
    <w:rsid w:val="00A24471"/>
    <w:pPr>
      <w:widowControl w:val="0"/>
      <w:autoSpaceDE w:val="0"/>
      <w:autoSpaceDN w:val="0"/>
      <w:spacing w:after="0" w:line="240" w:lineRule="auto"/>
      <w:ind w:leftChars="0" w:left="1340" w:firstLineChars="0" w:firstLine="0"/>
      <w:textDirection w:val="lrTb"/>
      <w:textAlignment w:val="auto"/>
    </w:pPr>
    <w:rPr>
      <w:rFonts w:ascii="Arial" w:eastAsia="Arial" w:hAnsi="Arial" w:cs="Arial"/>
      <w:b/>
      <w:bCs/>
      <w:kern w:val="0"/>
      <w:position w:val="0"/>
      <w:sz w:val="24"/>
      <w:szCs w:val="24"/>
      <w:lang w:val="es-ES" w:eastAsia="en-US"/>
    </w:rPr>
  </w:style>
  <w:style w:type="paragraph" w:styleId="Ttulo2">
    <w:name w:val="heading 2"/>
    <w:aliases w:val="TITULO 2,Capítulos"/>
    <w:basedOn w:val="Normal"/>
    <w:next w:val="Normal"/>
    <w:link w:val="Ttulo2Car"/>
    <w:uiPriority w:val="9"/>
    <w:unhideWhenUsed/>
    <w:qFormat/>
    <w:rsid w:val="008D4914"/>
    <w:pPr>
      <w:keepNext/>
      <w:keepLines/>
      <w:spacing w:before="40" w:after="0"/>
      <w:outlineLvl w:val="1"/>
    </w:pPr>
    <w:rPr>
      <w:rFonts w:ascii="Arial" w:eastAsiaTheme="majorEastAsia" w:hAnsi="Arial" w:cstheme="majorBidi"/>
      <w:b/>
      <w:sz w:val="24"/>
      <w:szCs w:val="26"/>
    </w:rPr>
  </w:style>
  <w:style w:type="paragraph" w:styleId="Ttulo3">
    <w:name w:val="heading 3"/>
    <w:aliases w:val="TITULO 3,Secciones"/>
    <w:basedOn w:val="Normal"/>
    <w:next w:val="Normal"/>
    <w:link w:val="Ttulo3Car"/>
    <w:uiPriority w:val="9"/>
    <w:unhideWhenUsed/>
    <w:qFormat/>
    <w:rsid w:val="000417C7"/>
    <w:pPr>
      <w:keepNext/>
      <w:keepLines/>
      <w:spacing w:before="40" w:after="0"/>
      <w:outlineLvl w:val="2"/>
    </w:pPr>
    <w:rPr>
      <w:rFonts w:ascii="Arial" w:eastAsiaTheme="majorEastAsia" w:hAnsi="Arial" w:cstheme="majorBidi"/>
      <w:b/>
      <w:sz w:val="24"/>
      <w:szCs w:val="24"/>
    </w:rPr>
  </w:style>
  <w:style w:type="paragraph" w:styleId="Ttulo4">
    <w:name w:val="heading 4"/>
    <w:basedOn w:val="Normal"/>
    <w:next w:val="Normal"/>
    <w:link w:val="Ttulo4Car"/>
    <w:uiPriority w:val="9"/>
    <w:unhideWhenUsed/>
    <w:qFormat/>
    <w:rsid w:val="00203D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831454"/>
    <w:pPr>
      <w:keepNext/>
      <w:keepLines/>
      <w:spacing w:before="40" w:after="0" w:line="240" w:lineRule="auto"/>
      <w:ind w:leftChars="0" w:left="0" w:firstLineChars="0" w:firstLine="0"/>
      <w:jc w:val="both"/>
      <w:textDirection w:val="lrTb"/>
      <w:textAlignment w:val="auto"/>
      <w:outlineLvl w:val="4"/>
    </w:pPr>
    <w:rPr>
      <w:rFonts w:asciiTheme="majorHAnsi" w:eastAsiaTheme="majorEastAsia" w:hAnsiTheme="majorHAnsi" w:cstheme="majorBidi"/>
      <w:color w:val="2F5496" w:themeColor="accent1" w:themeShade="BF"/>
      <w:kern w:val="0"/>
      <w:position w:val="0"/>
      <w:sz w:val="24"/>
      <w:szCs w:val="24"/>
      <w:lang w:val="es-ES" w:eastAsia="en-US"/>
    </w:rPr>
  </w:style>
  <w:style w:type="paragraph" w:styleId="Ttulo6">
    <w:name w:val="heading 6"/>
    <w:basedOn w:val="Normal"/>
    <w:next w:val="Normal"/>
    <w:link w:val="Ttulo6Car"/>
    <w:uiPriority w:val="9"/>
    <w:unhideWhenUsed/>
    <w:qFormat/>
    <w:rsid w:val="00831454"/>
    <w:pPr>
      <w:keepNext/>
      <w:keepLines/>
      <w:spacing w:before="40" w:after="0" w:line="240" w:lineRule="auto"/>
      <w:ind w:leftChars="0" w:left="0" w:firstLineChars="0" w:firstLine="0"/>
      <w:jc w:val="both"/>
      <w:textDirection w:val="lrTb"/>
      <w:textAlignment w:val="auto"/>
      <w:outlineLvl w:val="5"/>
    </w:pPr>
    <w:rPr>
      <w:rFonts w:asciiTheme="majorHAnsi" w:eastAsiaTheme="majorEastAsia" w:hAnsiTheme="majorHAnsi" w:cstheme="majorBidi"/>
      <w:color w:val="1F3763" w:themeColor="accent1" w:themeShade="7F"/>
      <w:kern w:val="0"/>
      <w:position w:val="0"/>
      <w:sz w:val="24"/>
      <w:szCs w:val="24"/>
      <w:lang w:val="es-ES" w:eastAsia="en-US"/>
    </w:rPr>
  </w:style>
  <w:style w:type="paragraph" w:styleId="Ttulo7">
    <w:name w:val="heading 7"/>
    <w:basedOn w:val="Normal"/>
    <w:next w:val="Normal"/>
    <w:link w:val="Ttulo7Car"/>
    <w:uiPriority w:val="9"/>
    <w:unhideWhenUsed/>
    <w:qFormat/>
    <w:rsid w:val="00831454"/>
    <w:pPr>
      <w:keepNext/>
      <w:keepLines/>
      <w:spacing w:before="40" w:after="0" w:line="240" w:lineRule="auto"/>
      <w:ind w:leftChars="0" w:left="0" w:firstLineChars="0" w:firstLine="0"/>
      <w:jc w:val="both"/>
      <w:textDirection w:val="lrTb"/>
      <w:textAlignment w:val="auto"/>
      <w:outlineLvl w:val="6"/>
    </w:pPr>
    <w:rPr>
      <w:rFonts w:asciiTheme="majorHAnsi" w:eastAsiaTheme="majorEastAsia" w:hAnsiTheme="majorHAnsi" w:cstheme="majorBidi"/>
      <w:i/>
      <w:iCs/>
      <w:color w:val="1F3763" w:themeColor="accent1" w:themeShade="7F"/>
      <w:kern w:val="0"/>
      <w:position w:val="0"/>
      <w:sz w:val="24"/>
      <w:szCs w:val="24"/>
      <w:lang w:val="es-ES" w:eastAsia="en-US"/>
    </w:rPr>
  </w:style>
  <w:style w:type="paragraph" w:styleId="Ttulo8">
    <w:name w:val="heading 8"/>
    <w:basedOn w:val="Normal"/>
    <w:next w:val="Normal"/>
    <w:link w:val="Ttulo8Car"/>
    <w:uiPriority w:val="9"/>
    <w:unhideWhenUsed/>
    <w:qFormat/>
    <w:rsid w:val="00831454"/>
    <w:pPr>
      <w:keepNext/>
      <w:keepLines/>
      <w:spacing w:before="40" w:after="0" w:line="240" w:lineRule="auto"/>
      <w:ind w:leftChars="0" w:left="0" w:firstLineChars="0" w:firstLine="0"/>
      <w:jc w:val="both"/>
      <w:textDirection w:val="lrTb"/>
      <w:textAlignment w:val="auto"/>
      <w:outlineLvl w:val="7"/>
    </w:pPr>
    <w:rPr>
      <w:rFonts w:asciiTheme="majorHAnsi" w:eastAsiaTheme="majorEastAsia" w:hAnsiTheme="majorHAnsi" w:cstheme="majorBidi"/>
      <w:color w:val="272727" w:themeColor="text1" w:themeTint="D8"/>
      <w:kern w:val="0"/>
      <w:position w:val="0"/>
      <w:sz w:val="21"/>
      <w:szCs w:val="21"/>
      <w:lang w:val="es-ES" w:eastAsia="en-US"/>
    </w:rPr>
  </w:style>
  <w:style w:type="paragraph" w:styleId="Ttulo9">
    <w:name w:val="heading 9"/>
    <w:basedOn w:val="Normal"/>
    <w:next w:val="Normal"/>
    <w:link w:val="Ttulo9Car"/>
    <w:uiPriority w:val="9"/>
    <w:semiHidden/>
    <w:unhideWhenUsed/>
    <w:qFormat/>
    <w:rsid w:val="00831454"/>
    <w:pPr>
      <w:keepNext/>
      <w:keepLines/>
      <w:spacing w:before="40" w:after="0" w:line="240" w:lineRule="auto"/>
      <w:ind w:leftChars="0" w:left="0" w:firstLineChars="0" w:firstLine="0"/>
      <w:jc w:val="both"/>
      <w:textDirection w:val="lrTb"/>
      <w:textAlignment w:val="auto"/>
      <w:outlineLvl w:val="8"/>
    </w:pPr>
    <w:rPr>
      <w:rFonts w:asciiTheme="majorHAnsi" w:eastAsiaTheme="majorEastAsia" w:hAnsiTheme="majorHAnsi" w:cstheme="majorBidi"/>
      <w:i/>
      <w:iCs/>
      <w:color w:val="272727" w:themeColor="text1" w:themeTint="D8"/>
      <w:kern w:val="0"/>
      <w:position w:val="0"/>
      <w:sz w:val="21"/>
      <w:szCs w:val="2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E22E44"/>
    <w:pPr>
      <w:tabs>
        <w:tab w:val="center" w:pos="4419"/>
        <w:tab w:val="right" w:pos="8838"/>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eastAsia="en-US"/>
    </w:rPr>
  </w:style>
  <w:style w:type="character" w:customStyle="1" w:styleId="EncabezadoCar">
    <w:name w:val="Encabezado Car"/>
    <w:aliases w:val="h Car,h8 Car,h9 Car,h10 Car,h18 Car"/>
    <w:basedOn w:val="Fuentedeprrafopredeter"/>
    <w:link w:val="Encabezado"/>
    <w:uiPriority w:val="99"/>
    <w:rsid w:val="00E22E44"/>
  </w:style>
  <w:style w:type="paragraph" w:styleId="Piedepgina">
    <w:name w:val="footer"/>
    <w:basedOn w:val="Normal"/>
    <w:link w:val="PiedepginaCar"/>
    <w:uiPriority w:val="99"/>
    <w:unhideWhenUsed/>
    <w:rsid w:val="00E22E44"/>
    <w:pPr>
      <w:tabs>
        <w:tab w:val="center" w:pos="4419"/>
        <w:tab w:val="right" w:pos="8838"/>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0"/>
      <w:position w:val="0"/>
      <w:lang w:eastAsia="en-US"/>
    </w:rPr>
  </w:style>
  <w:style w:type="character" w:customStyle="1" w:styleId="PiedepginaCar">
    <w:name w:val="Pie de página Car"/>
    <w:basedOn w:val="Fuentedeprrafopredeter"/>
    <w:link w:val="Piedepgina"/>
    <w:uiPriority w:val="99"/>
    <w:rsid w:val="00E22E44"/>
  </w:style>
  <w:style w:type="paragraph" w:styleId="NormalWeb">
    <w:name w:val="Normal (Web)"/>
    <w:aliases w:val="Normal (Web) Car Car,Normal (Web) Car Car Car,Normal (Web) Car,Normal (Web) Car Car Car Car Car Car,Normal (Web) Car Car Car Car Car Car Car Car Car,Normal (Web) Car Car Car Car Car,Normal (Web) Car Car Car Car Car Car Car Car Car Car Car"/>
    <w:basedOn w:val="Normal"/>
    <w:link w:val="NormalWebCar1"/>
    <w:uiPriority w:val="99"/>
    <w:unhideWhenUsed/>
    <w:qFormat/>
    <w:rsid w:val="002C463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aliases w:val="Fuente"/>
    <w:link w:val="SinespaciadoCar"/>
    <w:uiPriority w:val="1"/>
    <w:qFormat/>
    <w:rsid w:val="002C463C"/>
    <w:pPr>
      <w:spacing w:after="0" w:line="240" w:lineRule="auto"/>
    </w:pPr>
    <w:rPr>
      <w:rFonts w:ascii="Calibri" w:eastAsia="Calibri" w:hAnsi="Calibri" w:cs="Times New Roman"/>
    </w:rPr>
  </w:style>
  <w:style w:type="character" w:customStyle="1" w:styleId="SinespaciadoCar">
    <w:name w:val="Sin espaciado Car"/>
    <w:aliases w:val="Fuente Car"/>
    <w:link w:val="Sinespaciado"/>
    <w:uiPriority w:val="1"/>
    <w:qFormat/>
    <w:rsid w:val="002C463C"/>
    <w:rPr>
      <w:rFonts w:ascii="Calibri" w:eastAsia="Calibri" w:hAnsi="Calibri" w:cs="Times New Roman"/>
    </w:rPr>
  </w:style>
  <w:style w:type="character" w:styleId="Hipervnculo">
    <w:name w:val="Hyperlink"/>
    <w:uiPriority w:val="99"/>
    <w:unhideWhenUsed/>
    <w:rsid w:val="002C463C"/>
    <w:rPr>
      <w:color w:val="0563C1"/>
      <w:u w:val="single"/>
    </w:rPr>
  </w:style>
  <w:style w:type="paragraph" w:styleId="Textodeglobo">
    <w:name w:val="Balloon Text"/>
    <w:basedOn w:val="Normal"/>
    <w:link w:val="TextodegloboCar"/>
    <w:uiPriority w:val="99"/>
    <w:unhideWhenUsed/>
    <w:rsid w:val="002C46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2C463C"/>
    <w:rPr>
      <w:rFonts w:ascii="Segoe UI" w:hAnsi="Segoe UI" w:cs="Segoe UI"/>
      <w:sz w:val="18"/>
      <w:szCs w:val="18"/>
    </w:rPr>
  </w:style>
  <w:style w:type="character" w:customStyle="1" w:styleId="Ttulo1Car">
    <w:name w:val="Título 1 Car"/>
    <w:aliases w:val="TITULO 1 Car"/>
    <w:basedOn w:val="Fuentedeprrafopredeter"/>
    <w:link w:val="Ttulo1"/>
    <w:uiPriority w:val="9"/>
    <w:rsid w:val="00A24471"/>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A24471"/>
    <w:pPr>
      <w:widowControl w:val="0"/>
      <w:autoSpaceDE w:val="0"/>
      <w:autoSpaceDN w:val="0"/>
      <w:spacing w:after="0" w:line="240" w:lineRule="auto"/>
      <w:ind w:leftChars="0" w:left="0" w:firstLineChars="0" w:firstLine="0"/>
      <w:textDirection w:val="lrTb"/>
      <w:textAlignment w:val="auto"/>
      <w:outlineLvl w:val="9"/>
    </w:pPr>
    <w:rPr>
      <w:rFonts w:ascii="Arial MT" w:eastAsia="Arial MT" w:hAnsi="Arial MT" w:cs="Arial MT"/>
      <w:kern w:val="0"/>
      <w:position w:val="0"/>
      <w:sz w:val="24"/>
      <w:szCs w:val="24"/>
      <w:lang w:val="es-ES" w:eastAsia="en-US"/>
    </w:rPr>
  </w:style>
  <w:style w:type="character" w:customStyle="1" w:styleId="TextoindependienteCar">
    <w:name w:val="Texto independiente Car"/>
    <w:basedOn w:val="Fuentedeprrafopredeter"/>
    <w:link w:val="Textoindependiente"/>
    <w:uiPriority w:val="1"/>
    <w:rsid w:val="00A24471"/>
    <w:rPr>
      <w:rFonts w:ascii="Arial MT" w:eastAsia="Arial MT" w:hAnsi="Arial MT" w:cs="Arial MT"/>
      <w:sz w:val="24"/>
      <w:szCs w:val="24"/>
      <w:lang w:val="es-ES"/>
    </w:rPr>
  </w:style>
  <w:style w:type="paragraph" w:styleId="Prrafodelista">
    <w:name w:val="List Paragraph"/>
    <w:aliases w:val="Bullet List,FooterText,numbered,Paragraphe de liste1,lp1,NORMAL,Normal1,List Paragraph1,Elabora,Use Case List Paragraph,b1,List Paragraph Char Char,列出,Lista vistosa - Énfasis 12,Cuadrícula media 1 - Énfasis 21,Lista vistosa - Énfasis 13"/>
    <w:basedOn w:val="Normal"/>
    <w:link w:val="PrrafodelistaCar"/>
    <w:uiPriority w:val="34"/>
    <w:qFormat/>
    <w:rsid w:val="00A24471"/>
    <w:pPr>
      <w:widowControl w:val="0"/>
      <w:autoSpaceDE w:val="0"/>
      <w:autoSpaceDN w:val="0"/>
      <w:spacing w:after="0" w:line="240" w:lineRule="auto"/>
      <w:ind w:leftChars="0" w:left="2060" w:firstLineChars="0" w:hanging="360"/>
      <w:textDirection w:val="lrTb"/>
      <w:textAlignment w:val="auto"/>
      <w:outlineLvl w:val="9"/>
    </w:pPr>
    <w:rPr>
      <w:rFonts w:ascii="Arial MT" w:eastAsia="Arial MT" w:hAnsi="Arial MT" w:cs="Arial MT"/>
      <w:kern w:val="0"/>
      <w:position w:val="0"/>
      <w:lang w:val="es-ES" w:eastAsia="en-US"/>
    </w:rPr>
  </w:style>
  <w:style w:type="character" w:customStyle="1" w:styleId="Ttulo2Car">
    <w:name w:val="Título 2 Car"/>
    <w:aliases w:val="TITULO 2 Car,Capítulos Car"/>
    <w:basedOn w:val="Fuentedeprrafopredeter"/>
    <w:link w:val="Ttulo2"/>
    <w:uiPriority w:val="9"/>
    <w:rsid w:val="008D4914"/>
    <w:rPr>
      <w:rFonts w:ascii="Arial" w:eastAsiaTheme="majorEastAsia" w:hAnsi="Arial" w:cstheme="majorBidi"/>
      <w:b/>
      <w:kern w:val="2"/>
      <w:position w:val="-1"/>
      <w:sz w:val="24"/>
      <w:szCs w:val="26"/>
      <w:lang w:eastAsia="zh-CN"/>
    </w:rPr>
  </w:style>
  <w:style w:type="character" w:customStyle="1" w:styleId="Ttulo3Car">
    <w:name w:val="Título 3 Car"/>
    <w:aliases w:val="TITULO 3 Car,Secciones Car"/>
    <w:basedOn w:val="Fuentedeprrafopredeter"/>
    <w:link w:val="Ttulo3"/>
    <w:uiPriority w:val="9"/>
    <w:rsid w:val="000417C7"/>
    <w:rPr>
      <w:rFonts w:ascii="Arial" w:eastAsiaTheme="majorEastAsia" w:hAnsi="Arial" w:cstheme="majorBidi"/>
      <w:b/>
      <w:kern w:val="2"/>
      <w:position w:val="-1"/>
      <w:sz w:val="24"/>
      <w:szCs w:val="24"/>
      <w:lang w:eastAsia="zh-CN"/>
    </w:rPr>
  </w:style>
  <w:style w:type="table" w:customStyle="1" w:styleId="TableNormal">
    <w:name w:val="Table Normal"/>
    <w:uiPriority w:val="2"/>
    <w:unhideWhenUsed/>
    <w:qFormat/>
    <w:rsid w:val="00FE24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E2451"/>
    <w:pPr>
      <w:widowControl w:val="0"/>
      <w:autoSpaceDE w:val="0"/>
      <w:autoSpaceDN w:val="0"/>
      <w:spacing w:after="0" w:line="183" w:lineRule="exact"/>
      <w:ind w:leftChars="0" w:left="13" w:firstLineChars="0" w:firstLine="0"/>
      <w:jc w:val="center"/>
      <w:textDirection w:val="lrTb"/>
      <w:textAlignment w:val="auto"/>
      <w:outlineLvl w:val="9"/>
    </w:pPr>
    <w:rPr>
      <w:rFonts w:ascii="Arial" w:eastAsia="Arial" w:hAnsi="Arial" w:cs="Arial"/>
      <w:kern w:val="0"/>
      <w:position w:val="0"/>
      <w:lang w:val="es-ES" w:eastAsia="en-US"/>
    </w:rPr>
  </w:style>
  <w:style w:type="table" w:styleId="Tablaconcuadrcula">
    <w:name w:val="Table Grid"/>
    <w:basedOn w:val="Tablanormal"/>
    <w:uiPriority w:val="59"/>
    <w:qFormat/>
    <w:rsid w:val="00FE2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unhideWhenUsed/>
    <w:rsid w:val="00E81519"/>
    <w:rPr>
      <w:color w:val="605E5C"/>
      <w:shd w:val="clear" w:color="auto" w:fill="E1DFDD"/>
    </w:rPr>
  </w:style>
  <w:style w:type="table" w:customStyle="1" w:styleId="NormalTable0">
    <w:name w:val="Normal Table0"/>
    <w:uiPriority w:val="2"/>
    <w:semiHidden/>
    <w:unhideWhenUsed/>
    <w:qFormat/>
    <w:rsid w:val="00EA04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rrafodelistaCar">
    <w:name w:val="Párrafo de lista Car"/>
    <w:aliases w:val="Bullet List Car,FooterText Car,numbered Car,Paragraphe de liste1 Car,lp1 Car,NORMAL Car,Normal1 Car,List Paragraph1 Car,Elabora Car,Use Case List Paragraph Car,b1 Car,List Paragraph Char Char Car,列出 Car"/>
    <w:link w:val="Prrafodelista"/>
    <w:uiPriority w:val="34"/>
    <w:qFormat/>
    <w:rsid w:val="008C4FB5"/>
    <w:rPr>
      <w:rFonts w:ascii="Arial MT" w:eastAsia="Arial MT" w:hAnsi="Arial MT" w:cs="Arial MT"/>
      <w:lang w:val="es-ES"/>
    </w:rPr>
  </w:style>
  <w:style w:type="paragraph" w:customStyle="1" w:styleId="Estilo3">
    <w:name w:val="Estilo3"/>
    <w:basedOn w:val="Ttulo3"/>
    <w:qFormat/>
    <w:rsid w:val="0045579D"/>
    <w:pPr>
      <w:keepLines w:val="0"/>
      <w:numPr>
        <w:numId w:val="2"/>
      </w:numPr>
      <w:spacing w:before="240" w:line="240" w:lineRule="auto"/>
      <w:ind w:leftChars="0" w:left="0" w:firstLineChars="0" w:firstLine="0"/>
      <w:textDirection w:val="lrTb"/>
      <w:textAlignment w:val="auto"/>
    </w:pPr>
    <w:rPr>
      <w:rFonts w:ascii="Arial Narrow" w:eastAsia="Times New Roman" w:hAnsi="Arial Narrow" w:cs="Times New Roman"/>
      <w:bCs/>
      <w:kern w:val="0"/>
      <w:position w:val="0"/>
      <w:lang w:val="es-MX" w:eastAsia="en-US"/>
    </w:rPr>
  </w:style>
  <w:style w:type="paragraph" w:customStyle="1" w:styleId="Capitulo2">
    <w:name w:val="Capitulo 2"/>
    <w:basedOn w:val="Normal"/>
    <w:autoRedefine/>
    <w:qFormat/>
    <w:rsid w:val="006F6107"/>
    <w:pPr>
      <w:keepNext/>
      <w:numPr>
        <w:ilvl w:val="1"/>
        <w:numId w:val="21"/>
      </w:numPr>
      <w:spacing w:after="80" w:line="276" w:lineRule="auto"/>
      <w:ind w:leftChars="0" w:left="284" w:firstLineChars="0" w:firstLine="0"/>
      <w:jc w:val="both"/>
      <w:textDirection w:val="lrTb"/>
      <w:textAlignment w:val="auto"/>
      <w:outlineLvl w:val="1"/>
    </w:pPr>
    <w:rPr>
      <w:rFonts w:ascii="Arial" w:eastAsia="Times New Roman" w:hAnsi="Arial" w:cs="Arial"/>
      <w:b/>
      <w:kern w:val="0"/>
      <w:position w:val="0"/>
      <w:sz w:val="20"/>
      <w:szCs w:val="16"/>
      <w:lang w:eastAsia="es-CO"/>
    </w:rPr>
  </w:style>
  <w:style w:type="character" w:customStyle="1" w:styleId="NormalWebCar1">
    <w:name w:val="Normal (Web) Car1"/>
    <w:aliases w:val="Normal (Web) Car Car Car1,Normal (Web) Car Car Car Car,Normal (Web) Car Car1,Normal (Web) Car Car Car Car Car Car Car,Normal (Web) Car Car Car Car Car Car Car Car Car Car,Normal (Web) Car Car Car Car Car Car1"/>
    <w:link w:val="NormalWeb"/>
    <w:uiPriority w:val="99"/>
    <w:rsid w:val="00E76946"/>
    <w:rPr>
      <w:rFonts w:ascii="Times New Roman" w:eastAsia="Times New Roman" w:hAnsi="Times New Roman" w:cs="Times New Roman"/>
      <w:kern w:val="2"/>
      <w:position w:val="-1"/>
      <w:sz w:val="24"/>
      <w:szCs w:val="24"/>
      <w:lang w:eastAsia="es-CO"/>
    </w:rPr>
  </w:style>
  <w:style w:type="character" w:customStyle="1" w:styleId="Ttulo4Car">
    <w:name w:val="Título 4 Car"/>
    <w:basedOn w:val="Fuentedeprrafopredeter"/>
    <w:link w:val="Ttulo4"/>
    <w:uiPriority w:val="9"/>
    <w:rsid w:val="00203DB9"/>
    <w:rPr>
      <w:rFonts w:asciiTheme="majorHAnsi" w:eastAsiaTheme="majorEastAsia" w:hAnsiTheme="majorHAnsi" w:cstheme="majorBidi"/>
      <w:i/>
      <w:iCs/>
      <w:color w:val="2F5496" w:themeColor="accent1" w:themeShade="BF"/>
      <w:kern w:val="2"/>
      <w:position w:val="-1"/>
      <w:lang w:eastAsia="zh-CN"/>
    </w:rPr>
  </w:style>
  <w:style w:type="paragraph" w:customStyle="1" w:styleId="InviasNormal">
    <w:name w:val="Invias Normal"/>
    <w:basedOn w:val="Normal"/>
    <w:link w:val="InviasNormalCar"/>
    <w:qFormat/>
    <w:rsid w:val="004A00EE"/>
    <w:pPr>
      <w:tabs>
        <w:tab w:val="left" w:pos="-142"/>
      </w:tabs>
      <w:autoSpaceDE w:val="0"/>
      <w:autoSpaceDN w:val="0"/>
      <w:adjustRightInd w:val="0"/>
      <w:spacing w:before="120" w:after="240" w:line="240" w:lineRule="auto"/>
      <w:ind w:leftChars="0" w:left="0" w:firstLineChars="0" w:firstLine="0"/>
      <w:jc w:val="both"/>
      <w:textDirection w:val="lrTb"/>
      <w:textAlignment w:val="auto"/>
      <w:outlineLvl w:val="9"/>
    </w:pPr>
    <w:rPr>
      <w:rFonts w:ascii="Arial" w:eastAsia="Times New Roman" w:hAnsi="Arial" w:cs="Arial"/>
      <w:kern w:val="0"/>
      <w:position w:val="0"/>
      <w:szCs w:val="24"/>
      <w:lang w:eastAsia="es-ES"/>
    </w:rPr>
  </w:style>
  <w:style w:type="character" w:customStyle="1" w:styleId="InviasNormalCar">
    <w:name w:val="Invias Normal Car"/>
    <w:link w:val="InviasNormal"/>
    <w:rsid w:val="004A00EE"/>
    <w:rPr>
      <w:rFonts w:ascii="Arial" w:eastAsia="Times New Roman" w:hAnsi="Arial" w:cs="Arial"/>
      <w:szCs w:val="24"/>
      <w:lang w:eastAsia="es-ES"/>
    </w:rPr>
  </w:style>
  <w:style w:type="paragraph" w:styleId="Ttulo">
    <w:name w:val="Title"/>
    <w:basedOn w:val="Normal"/>
    <w:link w:val="TtuloCar"/>
    <w:uiPriority w:val="10"/>
    <w:qFormat/>
    <w:rsid w:val="001C2AE8"/>
    <w:pPr>
      <w:widowControl w:val="0"/>
      <w:autoSpaceDE w:val="0"/>
      <w:autoSpaceDN w:val="0"/>
      <w:spacing w:before="19" w:after="0" w:line="240" w:lineRule="auto"/>
      <w:ind w:leftChars="0" w:left="346" w:firstLineChars="0" w:hanging="327"/>
      <w:textDirection w:val="lrTb"/>
      <w:textAlignment w:val="auto"/>
      <w:outlineLvl w:val="9"/>
    </w:pPr>
    <w:rPr>
      <w:rFonts w:ascii="Arial" w:eastAsia="Arial" w:hAnsi="Arial" w:cs="Arial"/>
      <w:b/>
      <w:bCs/>
      <w:kern w:val="0"/>
      <w:position w:val="0"/>
      <w:sz w:val="24"/>
      <w:szCs w:val="24"/>
      <w:lang w:val="es-ES" w:eastAsia="en-US"/>
    </w:rPr>
  </w:style>
  <w:style w:type="character" w:customStyle="1" w:styleId="TtuloCar">
    <w:name w:val="Título Car"/>
    <w:basedOn w:val="Fuentedeprrafopredeter"/>
    <w:link w:val="Ttulo"/>
    <w:rsid w:val="001C2AE8"/>
    <w:rPr>
      <w:rFonts w:ascii="Arial" w:eastAsia="Arial" w:hAnsi="Arial" w:cs="Arial"/>
      <w:b/>
      <w:bCs/>
      <w:sz w:val="24"/>
      <w:szCs w:val="24"/>
      <w:lang w:val="es-ES"/>
    </w:rPr>
  </w:style>
  <w:style w:type="character" w:customStyle="1" w:styleId="apple-converted-space">
    <w:name w:val="apple-converted-space"/>
    <w:rsid w:val="001C2AE8"/>
  </w:style>
  <w:style w:type="paragraph" w:customStyle="1" w:styleId="Style2">
    <w:name w:val="Style 2"/>
    <w:basedOn w:val="Normal"/>
    <w:uiPriority w:val="99"/>
    <w:rsid w:val="001C2AE8"/>
    <w:pPr>
      <w:widowControl w:val="0"/>
      <w:autoSpaceDE w:val="0"/>
      <w:autoSpaceDN w:val="0"/>
      <w:adjustRightInd w:val="0"/>
      <w:spacing w:after="0" w:line="240" w:lineRule="auto"/>
      <w:ind w:leftChars="0" w:left="0" w:firstLineChars="0" w:firstLine="0"/>
      <w:textDirection w:val="lrTb"/>
      <w:textAlignment w:val="auto"/>
      <w:outlineLvl w:val="9"/>
    </w:pPr>
    <w:rPr>
      <w:rFonts w:ascii="Times New Roman" w:eastAsia="Times New Roman" w:hAnsi="Times New Roman" w:cs="Times New Roman"/>
      <w:kern w:val="0"/>
      <w:position w:val="0"/>
      <w:sz w:val="24"/>
      <w:szCs w:val="24"/>
      <w:lang w:val="en-US" w:eastAsia="es-MX"/>
    </w:rPr>
  </w:style>
  <w:style w:type="character" w:styleId="Hipervnculovisitado">
    <w:name w:val="FollowedHyperlink"/>
    <w:basedOn w:val="Fuentedeprrafopredeter"/>
    <w:uiPriority w:val="99"/>
    <w:semiHidden/>
    <w:unhideWhenUsed/>
    <w:rsid w:val="001C2AE8"/>
    <w:rPr>
      <w:color w:val="954F72" w:themeColor="followedHyperlink"/>
      <w:u w:val="single"/>
    </w:rPr>
  </w:style>
  <w:style w:type="paragraph" w:customStyle="1" w:styleId="Textodecuerpo1">
    <w:name w:val="Texto de cuerpo1"/>
    <w:aliases w:val="Subsection Body Text"/>
    <w:basedOn w:val="Normal"/>
    <w:link w:val="TextodecuerpoCar"/>
    <w:rsid w:val="001C2AE8"/>
    <w:pPr>
      <w:autoSpaceDE w:val="0"/>
      <w:autoSpaceDN w:val="0"/>
      <w:spacing w:after="0" w:line="240" w:lineRule="auto"/>
      <w:ind w:leftChars="0" w:left="0" w:firstLineChars="0" w:firstLine="0"/>
      <w:jc w:val="center"/>
      <w:textDirection w:val="lrTb"/>
      <w:textAlignment w:val="auto"/>
      <w:outlineLvl w:val="9"/>
    </w:pPr>
    <w:rPr>
      <w:rFonts w:ascii="Arial" w:eastAsia="Times New Roman" w:hAnsi="Arial" w:cs="Times New Roman"/>
      <w:kern w:val="0"/>
      <w:position w:val="0"/>
      <w:sz w:val="20"/>
      <w:szCs w:val="20"/>
      <w:lang w:val="es-MX" w:eastAsia="x-none"/>
    </w:rPr>
  </w:style>
  <w:style w:type="character" w:customStyle="1" w:styleId="TextodecuerpoCar">
    <w:name w:val="Texto de cuerpo Car"/>
    <w:aliases w:val="Subsection Body Text Car1"/>
    <w:link w:val="Textodecuerpo1"/>
    <w:rsid w:val="001C2AE8"/>
    <w:rPr>
      <w:rFonts w:ascii="Arial" w:eastAsia="Times New Roman" w:hAnsi="Arial" w:cs="Times New Roman"/>
      <w:sz w:val="20"/>
      <w:szCs w:val="20"/>
      <w:lang w:val="es-MX" w:eastAsia="x-none"/>
    </w:rPr>
  </w:style>
  <w:style w:type="paragraph" w:customStyle="1" w:styleId="BodyText21">
    <w:name w:val="Body Text 21"/>
    <w:basedOn w:val="Normal"/>
    <w:link w:val="BodyText21Car"/>
    <w:qFormat/>
    <w:rsid w:val="001C2AE8"/>
    <w:pPr>
      <w:widowControl w:val="0"/>
      <w:spacing w:after="0" w:line="240" w:lineRule="auto"/>
      <w:ind w:leftChars="0" w:left="0" w:firstLineChars="0" w:firstLine="0"/>
      <w:jc w:val="both"/>
      <w:textDirection w:val="lrTb"/>
      <w:textAlignment w:val="auto"/>
      <w:outlineLvl w:val="9"/>
    </w:pPr>
    <w:rPr>
      <w:rFonts w:ascii="Arial" w:eastAsia="Times New Roman" w:hAnsi="Arial" w:cs="Times New Roman"/>
      <w:kern w:val="0"/>
      <w:position w:val="0"/>
      <w:sz w:val="24"/>
      <w:szCs w:val="20"/>
      <w:lang w:eastAsia="es-ES"/>
    </w:rPr>
  </w:style>
  <w:style w:type="character" w:customStyle="1" w:styleId="BodyText21Car">
    <w:name w:val="Body Text 21 Car"/>
    <w:basedOn w:val="Fuentedeprrafopredeter"/>
    <w:link w:val="BodyText21"/>
    <w:rsid w:val="001C2AE8"/>
    <w:rPr>
      <w:rFonts w:ascii="Arial" w:eastAsia="Times New Roman" w:hAnsi="Arial" w:cs="Times New Roman"/>
      <w:sz w:val="24"/>
      <w:szCs w:val="20"/>
      <w:lang w:eastAsia="es-ES"/>
    </w:rPr>
  </w:style>
  <w:style w:type="paragraph" w:styleId="Revisin">
    <w:name w:val="Revision"/>
    <w:hidden/>
    <w:uiPriority w:val="99"/>
    <w:semiHidden/>
    <w:rsid w:val="001C2AE8"/>
    <w:pPr>
      <w:spacing w:after="0" w:line="240" w:lineRule="auto"/>
    </w:pPr>
    <w:rPr>
      <w:rFonts w:ascii="Microsoft Sans Serif" w:eastAsia="Microsoft Sans Serif" w:hAnsi="Microsoft Sans Serif" w:cs="Microsoft Sans Serif"/>
      <w:lang w:val="es-ES"/>
    </w:rPr>
  </w:style>
  <w:style w:type="paragraph" w:customStyle="1" w:styleId="Captulo7">
    <w:name w:val="Capítulo 7"/>
    <w:basedOn w:val="Prrafodelista"/>
    <w:qFormat/>
    <w:rsid w:val="001C2AE8"/>
    <w:pPr>
      <w:widowControl/>
      <w:numPr>
        <w:numId w:val="9"/>
      </w:numPr>
      <w:autoSpaceDE/>
      <w:autoSpaceDN/>
      <w:spacing w:after="200" w:line="276" w:lineRule="auto"/>
      <w:contextualSpacing/>
    </w:pPr>
    <w:rPr>
      <w:rFonts w:ascii="Arial" w:eastAsia="Calibri" w:hAnsi="Arial" w:cs="Arial"/>
      <w:b/>
      <w:bCs/>
      <w:color w:val="1C1C1C"/>
      <w:sz w:val="20"/>
      <w:szCs w:val="20"/>
      <w:lang w:val="es-CO" w:eastAsia="es-CO"/>
    </w:rPr>
  </w:style>
  <w:style w:type="character" w:styleId="Refdecomentario">
    <w:name w:val="annotation reference"/>
    <w:basedOn w:val="Fuentedeprrafopredeter"/>
    <w:uiPriority w:val="99"/>
    <w:unhideWhenUsed/>
    <w:rsid w:val="001C2AE8"/>
    <w:rPr>
      <w:sz w:val="16"/>
      <w:szCs w:val="16"/>
    </w:rPr>
  </w:style>
  <w:style w:type="paragraph" w:styleId="Textocomentario">
    <w:name w:val="annotation text"/>
    <w:basedOn w:val="Normal"/>
    <w:link w:val="TextocomentarioCar"/>
    <w:uiPriority w:val="99"/>
    <w:unhideWhenUsed/>
    <w:rsid w:val="001C2AE8"/>
    <w:pPr>
      <w:widowControl w:val="0"/>
      <w:autoSpaceDE w:val="0"/>
      <w:autoSpaceDN w:val="0"/>
      <w:spacing w:after="0" w:line="240" w:lineRule="auto"/>
      <w:ind w:leftChars="0" w:left="0" w:firstLineChars="0" w:firstLine="0"/>
      <w:textDirection w:val="lrTb"/>
      <w:textAlignment w:val="auto"/>
      <w:outlineLvl w:val="9"/>
    </w:pPr>
    <w:rPr>
      <w:rFonts w:ascii="Microsoft Sans Serif" w:eastAsia="Microsoft Sans Serif" w:hAnsi="Microsoft Sans Serif" w:cs="Microsoft Sans Serif"/>
      <w:kern w:val="0"/>
      <w:position w:val="0"/>
      <w:sz w:val="20"/>
      <w:szCs w:val="20"/>
      <w:lang w:val="es-ES" w:eastAsia="en-US"/>
    </w:rPr>
  </w:style>
  <w:style w:type="character" w:customStyle="1" w:styleId="TextocomentarioCar">
    <w:name w:val="Texto comentario Car"/>
    <w:basedOn w:val="Fuentedeprrafopredeter"/>
    <w:link w:val="Textocomentario"/>
    <w:uiPriority w:val="99"/>
    <w:rsid w:val="001C2AE8"/>
    <w:rPr>
      <w:rFonts w:ascii="Microsoft Sans Serif" w:eastAsia="Microsoft Sans Serif" w:hAnsi="Microsoft Sans Serif" w:cs="Microsoft Sans Serif"/>
      <w:sz w:val="20"/>
      <w:szCs w:val="20"/>
      <w:lang w:val="es-ES"/>
    </w:rPr>
  </w:style>
  <w:style w:type="paragraph" w:styleId="Asuntodelcomentario">
    <w:name w:val="annotation subject"/>
    <w:basedOn w:val="Textocomentario"/>
    <w:next w:val="Textocomentario"/>
    <w:link w:val="AsuntodelcomentarioCar"/>
    <w:uiPriority w:val="99"/>
    <w:semiHidden/>
    <w:unhideWhenUsed/>
    <w:rsid w:val="001C2AE8"/>
    <w:rPr>
      <w:b/>
      <w:bCs/>
    </w:rPr>
  </w:style>
  <w:style w:type="character" w:customStyle="1" w:styleId="AsuntodelcomentarioCar">
    <w:name w:val="Asunto del comentario Car"/>
    <w:basedOn w:val="TextocomentarioCar"/>
    <w:link w:val="Asuntodelcomentario"/>
    <w:uiPriority w:val="99"/>
    <w:semiHidden/>
    <w:rsid w:val="001C2AE8"/>
    <w:rPr>
      <w:rFonts w:ascii="Microsoft Sans Serif" w:eastAsia="Microsoft Sans Serif" w:hAnsi="Microsoft Sans Serif" w:cs="Microsoft Sans Serif"/>
      <w:b/>
      <w:bCs/>
      <w:sz w:val="20"/>
      <w:szCs w:val="20"/>
      <w:lang w:val="es-ES"/>
    </w:rPr>
  </w:style>
  <w:style w:type="character" w:customStyle="1" w:styleId="DefaultCar">
    <w:name w:val="Default Car"/>
    <w:link w:val="Default"/>
    <w:qFormat/>
    <w:locked/>
    <w:rsid w:val="001C2AE8"/>
    <w:rPr>
      <w:rFonts w:ascii="Arial" w:hAnsi="Arial" w:cs="Arial"/>
      <w:color w:val="000000"/>
      <w:sz w:val="24"/>
      <w:szCs w:val="24"/>
    </w:rPr>
  </w:style>
  <w:style w:type="paragraph" w:customStyle="1" w:styleId="Default">
    <w:name w:val="Default"/>
    <w:link w:val="DefaultCar"/>
    <w:qFormat/>
    <w:rsid w:val="001C2AE8"/>
    <w:pPr>
      <w:autoSpaceDE w:val="0"/>
      <w:autoSpaceDN w:val="0"/>
      <w:adjustRightInd w:val="0"/>
      <w:spacing w:after="0" w:line="240" w:lineRule="auto"/>
    </w:pPr>
    <w:rPr>
      <w:rFonts w:ascii="Arial" w:hAnsi="Arial" w:cs="Arial"/>
      <w:color w:val="000000"/>
      <w:sz w:val="24"/>
      <w:szCs w:val="24"/>
    </w:rPr>
  </w:style>
  <w:style w:type="paragraph" w:customStyle="1" w:styleId="MINUTAS">
    <w:name w:val="MINUTAS"/>
    <w:rsid w:val="00B879B6"/>
    <w:pPr>
      <w:suppressAutoHyphens/>
      <w:spacing w:before="170" w:after="0" w:line="240" w:lineRule="auto"/>
      <w:ind w:left="170" w:right="170" w:firstLine="1"/>
      <w:jc w:val="both"/>
    </w:pPr>
    <w:rPr>
      <w:rFonts w:ascii="Helvetica" w:eastAsia="Times New Roman" w:hAnsi="Helvetica" w:cs="Times New Roman"/>
      <w:sz w:val="20"/>
      <w:szCs w:val="20"/>
      <w:lang w:eastAsia="es-CO"/>
    </w:rPr>
  </w:style>
  <w:style w:type="paragraph" w:customStyle="1" w:styleId="Ttulo10">
    <w:name w:val="Título1"/>
    <w:aliases w:val="Car"/>
    <w:basedOn w:val="Normal"/>
    <w:link w:val="Ttulo1Car0"/>
    <w:autoRedefine/>
    <w:qFormat/>
    <w:rsid w:val="00084DFE"/>
    <w:pPr>
      <w:spacing w:after="0" w:line="360" w:lineRule="auto"/>
      <w:ind w:leftChars="0" w:left="0" w:firstLineChars="0" w:hanging="2"/>
      <w:jc w:val="center"/>
      <w:textDirection w:val="lrTb"/>
      <w:textAlignment w:val="auto"/>
      <w:outlineLvl w:val="9"/>
    </w:pPr>
    <w:rPr>
      <w:rFonts w:ascii="Arial" w:eastAsia="Arial MT" w:hAnsi="Arial" w:cs="Arial"/>
      <w:b/>
      <w:bCs/>
      <w:kern w:val="0"/>
      <w:position w:val="0"/>
      <w:sz w:val="20"/>
      <w:szCs w:val="20"/>
      <w:lang w:val="es-ES" w:eastAsia="en-US"/>
    </w:rPr>
  </w:style>
  <w:style w:type="character" w:customStyle="1" w:styleId="Ttulo1Car0">
    <w:name w:val="Título1 Car"/>
    <w:aliases w:val="Car Car"/>
    <w:link w:val="Ttulo10"/>
    <w:rsid w:val="00084DFE"/>
    <w:rPr>
      <w:rFonts w:ascii="Arial" w:eastAsia="Arial MT" w:hAnsi="Arial" w:cs="Arial"/>
      <w:b/>
      <w:bCs/>
      <w:sz w:val="20"/>
      <w:szCs w:val="20"/>
      <w:lang w:val="es-ES"/>
    </w:rPr>
  </w:style>
  <w:style w:type="paragraph" w:customStyle="1" w:styleId="Capitulo3">
    <w:name w:val="Capitulo 3"/>
    <w:basedOn w:val="Normal"/>
    <w:autoRedefine/>
    <w:qFormat/>
    <w:rsid w:val="00084DFE"/>
    <w:pPr>
      <w:keepNext/>
      <w:spacing w:before="120" w:after="200" w:line="276" w:lineRule="auto"/>
      <w:ind w:leftChars="0" w:left="360" w:firstLineChars="0" w:hanging="360"/>
      <w:jc w:val="both"/>
      <w:textDirection w:val="lrTb"/>
      <w:textAlignment w:val="auto"/>
      <w:outlineLvl w:val="1"/>
    </w:pPr>
    <w:rPr>
      <w:rFonts w:ascii="Arial" w:eastAsia="Arial" w:hAnsi="Arial" w:cs="Arial"/>
      <w:b/>
      <w:color w:val="000000"/>
      <w:w w:val="90"/>
      <w:kern w:val="0"/>
      <w:position w:val="0"/>
      <w:sz w:val="24"/>
      <w:szCs w:val="24"/>
      <w:lang w:eastAsia="es-CO"/>
    </w:rPr>
  </w:style>
  <w:style w:type="paragraph" w:styleId="TDC4">
    <w:name w:val="toc 4"/>
    <w:basedOn w:val="Normal"/>
    <w:next w:val="Normal"/>
    <w:autoRedefine/>
    <w:uiPriority w:val="39"/>
    <w:unhideWhenUsed/>
    <w:rsid w:val="001A6068"/>
    <w:pPr>
      <w:spacing w:after="0" w:line="256" w:lineRule="auto"/>
      <w:ind w:leftChars="0" w:left="0" w:firstLineChars="0" w:firstLine="0"/>
      <w:jc w:val="both"/>
      <w:textDirection w:val="lrTb"/>
      <w:textAlignment w:val="auto"/>
      <w:outlineLvl w:val="9"/>
    </w:pPr>
    <w:rPr>
      <w:rFonts w:ascii="Arial" w:eastAsiaTheme="minorHAnsi" w:hAnsi="Arial" w:cs="Arial"/>
      <w:kern w:val="0"/>
      <w:position w:val="0"/>
      <w:sz w:val="20"/>
      <w:szCs w:val="20"/>
      <w:lang w:val="es-MX" w:eastAsia="en-US"/>
    </w:rPr>
  </w:style>
  <w:style w:type="paragraph" w:customStyle="1" w:styleId="Estilo">
    <w:name w:val="Estilo"/>
    <w:basedOn w:val="Normal"/>
    <w:rsid w:val="00A43700"/>
    <w:pPr>
      <w:autoSpaceDE w:val="0"/>
      <w:spacing w:after="0" w:line="240" w:lineRule="auto"/>
      <w:ind w:leftChars="0" w:left="0" w:firstLineChars="0" w:firstLine="0"/>
      <w:textDirection w:val="lrTb"/>
      <w:textAlignment w:val="auto"/>
      <w:outlineLvl w:val="9"/>
    </w:pPr>
    <w:rPr>
      <w:rFonts w:ascii="Arial" w:eastAsia="Times New Roman" w:hAnsi="Arial" w:cs="Arial"/>
      <w:kern w:val="0"/>
      <w:position w:val="0"/>
      <w:sz w:val="24"/>
      <w:szCs w:val="24"/>
      <w:lang w:eastAsia="es-CO"/>
    </w:rPr>
  </w:style>
  <w:style w:type="character" w:customStyle="1" w:styleId="Ttulo5Car">
    <w:name w:val="Título 5 Car"/>
    <w:basedOn w:val="Fuentedeprrafopredeter"/>
    <w:link w:val="Ttulo5"/>
    <w:uiPriority w:val="9"/>
    <w:rsid w:val="00831454"/>
    <w:rPr>
      <w:rFonts w:asciiTheme="majorHAnsi" w:eastAsiaTheme="majorEastAsia" w:hAnsiTheme="majorHAnsi" w:cstheme="majorBidi"/>
      <w:color w:val="2F5496" w:themeColor="accent1" w:themeShade="BF"/>
      <w:sz w:val="24"/>
      <w:szCs w:val="24"/>
      <w:lang w:val="es-ES"/>
    </w:rPr>
  </w:style>
  <w:style w:type="character" w:customStyle="1" w:styleId="Ttulo6Car">
    <w:name w:val="Título 6 Car"/>
    <w:basedOn w:val="Fuentedeprrafopredeter"/>
    <w:link w:val="Ttulo6"/>
    <w:uiPriority w:val="9"/>
    <w:rsid w:val="00831454"/>
    <w:rPr>
      <w:rFonts w:asciiTheme="majorHAnsi" w:eastAsiaTheme="majorEastAsia" w:hAnsiTheme="majorHAnsi" w:cstheme="majorBidi"/>
      <w:color w:val="1F3763" w:themeColor="accent1" w:themeShade="7F"/>
      <w:sz w:val="24"/>
      <w:szCs w:val="24"/>
      <w:lang w:val="es-ES"/>
    </w:rPr>
  </w:style>
  <w:style w:type="character" w:customStyle="1" w:styleId="Ttulo7Car">
    <w:name w:val="Título 7 Car"/>
    <w:basedOn w:val="Fuentedeprrafopredeter"/>
    <w:link w:val="Ttulo7"/>
    <w:uiPriority w:val="9"/>
    <w:rsid w:val="00831454"/>
    <w:rPr>
      <w:rFonts w:asciiTheme="majorHAnsi" w:eastAsiaTheme="majorEastAsia" w:hAnsiTheme="majorHAnsi" w:cstheme="majorBidi"/>
      <w:i/>
      <w:iCs/>
      <w:color w:val="1F3763" w:themeColor="accent1" w:themeShade="7F"/>
      <w:sz w:val="24"/>
      <w:szCs w:val="24"/>
      <w:lang w:val="es-ES"/>
    </w:rPr>
  </w:style>
  <w:style w:type="character" w:customStyle="1" w:styleId="Ttulo8Car">
    <w:name w:val="Título 8 Car"/>
    <w:basedOn w:val="Fuentedeprrafopredeter"/>
    <w:link w:val="Ttulo8"/>
    <w:uiPriority w:val="9"/>
    <w:rsid w:val="00831454"/>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831454"/>
    <w:rPr>
      <w:rFonts w:asciiTheme="majorHAnsi" w:eastAsiaTheme="majorEastAsia" w:hAnsiTheme="majorHAnsi" w:cstheme="majorBidi"/>
      <w:i/>
      <w:iCs/>
      <w:color w:val="272727" w:themeColor="text1" w:themeTint="D8"/>
      <w:sz w:val="21"/>
      <w:szCs w:val="21"/>
      <w:lang w:val="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unhideWhenUsed/>
    <w:qFormat/>
    <w:rsid w:val="00831454"/>
    <w:pPr>
      <w:spacing w:after="0" w:line="240" w:lineRule="auto"/>
      <w:ind w:leftChars="0" w:left="-2" w:firstLineChars="0" w:firstLine="0"/>
      <w:jc w:val="both"/>
      <w:textDirection w:val="lrTb"/>
      <w:textAlignment w:val="auto"/>
      <w:outlineLvl w:val="9"/>
    </w:pPr>
    <w:rPr>
      <w:rFonts w:ascii="Arial Narrow" w:eastAsiaTheme="minorHAnsi" w:hAnsi="Arial Narrow" w:cs="Arial"/>
      <w:bCs/>
      <w:kern w:val="0"/>
      <w:position w:val="0"/>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831454"/>
    <w:rPr>
      <w:rFonts w:ascii="Arial Narrow" w:hAnsi="Arial Narrow" w:cs="Arial"/>
      <w:bCs/>
      <w:sz w:val="20"/>
      <w:szCs w:val="20"/>
      <w:lang w:val="es-ES_tradnl"/>
    </w:rPr>
  </w:style>
  <w:style w:type="table" w:customStyle="1" w:styleId="TableNormal2">
    <w:name w:val="Table Normal2"/>
    <w:uiPriority w:val="2"/>
    <w:qFormat/>
    <w:rsid w:val="00831454"/>
    <w:pPr>
      <w:spacing w:after="0" w:line="276" w:lineRule="auto"/>
    </w:pPr>
    <w:rPr>
      <w:rFonts w:ascii="Arial" w:eastAsia="Arial" w:hAnsi="Arial" w:cs="Arial"/>
      <w:lang w:eastAsia="es-CO"/>
    </w:rPr>
    <w:tblPr>
      <w:tblCellMar>
        <w:top w:w="0" w:type="dxa"/>
        <w:left w:w="0" w:type="dxa"/>
        <w:bottom w:w="0" w:type="dxa"/>
        <w:right w:w="0" w:type="dxa"/>
      </w:tblCellMar>
    </w:tblPr>
  </w:style>
  <w:style w:type="table" w:customStyle="1" w:styleId="TableGrid">
    <w:name w:val="TableGrid"/>
    <w:rsid w:val="00831454"/>
    <w:pPr>
      <w:spacing w:after="0" w:line="240" w:lineRule="auto"/>
    </w:pPr>
    <w:rPr>
      <w:rFonts w:eastAsiaTheme="minorEastAsia"/>
      <w:lang w:eastAsia="es-CO"/>
    </w:rPr>
    <w:tblPr>
      <w:tblCellMar>
        <w:top w:w="0" w:type="dxa"/>
        <w:left w:w="0" w:type="dxa"/>
        <w:bottom w:w="0" w:type="dxa"/>
        <w:right w:w="0" w:type="dxa"/>
      </w:tblCellMar>
    </w:tblPr>
  </w:style>
  <w:style w:type="paragraph" w:customStyle="1" w:styleId="Textoindependiente22">
    <w:name w:val="Texto independiente 22"/>
    <w:basedOn w:val="Normal"/>
    <w:rsid w:val="00831454"/>
    <w:pPr>
      <w:pBdr>
        <w:right w:val="single" w:sz="4" w:space="31" w:color="auto"/>
      </w:pBdr>
      <w:spacing w:after="0" w:line="240" w:lineRule="auto"/>
      <w:ind w:leftChars="0" w:left="900" w:firstLineChars="0" w:firstLine="0"/>
      <w:jc w:val="both"/>
      <w:textDirection w:val="lrTb"/>
      <w:textAlignment w:val="auto"/>
      <w:outlineLvl w:val="9"/>
    </w:pPr>
    <w:rPr>
      <w:rFonts w:ascii="Arial" w:eastAsia="Times New Roman" w:hAnsi="Arial" w:cs="Arial"/>
      <w:kern w:val="0"/>
      <w:position w:val="0"/>
      <w:sz w:val="26"/>
      <w:szCs w:val="20"/>
      <w:lang w:eastAsia="es-ES"/>
    </w:rPr>
  </w:style>
  <w:style w:type="table" w:customStyle="1" w:styleId="Tablaconcuadrcula1">
    <w:name w:val="Tabla con cuadrícula1"/>
    <w:basedOn w:val="Tablanormal"/>
    <w:next w:val="Tablaconcuadrcula"/>
    <w:uiPriority w:val="59"/>
    <w:qFormat/>
    <w:rsid w:val="00831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83145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Entidad-Capitulo">
    <w:name w:val="Entidad-Capitulo"/>
    <w:next w:val="Normal"/>
    <w:autoRedefine/>
    <w:uiPriority w:val="99"/>
    <w:qFormat/>
    <w:rsid w:val="00831454"/>
    <w:pPr>
      <w:keepNext/>
      <w:spacing w:before="240" w:after="0" w:line="276" w:lineRule="auto"/>
      <w:jc w:val="center"/>
      <w:outlineLvl w:val="0"/>
    </w:pPr>
    <w:rPr>
      <w:rFonts w:ascii="Arial" w:eastAsia="Times New Roman" w:hAnsi="Arial" w:cs="Arial"/>
      <w:b/>
      <w:smallCaps/>
      <w:sz w:val="20"/>
      <w:szCs w:val="20"/>
      <w:lang w:eastAsia="es-ES"/>
    </w:rPr>
  </w:style>
  <w:style w:type="paragraph" w:customStyle="1" w:styleId="Literales">
    <w:name w:val="Literales"/>
    <w:basedOn w:val="CaptulosTtulo2"/>
    <w:next w:val="Normal"/>
    <w:autoRedefine/>
    <w:uiPriority w:val="99"/>
    <w:qFormat/>
    <w:rsid w:val="00831454"/>
    <w:pPr>
      <w:keepNext/>
      <w:numPr>
        <w:numId w:val="30"/>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831454"/>
    <w:pPr>
      <w:numPr>
        <w:numId w:val="26"/>
      </w:numPr>
    </w:pPr>
  </w:style>
  <w:style w:type="paragraph" w:customStyle="1" w:styleId="CaptulosTtulo2">
    <w:name w:val="Capítulos  (Título 2)"/>
    <w:basedOn w:val="Normal"/>
    <w:rsid w:val="00831454"/>
    <w:pPr>
      <w:spacing w:line="259" w:lineRule="auto"/>
      <w:ind w:leftChars="0" w:left="0" w:firstLineChars="0" w:firstLine="0"/>
      <w:textDirection w:val="lrTb"/>
      <w:textAlignment w:val="auto"/>
      <w:outlineLvl w:val="9"/>
    </w:pPr>
    <w:rPr>
      <w:rFonts w:ascii="Arial" w:eastAsiaTheme="minorHAnsi" w:hAnsi="Arial" w:cstheme="minorBidi"/>
      <w:color w:val="3B3838" w:themeColor="background2" w:themeShade="40"/>
      <w:kern w:val="0"/>
      <w:position w:val="0"/>
      <w:sz w:val="20"/>
      <w:lang w:eastAsia="en-US"/>
    </w:rPr>
  </w:style>
  <w:style w:type="paragraph" w:customStyle="1" w:styleId="SeccionesTtulo3">
    <w:name w:val="Secciones  (Título 3)"/>
    <w:basedOn w:val="Normal"/>
    <w:rsid w:val="00831454"/>
    <w:pPr>
      <w:spacing w:line="259" w:lineRule="auto"/>
      <w:ind w:leftChars="0" w:left="0" w:firstLineChars="0" w:firstLine="0"/>
      <w:textDirection w:val="lrTb"/>
      <w:textAlignment w:val="auto"/>
      <w:outlineLvl w:val="9"/>
    </w:pPr>
    <w:rPr>
      <w:rFonts w:ascii="Arial" w:eastAsiaTheme="minorHAnsi" w:hAnsi="Arial" w:cstheme="minorBidi"/>
      <w:color w:val="3B3838" w:themeColor="background2" w:themeShade="40"/>
      <w:kern w:val="0"/>
      <w:position w:val="0"/>
      <w:sz w:val="20"/>
      <w:lang w:eastAsia="en-US"/>
    </w:rPr>
  </w:style>
  <w:style w:type="paragraph" w:customStyle="1" w:styleId="Invias-VietaAlfabetica">
    <w:name w:val="Invias-Viñeta Alfabetica"/>
    <w:next w:val="Normal"/>
    <w:uiPriority w:val="99"/>
    <w:qFormat/>
    <w:rsid w:val="00831454"/>
    <w:pPr>
      <w:numPr>
        <w:numId w:val="27"/>
      </w:numPr>
      <w:spacing w:before="240" w:after="240" w:line="240" w:lineRule="auto"/>
      <w:jc w:val="both"/>
    </w:pPr>
    <w:rPr>
      <w:rFonts w:ascii="Arial Narrow" w:eastAsia="Times New Roman" w:hAnsi="Arial Narrow" w:cs="Times New Roman"/>
      <w:sz w:val="24"/>
      <w:szCs w:val="24"/>
      <w:lang w:eastAsia="es-ES"/>
    </w:rPr>
  </w:style>
  <w:style w:type="paragraph" w:customStyle="1" w:styleId="Invias-VietaNumerada">
    <w:name w:val="Invias-Viñeta Numerada"/>
    <w:next w:val="Normal"/>
    <w:link w:val="Invias-VietaNumeradaCar"/>
    <w:uiPriority w:val="99"/>
    <w:qFormat/>
    <w:rsid w:val="00831454"/>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831454"/>
    <w:rPr>
      <w:rFonts w:ascii="Arial Narrow" w:eastAsia="Times New Roman" w:hAnsi="Arial Narrow" w:cs="Times New Roman"/>
      <w:sz w:val="24"/>
      <w:szCs w:val="24"/>
      <w:lang w:val="en-US" w:eastAsia="es-ES"/>
    </w:rPr>
  </w:style>
  <w:style w:type="paragraph" w:styleId="TtuloTDC">
    <w:name w:val="TOC Heading"/>
    <w:basedOn w:val="Ttulo1"/>
    <w:next w:val="Normal"/>
    <w:uiPriority w:val="39"/>
    <w:unhideWhenUsed/>
    <w:qFormat/>
    <w:rsid w:val="0083145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s-CO" w:eastAsia="es-CO"/>
    </w:rPr>
  </w:style>
  <w:style w:type="paragraph" w:styleId="TDC1">
    <w:name w:val="toc 1"/>
    <w:basedOn w:val="Normal"/>
    <w:next w:val="Normal"/>
    <w:autoRedefine/>
    <w:uiPriority w:val="39"/>
    <w:unhideWhenUsed/>
    <w:rsid w:val="00831454"/>
    <w:pPr>
      <w:tabs>
        <w:tab w:val="right" w:leader="dot" w:pos="8828"/>
      </w:tabs>
      <w:spacing w:after="100" w:line="276" w:lineRule="auto"/>
      <w:ind w:leftChars="0" w:left="0" w:firstLineChars="0" w:firstLine="0"/>
      <w:jc w:val="both"/>
      <w:textDirection w:val="lrTb"/>
      <w:textAlignment w:val="auto"/>
      <w:outlineLvl w:val="9"/>
    </w:pPr>
    <w:rPr>
      <w:rFonts w:ascii="Arial" w:eastAsiaTheme="minorHAnsi" w:hAnsi="Arial" w:cstheme="minorBidi"/>
      <w:b/>
      <w:noProof/>
      <w:color w:val="3B3838" w:themeColor="background2" w:themeShade="40"/>
      <w:kern w:val="0"/>
      <w:position w:val="0"/>
      <w:sz w:val="20"/>
      <w:lang w:eastAsia="en-US"/>
    </w:rPr>
  </w:style>
  <w:style w:type="paragraph" w:styleId="TDC2">
    <w:name w:val="toc 2"/>
    <w:basedOn w:val="Normal"/>
    <w:next w:val="Normal"/>
    <w:autoRedefine/>
    <w:uiPriority w:val="39"/>
    <w:unhideWhenUsed/>
    <w:rsid w:val="00831454"/>
    <w:pPr>
      <w:tabs>
        <w:tab w:val="left" w:pos="880"/>
        <w:tab w:val="right" w:leader="dot" w:pos="8828"/>
      </w:tabs>
      <w:spacing w:after="100" w:line="259" w:lineRule="auto"/>
      <w:ind w:leftChars="0" w:left="200" w:firstLineChars="0" w:firstLine="0"/>
      <w:textDirection w:val="lrTb"/>
      <w:textAlignment w:val="auto"/>
      <w:outlineLvl w:val="9"/>
    </w:pPr>
    <w:rPr>
      <w:rFonts w:ascii="Arial" w:eastAsiaTheme="minorHAnsi" w:hAnsi="Arial" w:cstheme="minorBidi"/>
      <w:noProof/>
      <w:color w:val="3B3838" w:themeColor="background2" w:themeShade="40"/>
      <w:kern w:val="0"/>
      <w:position w:val="0"/>
      <w:sz w:val="20"/>
      <w:lang w:eastAsia="en-US"/>
    </w:rPr>
  </w:style>
  <w:style w:type="paragraph" w:styleId="TDC3">
    <w:name w:val="toc 3"/>
    <w:basedOn w:val="Normal"/>
    <w:next w:val="Normal"/>
    <w:autoRedefine/>
    <w:uiPriority w:val="39"/>
    <w:unhideWhenUsed/>
    <w:rsid w:val="00831454"/>
    <w:pPr>
      <w:tabs>
        <w:tab w:val="left" w:pos="567"/>
        <w:tab w:val="left" w:pos="993"/>
        <w:tab w:val="right" w:leader="dot" w:pos="8828"/>
      </w:tabs>
      <w:spacing w:after="100" w:line="259" w:lineRule="auto"/>
      <w:ind w:leftChars="0" w:left="142" w:firstLineChars="0" w:firstLine="284"/>
      <w:jc w:val="both"/>
      <w:textDirection w:val="lrTb"/>
      <w:textAlignment w:val="auto"/>
      <w:outlineLvl w:val="9"/>
    </w:pPr>
    <w:rPr>
      <w:rFonts w:ascii="Arial" w:eastAsia="Arial" w:hAnsi="Arial" w:cs="Arial"/>
      <w:noProof/>
      <w:kern w:val="0"/>
      <w:position w:val="0"/>
      <w:sz w:val="20"/>
      <w:lang w:eastAsia="es-CO"/>
    </w:rPr>
  </w:style>
  <w:style w:type="character" w:customStyle="1" w:styleId="Mencinsinresolver1">
    <w:name w:val="Mención sin resolver1"/>
    <w:basedOn w:val="Fuentedeprrafopredeter"/>
    <w:uiPriority w:val="99"/>
    <w:semiHidden/>
    <w:unhideWhenUsed/>
    <w:rsid w:val="00831454"/>
    <w:rPr>
      <w:color w:val="808080"/>
      <w:shd w:val="clear" w:color="auto" w:fill="E6E6E6"/>
    </w:rPr>
  </w:style>
  <w:style w:type="character" w:styleId="Refdenotaalpie">
    <w:name w:val="footnote reference"/>
    <w:uiPriority w:val="99"/>
    <w:semiHidden/>
    <w:rsid w:val="00831454"/>
    <w:rPr>
      <w:vertAlign w:val="superscript"/>
    </w:rPr>
  </w:style>
  <w:style w:type="character" w:customStyle="1" w:styleId="spelle">
    <w:name w:val="spelle"/>
    <w:basedOn w:val="Fuentedeprrafopredeter"/>
    <w:rsid w:val="00831454"/>
  </w:style>
  <w:style w:type="paragraph" w:customStyle="1" w:styleId="Capitulo1">
    <w:name w:val="Capitulo 1"/>
    <w:basedOn w:val="Literales"/>
    <w:qFormat/>
    <w:rsid w:val="00831454"/>
    <w:pPr>
      <w:numPr>
        <w:numId w:val="0"/>
      </w:numPr>
      <w:ind w:left="720" w:hanging="360"/>
    </w:pPr>
  </w:style>
  <w:style w:type="paragraph" w:customStyle="1" w:styleId="Captulo4">
    <w:name w:val="Capítulo 4"/>
    <w:basedOn w:val="Normal"/>
    <w:autoRedefine/>
    <w:qFormat/>
    <w:rsid w:val="00831454"/>
    <w:pPr>
      <w:spacing w:after="200" w:line="276" w:lineRule="auto"/>
      <w:ind w:leftChars="0" w:left="0" w:firstLineChars="0" w:firstLine="0"/>
      <w:contextualSpacing/>
      <w:jc w:val="both"/>
      <w:textDirection w:val="lrTb"/>
      <w:textAlignment w:val="auto"/>
      <w:outlineLvl w:val="9"/>
    </w:pPr>
    <w:rPr>
      <w:rFonts w:ascii="Arial" w:eastAsia="Arial" w:hAnsi="Arial" w:cs="Arial"/>
      <w:b/>
      <w:color w:val="3B3838" w:themeColor="background2" w:themeShade="40"/>
      <w:kern w:val="0"/>
      <w:position w:val="0"/>
      <w:sz w:val="20"/>
      <w:szCs w:val="20"/>
      <w:lang w:eastAsia="en-US"/>
    </w:rPr>
  </w:style>
  <w:style w:type="paragraph" w:customStyle="1" w:styleId="Captulo5">
    <w:name w:val="Capítulo 5"/>
    <w:basedOn w:val="Prrafodelista"/>
    <w:qFormat/>
    <w:rsid w:val="00831454"/>
    <w:pPr>
      <w:widowControl/>
      <w:numPr>
        <w:numId w:val="29"/>
      </w:numPr>
      <w:autoSpaceDE/>
      <w:autoSpaceDN/>
      <w:spacing w:after="200" w:line="276" w:lineRule="auto"/>
      <w:contextualSpacing/>
    </w:pPr>
    <w:rPr>
      <w:rFonts w:ascii="Arial" w:eastAsia="Calibri" w:hAnsi="Arial" w:cs="Arial"/>
      <w:b/>
      <w:bCs/>
      <w:color w:val="1C1C1C"/>
      <w:sz w:val="20"/>
      <w:szCs w:val="20"/>
      <w:lang w:val="es-CO"/>
    </w:rPr>
  </w:style>
  <w:style w:type="paragraph" w:customStyle="1" w:styleId="Captulo9">
    <w:name w:val="Capítulo 9"/>
    <w:basedOn w:val="Captulo7"/>
    <w:qFormat/>
    <w:rsid w:val="00831454"/>
    <w:pPr>
      <w:numPr>
        <w:numId w:val="33"/>
      </w:numPr>
      <w:ind w:left="1037" w:hanging="357"/>
    </w:pPr>
    <w:rPr>
      <w:color w:val="3B3838" w:themeColor="background2" w:themeShade="40"/>
      <w:lang w:eastAsia="en-US"/>
    </w:rPr>
  </w:style>
  <w:style w:type="paragraph" w:customStyle="1" w:styleId="Invias-Titulo1">
    <w:name w:val="Invias-Titulo 1"/>
    <w:next w:val="Normal"/>
    <w:autoRedefine/>
    <w:uiPriority w:val="99"/>
    <w:qFormat/>
    <w:rsid w:val="00831454"/>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831454"/>
    <w:rPr>
      <w:color w:val="808080"/>
      <w:shd w:val="clear" w:color="auto" w:fill="E6E6E6"/>
    </w:rPr>
  </w:style>
  <w:style w:type="character" w:styleId="Textodelmarcadordeposicin">
    <w:name w:val="Placeholder Text"/>
    <w:basedOn w:val="Fuentedeprrafopredeter"/>
    <w:uiPriority w:val="99"/>
    <w:semiHidden/>
    <w:rsid w:val="00831454"/>
    <w:rPr>
      <w:color w:val="808080"/>
    </w:rPr>
  </w:style>
  <w:style w:type="character" w:customStyle="1" w:styleId="Mencinsinresolver3">
    <w:name w:val="Mención sin resolver3"/>
    <w:basedOn w:val="Fuentedeprrafopredeter"/>
    <w:uiPriority w:val="99"/>
    <w:semiHidden/>
    <w:unhideWhenUsed/>
    <w:rsid w:val="00831454"/>
    <w:rPr>
      <w:color w:val="808080"/>
      <w:shd w:val="clear" w:color="auto" w:fill="E6E6E6"/>
    </w:rPr>
  </w:style>
  <w:style w:type="character" w:styleId="Textoennegrita">
    <w:name w:val="Strong"/>
    <w:basedOn w:val="Fuentedeprrafopredeter"/>
    <w:uiPriority w:val="22"/>
    <w:qFormat/>
    <w:rsid w:val="00831454"/>
    <w:rPr>
      <w:b/>
      <w:bCs/>
    </w:rPr>
  </w:style>
  <w:style w:type="character" w:customStyle="1" w:styleId="Mencinsinresolver30">
    <w:name w:val="Mención sin resolver30"/>
    <w:basedOn w:val="Fuentedeprrafopredeter"/>
    <w:uiPriority w:val="99"/>
    <w:semiHidden/>
    <w:unhideWhenUsed/>
    <w:rsid w:val="00831454"/>
    <w:rPr>
      <w:color w:val="808080"/>
      <w:shd w:val="clear" w:color="auto" w:fill="E6E6E6"/>
    </w:rPr>
  </w:style>
  <w:style w:type="paragraph" w:customStyle="1" w:styleId="clusulas">
    <w:name w:val="cláusulas"/>
    <w:basedOn w:val="Normal"/>
    <w:qFormat/>
    <w:rsid w:val="00831454"/>
    <w:pPr>
      <w:numPr>
        <w:numId w:val="34"/>
      </w:numPr>
      <w:spacing w:before="120" w:after="120" w:line="240" w:lineRule="auto"/>
      <w:ind w:leftChars="0" w:left="0" w:firstLineChars="0" w:firstLine="0"/>
      <w:jc w:val="both"/>
      <w:textDirection w:val="lrTb"/>
      <w:textAlignment w:val="auto"/>
      <w:outlineLvl w:val="9"/>
    </w:pPr>
    <w:rPr>
      <w:rFonts w:asciiTheme="minorHAnsi" w:eastAsiaTheme="minorHAnsi" w:hAnsiTheme="minorHAnsi" w:cstheme="minorBidi"/>
      <w:b/>
      <w:kern w:val="0"/>
      <w:position w:val="0"/>
      <w:sz w:val="20"/>
      <w:lang w:eastAsia="en-US"/>
    </w:rPr>
  </w:style>
  <w:style w:type="paragraph" w:customStyle="1" w:styleId="m-423956075009029384invias-capitulo">
    <w:name w:val="m_-423956075009029384invias-capitulo"/>
    <w:basedOn w:val="Normal"/>
    <w:rsid w:val="00831454"/>
    <w:pPr>
      <w:spacing w:before="100" w:beforeAutospacing="1" w:after="100" w:afterAutospacing="1" w:line="240" w:lineRule="auto"/>
      <w:ind w:leftChars="0" w:left="0" w:firstLineChars="0" w:firstLine="0"/>
      <w:textDirection w:val="lrTb"/>
      <w:textAlignment w:val="auto"/>
      <w:outlineLvl w:val="9"/>
    </w:pPr>
    <w:rPr>
      <w:rFonts w:ascii="Times New Roman" w:eastAsiaTheme="minorHAnsi" w:hAnsi="Times New Roman" w:cs="Times New Roman"/>
      <w:kern w:val="0"/>
      <w:position w:val="0"/>
      <w:sz w:val="24"/>
      <w:szCs w:val="24"/>
      <w:lang w:eastAsia="es-CO"/>
    </w:rPr>
  </w:style>
  <w:style w:type="paragraph" w:customStyle="1" w:styleId="m-423956075009029384invias-titulo1">
    <w:name w:val="m_-423956075009029384invias-titulo1"/>
    <w:basedOn w:val="Normal"/>
    <w:rsid w:val="00831454"/>
    <w:pPr>
      <w:spacing w:before="100" w:beforeAutospacing="1" w:after="100" w:afterAutospacing="1" w:line="240" w:lineRule="auto"/>
      <w:ind w:leftChars="0" w:left="0" w:firstLineChars="0" w:firstLine="0"/>
      <w:textDirection w:val="lrTb"/>
      <w:textAlignment w:val="auto"/>
      <w:outlineLvl w:val="9"/>
    </w:pPr>
    <w:rPr>
      <w:rFonts w:ascii="Times New Roman" w:eastAsiaTheme="minorHAnsi" w:hAnsi="Times New Roman" w:cs="Times New Roman"/>
      <w:kern w:val="0"/>
      <w:position w:val="0"/>
      <w:sz w:val="24"/>
      <w:szCs w:val="24"/>
      <w:lang w:eastAsia="es-CO"/>
    </w:rPr>
  </w:style>
  <w:style w:type="paragraph" w:customStyle="1" w:styleId="Capitulo8">
    <w:name w:val="Capitulo 8"/>
    <w:basedOn w:val="Captulo7"/>
    <w:qFormat/>
    <w:rsid w:val="00831454"/>
    <w:pPr>
      <w:numPr>
        <w:numId w:val="35"/>
      </w:numPr>
      <w:jc w:val="both"/>
    </w:pPr>
    <w:rPr>
      <w:lang w:eastAsia="en-US"/>
    </w:rPr>
  </w:style>
  <w:style w:type="character" w:customStyle="1" w:styleId="Mencinsinresolver300">
    <w:name w:val="Mención sin resolver300"/>
    <w:basedOn w:val="Fuentedeprrafopredeter"/>
    <w:uiPriority w:val="99"/>
    <w:semiHidden/>
    <w:unhideWhenUsed/>
    <w:rsid w:val="00831454"/>
    <w:rPr>
      <w:color w:val="808080"/>
      <w:shd w:val="clear" w:color="auto" w:fill="E6E6E6"/>
    </w:rPr>
  </w:style>
  <w:style w:type="character" w:customStyle="1" w:styleId="Mencinsinresolver3000">
    <w:name w:val="Mención sin resolver3000"/>
    <w:basedOn w:val="Fuentedeprrafopredeter"/>
    <w:uiPriority w:val="99"/>
    <w:semiHidden/>
    <w:unhideWhenUsed/>
    <w:rsid w:val="00831454"/>
    <w:rPr>
      <w:color w:val="808080"/>
      <w:shd w:val="clear" w:color="auto" w:fill="E6E6E6"/>
    </w:rPr>
  </w:style>
  <w:style w:type="character" w:customStyle="1" w:styleId="Mencinsinresolver30000">
    <w:name w:val="Mención sin resolver30000"/>
    <w:basedOn w:val="Fuentedeprrafopredeter"/>
    <w:uiPriority w:val="99"/>
    <w:semiHidden/>
    <w:unhideWhenUsed/>
    <w:rsid w:val="00831454"/>
    <w:rPr>
      <w:color w:val="808080"/>
      <w:shd w:val="clear" w:color="auto" w:fill="E6E6E6"/>
    </w:rPr>
  </w:style>
  <w:style w:type="paragraph" w:styleId="TDC5">
    <w:name w:val="toc 5"/>
    <w:basedOn w:val="Normal"/>
    <w:next w:val="Normal"/>
    <w:autoRedefine/>
    <w:uiPriority w:val="39"/>
    <w:unhideWhenUsed/>
    <w:rsid w:val="00831454"/>
    <w:pPr>
      <w:spacing w:after="100" w:line="259" w:lineRule="auto"/>
      <w:ind w:leftChars="0" w:left="880" w:firstLineChars="0" w:firstLine="0"/>
      <w:textDirection w:val="lrTb"/>
      <w:textAlignment w:val="auto"/>
      <w:outlineLvl w:val="9"/>
    </w:pPr>
    <w:rPr>
      <w:rFonts w:asciiTheme="minorHAnsi" w:eastAsiaTheme="minorEastAsia" w:hAnsiTheme="minorHAnsi" w:cstheme="minorBidi"/>
      <w:kern w:val="0"/>
      <w:position w:val="0"/>
      <w:lang w:eastAsia="es-CO"/>
    </w:rPr>
  </w:style>
  <w:style w:type="paragraph" w:styleId="TDC6">
    <w:name w:val="toc 6"/>
    <w:basedOn w:val="Normal"/>
    <w:next w:val="Normal"/>
    <w:autoRedefine/>
    <w:uiPriority w:val="39"/>
    <w:unhideWhenUsed/>
    <w:rsid w:val="00831454"/>
    <w:pPr>
      <w:spacing w:after="100" w:line="259" w:lineRule="auto"/>
      <w:ind w:leftChars="0" w:left="1100" w:firstLineChars="0" w:firstLine="0"/>
      <w:textDirection w:val="lrTb"/>
      <w:textAlignment w:val="auto"/>
      <w:outlineLvl w:val="9"/>
    </w:pPr>
    <w:rPr>
      <w:rFonts w:asciiTheme="minorHAnsi" w:eastAsiaTheme="minorEastAsia" w:hAnsiTheme="minorHAnsi" w:cstheme="minorBidi"/>
      <w:kern w:val="0"/>
      <w:position w:val="0"/>
      <w:lang w:eastAsia="es-CO"/>
    </w:rPr>
  </w:style>
  <w:style w:type="paragraph" w:styleId="TDC7">
    <w:name w:val="toc 7"/>
    <w:basedOn w:val="Normal"/>
    <w:next w:val="Normal"/>
    <w:autoRedefine/>
    <w:uiPriority w:val="39"/>
    <w:unhideWhenUsed/>
    <w:rsid w:val="00831454"/>
    <w:pPr>
      <w:spacing w:after="100" w:line="259" w:lineRule="auto"/>
      <w:ind w:leftChars="0" w:left="1320" w:firstLineChars="0" w:firstLine="0"/>
      <w:textDirection w:val="lrTb"/>
      <w:textAlignment w:val="auto"/>
      <w:outlineLvl w:val="9"/>
    </w:pPr>
    <w:rPr>
      <w:rFonts w:asciiTheme="minorHAnsi" w:eastAsiaTheme="minorEastAsia" w:hAnsiTheme="minorHAnsi" w:cstheme="minorBidi"/>
      <w:kern w:val="0"/>
      <w:position w:val="0"/>
      <w:lang w:eastAsia="es-CO"/>
    </w:rPr>
  </w:style>
  <w:style w:type="paragraph" w:styleId="TDC8">
    <w:name w:val="toc 8"/>
    <w:basedOn w:val="Normal"/>
    <w:next w:val="Normal"/>
    <w:autoRedefine/>
    <w:uiPriority w:val="39"/>
    <w:unhideWhenUsed/>
    <w:rsid w:val="00831454"/>
    <w:pPr>
      <w:spacing w:after="100" w:line="259" w:lineRule="auto"/>
      <w:ind w:leftChars="0" w:left="1540" w:firstLineChars="0" w:firstLine="0"/>
      <w:textDirection w:val="lrTb"/>
      <w:textAlignment w:val="auto"/>
      <w:outlineLvl w:val="9"/>
    </w:pPr>
    <w:rPr>
      <w:rFonts w:asciiTheme="minorHAnsi" w:eastAsiaTheme="minorEastAsia" w:hAnsiTheme="minorHAnsi" w:cstheme="minorBidi"/>
      <w:kern w:val="0"/>
      <w:position w:val="0"/>
      <w:lang w:eastAsia="es-CO"/>
    </w:rPr>
  </w:style>
  <w:style w:type="paragraph" w:styleId="TDC9">
    <w:name w:val="toc 9"/>
    <w:basedOn w:val="Normal"/>
    <w:next w:val="Normal"/>
    <w:autoRedefine/>
    <w:uiPriority w:val="39"/>
    <w:unhideWhenUsed/>
    <w:rsid w:val="00831454"/>
    <w:pPr>
      <w:spacing w:after="100" w:line="259" w:lineRule="auto"/>
      <w:ind w:leftChars="0" w:left="1760" w:firstLineChars="0" w:firstLine="0"/>
      <w:textDirection w:val="lrTb"/>
      <w:textAlignment w:val="auto"/>
      <w:outlineLvl w:val="9"/>
    </w:pPr>
    <w:rPr>
      <w:rFonts w:asciiTheme="minorHAnsi" w:eastAsiaTheme="minorEastAsia" w:hAnsiTheme="minorHAnsi" w:cstheme="minorBidi"/>
      <w:kern w:val="0"/>
      <w:position w:val="0"/>
      <w:lang w:eastAsia="es-CO"/>
    </w:rPr>
  </w:style>
  <w:style w:type="table" w:customStyle="1" w:styleId="Cuadrculadetablaclara1">
    <w:name w:val="Cuadrícula de tabla clara1"/>
    <w:basedOn w:val="Tablanormal"/>
    <w:next w:val="Tablaconcuadrculaclara"/>
    <w:uiPriority w:val="99"/>
    <w:rsid w:val="00831454"/>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8314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merodepgina">
    <w:name w:val="page number"/>
    <w:basedOn w:val="Fuentedeprrafopredeter"/>
    <w:rsid w:val="00831454"/>
  </w:style>
  <w:style w:type="table" w:customStyle="1" w:styleId="Tablaconcuadrcula7">
    <w:name w:val="Tabla con cuadrícula7"/>
    <w:basedOn w:val="Tablanormal"/>
    <w:next w:val="Tablaconcuadrcula"/>
    <w:uiPriority w:val="59"/>
    <w:rsid w:val="0083145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831454"/>
  </w:style>
  <w:style w:type="table" w:customStyle="1" w:styleId="Tablaconcuadrcula51">
    <w:name w:val="Tabla con cuadrícula51"/>
    <w:basedOn w:val="Tablanormal"/>
    <w:next w:val="Tablaconcuadrcula"/>
    <w:uiPriority w:val="59"/>
    <w:rsid w:val="008314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textomenu">
    <w:name w:val="etextomenu"/>
    <w:basedOn w:val="Fuentedeprrafopredeter"/>
    <w:rsid w:val="00831454"/>
  </w:style>
  <w:style w:type="paragraph" w:customStyle="1" w:styleId="Lneadereferencia">
    <w:name w:val="Línea de referencia"/>
    <w:basedOn w:val="Textoindependiente"/>
    <w:rsid w:val="00831454"/>
    <w:pPr>
      <w:widowControl/>
      <w:autoSpaceDE/>
      <w:autoSpaceDN/>
      <w:ind w:right="18"/>
    </w:pPr>
    <w:rPr>
      <w:rFonts w:ascii="Times New Roman" w:eastAsia="Times New Roman" w:hAnsi="Times New Roman" w:cs="Times New Roman"/>
      <w:lang w:val="es-CO" w:eastAsia="es-ES"/>
    </w:rPr>
  </w:style>
  <w:style w:type="character" w:customStyle="1" w:styleId="selectable-text">
    <w:name w:val="selectable-text"/>
    <w:basedOn w:val="Fuentedeprrafopredeter"/>
    <w:rsid w:val="00831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3636">
      <w:bodyDiv w:val="1"/>
      <w:marLeft w:val="0"/>
      <w:marRight w:val="0"/>
      <w:marTop w:val="0"/>
      <w:marBottom w:val="0"/>
      <w:divBdr>
        <w:top w:val="none" w:sz="0" w:space="0" w:color="auto"/>
        <w:left w:val="none" w:sz="0" w:space="0" w:color="auto"/>
        <w:bottom w:val="none" w:sz="0" w:space="0" w:color="auto"/>
        <w:right w:val="none" w:sz="0" w:space="0" w:color="auto"/>
      </w:divBdr>
    </w:div>
    <w:div w:id="187722688">
      <w:bodyDiv w:val="1"/>
      <w:marLeft w:val="0"/>
      <w:marRight w:val="0"/>
      <w:marTop w:val="0"/>
      <w:marBottom w:val="0"/>
      <w:divBdr>
        <w:top w:val="none" w:sz="0" w:space="0" w:color="auto"/>
        <w:left w:val="none" w:sz="0" w:space="0" w:color="auto"/>
        <w:bottom w:val="none" w:sz="0" w:space="0" w:color="auto"/>
        <w:right w:val="none" w:sz="0" w:space="0" w:color="auto"/>
      </w:divBdr>
    </w:div>
    <w:div w:id="189148856">
      <w:bodyDiv w:val="1"/>
      <w:marLeft w:val="0"/>
      <w:marRight w:val="0"/>
      <w:marTop w:val="0"/>
      <w:marBottom w:val="0"/>
      <w:divBdr>
        <w:top w:val="none" w:sz="0" w:space="0" w:color="auto"/>
        <w:left w:val="none" w:sz="0" w:space="0" w:color="auto"/>
        <w:bottom w:val="none" w:sz="0" w:space="0" w:color="auto"/>
        <w:right w:val="none" w:sz="0" w:space="0" w:color="auto"/>
      </w:divBdr>
    </w:div>
    <w:div w:id="197084053">
      <w:bodyDiv w:val="1"/>
      <w:marLeft w:val="0"/>
      <w:marRight w:val="0"/>
      <w:marTop w:val="0"/>
      <w:marBottom w:val="0"/>
      <w:divBdr>
        <w:top w:val="none" w:sz="0" w:space="0" w:color="auto"/>
        <w:left w:val="none" w:sz="0" w:space="0" w:color="auto"/>
        <w:bottom w:val="none" w:sz="0" w:space="0" w:color="auto"/>
        <w:right w:val="none" w:sz="0" w:space="0" w:color="auto"/>
      </w:divBdr>
      <w:divsChild>
        <w:div w:id="328753299">
          <w:marLeft w:val="0"/>
          <w:marRight w:val="0"/>
          <w:marTop w:val="0"/>
          <w:marBottom w:val="0"/>
          <w:divBdr>
            <w:top w:val="none" w:sz="0" w:space="0" w:color="auto"/>
            <w:left w:val="none" w:sz="0" w:space="0" w:color="auto"/>
            <w:bottom w:val="none" w:sz="0" w:space="0" w:color="auto"/>
            <w:right w:val="none" w:sz="0" w:space="0" w:color="auto"/>
          </w:divBdr>
        </w:div>
        <w:div w:id="814761862">
          <w:marLeft w:val="0"/>
          <w:marRight w:val="0"/>
          <w:marTop w:val="0"/>
          <w:marBottom w:val="0"/>
          <w:divBdr>
            <w:top w:val="none" w:sz="0" w:space="0" w:color="auto"/>
            <w:left w:val="none" w:sz="0" w:space="0" w:color="auto"/>
            <w:bottom w:val="none" w:sz="0" w:space="0" w:color="auto"/>
            <w:right w:val="none" w:sz="0" w:space="0" w:color="auto"/>
          </w:divBdr>
          <w:divsChild>
            <w:div w:id="224225438">
              <w:marLeft w:val="0"/>
              <w:marRight w:val="0"/>
              <w:marTop w:val="0"/>
              <w:marBottom w:val="0"/>
              <w:divBdr>
                <w:top w:val="none" w:sz="0" w:space="0" w:color="auto"/>
                <w:left w:val="none" w:sz="0" w:space="0" w:color="auto"/>
                <w:bottom w:val="none" w:sz="0" w:space="0" w:color="auto"/>
                <w:right w:val="none" w:sz="0" w:space="0" w:color="auto"/>
              </w:divBdr>
            </w:div>
            <w:div w:id="5997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655">
      <w:bodyDiv w:val="1"/>
      <w:marLeft w:val="0"/>
      <w:marRight w:val="0"/>
      <w:marTop w:val="0"/>
      <w:marBottom w:val="0"/>
      <w:divBdr>
        <w:top w:val="none" w:sz="0" w:space="0" w:color="auto"/>
        <w:left w:val="none" w:sz="0" w:space="0" w:color="auto"/>
        <w:bottom w:val="none" w:sz="0" w:space="0" w:color="auto"/>
        <w:right w:val="none" w:sz="0" w:space="0" w:color="auto"/>
      </w:divBdr>
    </w:div>
    <w:div w:id="222834885">
      <w:bodyDiv w:val="1"/>
      <w:marLeft w:val="0"/>
      <w:marRight w:val="0"/>
      <w:marTop w:val="0"/>
      <w:marBottom w:val="0"/>
      <w:divBdr>
        <w:top w:val="none" w:sz="0" w:space="0" w:color="auto"/>
        <w:left w:val="none" w:sz="0" w:space="0" w:color="auto"/>
        <w:bottom w:val="none" w:sz="0" w:space="0" w:color="auto"/>
        <w:right w:val="none" w:sz="0" w:space="0" w:color="auto"/>
      </w:divBdr>
    </w:div>
    <w:div w:id="271673468">
      <w:bodyDiv w:val="1"/>
      <w:marLeft w:val="0"/>
      <w:marRight w:val="0"/>
      <w:marTop w:val="0"/>
      <w:marBottom w:val="0"/>
      <w:divBdr>
        <w:top w:val="none" w:sz="0" w:space="0" w:color="auto"/>
        <w:left w:val="none" w:sz="0" w:space="0" w:color="auto"/>
        <w:bottom w:val="none" w:sz="0" w:space="0" w:color="auto"/>
        <w:right w:val="none" w:sz="0" w:space="0" w:color="auto"/>
      </w:divBdr>
      <w:divsChild>
        <w:div w:id="1368918881">
          <w:marLeft w:val="0"/>
          <w:marRight w:val="0"/>
          <w:marTop w:val="0"/>
          <w:marBottom w:val="0"/>
          <w:divBdr>
            <w:top w:val="none" w:sz="0" w:space="0" w:color="auto"/>
            <w:left w:val="none" w:sz="0" w:space="0" w:color="auto"/>
            <w:bottom w:val="none" w:sz="0" w:space="0" w:color="auto"/>
            <w:right w:val="none" w:sz="0" w:space="0" w:color="auto"/>
          </w:divBdr>
        </w:div>
      </w:divsChild>
    </w:div>
    <w:div w:id="410273874">
      <w:bodyDiv w:val="1"/>
      <w:marLeft w:val="0"/>
      <w:marRight w:val="0"/>
      <w:marTop w:val="0"/>
      <w:marBottom w:val="0"/>
      <w:divBdr>
        <w:top w:val="none" w:sz="0" w:space="0" w:color="auto"/>
        <w:left w:val="none" w:sz="0" w:space="0" w:color="auto"/>
        <w:bottom w:val="none" w:sz="0" w:space="0" w:color="auto"/>
        <w:right w:val="none" w:sz="0" w:space="0" w:color="auto"/>
      </w:divBdr>
    </w:div>
    <w:div w:id="433135739">
      <w:bodyDiv w:val="1"/>
      <w:marLeft w:val="0"/>
      <w:marRight w:val="0"/>
      <w:marTop w:val="0"/>
      <w:marBottom w:val="0"/>
      <w:divBdr>
        <w:top w:val="none" w:sz="0" w:space="0" w:color="auto"/>
        <w:left w:val="none" w:sz="0" w:space="0" w:color="auto"/>
        <w:bottom w:val="none" w:sz="0" w:space="0" w:color="auto"/>
        <w:right w:val="none" w:sz="0" w:space="0" w:color="auto"/>
      </w:divBdr>
    </w:div>
    <w:div w:id="475268129">
      <w:bodyDiv w:val="1"/>
      <w:marLeft w:val="0"/>
      <w:marRight w:val="0"/>
      <w:marTop w:val="0"/>
      <w:marBottom w:val="0"/>
      <w:divBdr>
        <w:top w:val="none" w:sz="0" w:space="0" w:color="auto"/>
        <w:left w:val="none" w:sz="0" w:space="0" w:color="auto"/>
        <w:bottom w:val="none" w:sz="0" w:space="0" w:color="auto"/>
        <w:right w:val="none" w:sz="0" w:space="0" w:color="auto"/>
      </w:divBdr>
    </w:div>
    <w:div w:id="513884159">
      <w:bodyDiv w:val="1"/>
      <w:marLeft w:val="0"/>
      <w:marRight w:val="0"/>
      <w:marTop w:val="0"/>
      <w:marBottom w:val="0"/>
      <w:divBdr>
        <w:top w:val="none" w:sz="0" w:space="0" w:color="auto"/>
        <w:left w:val="none" w:sz="0" w:space="0" w:color="auto"/>
        <w:bottom w:val="none" w:sz="0" w:space="0" w:color="auto"/>
        <w:right w:val="none" w:sz="0" w:space="0" w:color="auto"/>
      </w:divBdr>
    </w:div>
    <w:div w:id="533076995">
      <w:bodyDiv w:val="1"/>
      <w:marLeft w:val="0"/>
      <w:marRight w:val="0"/>
      <w:marTop w:val="0"/>
      <w:marBottom w:val="0"/>
      <w:divBdr>
        <w:top w:val="none" w:sz="0" w:space="0" w:color="auto"/>
        <w:left w:val="none" w:sz="0" w:space="0" w:color="auto"/>
        <w:bottom w:val="none" w:sz="0" w:space="0" w:color="auto"/>
        <w:right w:val="none" w:sz="0" w:space="0" w:color="auto"/>
      </w:divBdr>
    </w:div>
    <w:div w:id="677581475">
      <w:bodyDiv w:val="1"/>
      <w:marLeft w:val="0"/>
      <w:marRight w:val="0"/>
      <w:marTop w:val="0"/>
      <w:marBottom w:val="0"/>
      <w:divBdr>
        <w:top w:val="none" w:sz="0" w:space="0" w:color="auto"/>
        <w:left w:val="none" w:sz="0" w:space="0" w:color="auto"/>
        <w:bottom w:val="none" w:sz="0" w:space="0" w:color="auto"/>
        <w:right w:val="none" w:sz="0" w:space="0" w:color="auto"/>
      </w:divBdr>
    </w:div>
    <w:div w:id="725760156">
      <w:bodyDiv w:val="1"/>
      <w:marLeft w:val="0"/>
      <w:marRight w:val="0"/>
      <w:marTop w:val="0"/>
      <w:marBottom w:val="0"/>
      <w:divBdr>
        <w:top w:val="none" w:sz="0" w:space="0" w:color="auto"/>
        <w:left w:val="none" w:sz="0" w:space="0" w:color="auto"/>
        <w:bottom w:val="none" w:sz="0" w:space="0" w:color="auto"/>
        <w:right w:val="none" w:sz="0" w:space="0" w:color="auto"/>
      </w:divBdr>
    </w:div>
    <w:div w:id="867521444">
      <w:bodyDiv w:val="1"/>
      <w:marLeft w:val="0"/>
      <w:marRight w:val="0"/>
      <w:marTop w:val="0"/>
      <w:marBottom w:val="0"/>
      <w:divBdr>
        <w:top w:val="none" w:sz="0" w:space="0" w:color="auto"/>
        <w:left w:val="none" w:sz="0" w:space="0" w:color="auto"/>
        <w:bottom w:val="none" w:sz="0" w:space="0" w:color="auto"/>
        <w:right w:val="none" w:sz="0" w:space="0" w:color="auto"/>
      </w:divBdr>
    </w:div>
    <w:div w:id="878014345">
      <w:bodyDiv w:val="1"/>
      <w:marLeft w:val="0"/>
      <w:marRight w:val="0"/>
      <w:marTop w:val="0"/>
      <w:marBottom w:val="0"/>
      <w:divBdr>
        <w:top w:val="none" w:sz="0" w:space="0" w:color="auto"/>
        <w:left w:val="none" w:sz="0" w:space="0" w:color="auto"/>
        <w:bottom w:val="none" w:sz="0" w:space="0" w:color="auto"/>
        <w:right w:val="none" w:sz="0" w:space="0" w:color="auto"/>
      </w:divBdr>
    </w:div>
    <w:div w:id="1027146890">
      <w:bodyDiv w:val="1"/>
      <w:marLeft w:val="0"/>
      <w:marRight w:val="0"/>
      <w:marTop w:val="0"/>
      <w:marBottom w:val="0"/>
      <w:divBdr>
        <w:top w:val="none" w:sz="0" w:space="0" w:color="auto"/>
        <w:left w:val="none" w:sz="0" w:space="0" w:color="auto"/>
        <w:bottom w:val="none" w:sz="0" w:space="0" w:color="auto"/>
        <w:right w:val="none" w:sz="0" w:space="0" w:color="auto"/>
      </w:divBdr>
    </w:div>
    <w:div w:id="1470199325">
      <w:bodyDiv w:val="1"/>
      <w:marLeft w:val="0"/>
      <w:marRight w:val="0"/>
      <w:marTop w:val="0"/>
      <w:marBottom w:val="0"/>
      <w:divBdr>
        <w:top w:val="none" w:sz="0" w:space="0" w:color="auto"/>
        <w:left w:val="none" w:sz="0" w:space="0" w:color="auto"/>
        <w:bottom w:val="none" w:sz="0" w:space="0" w:color="auto"/>
        <w:right w:val="none" w:sz="0" w:space="0" w:color="auto"/>
      </w:divBdr>
    </w:div>
    <w:div w:id="1485849798">
      <w:bodyDiv w:val="1"/>
      <w:marLeft w:val="0"/>
      <w:marRight w:val="0"/>
      <w:marTop w:val="0"/>
      <w:marBottom w:val="0"/>
      <w:divBdr>
        <w:top w:val="none" w:sz="0" w:space="0" w:color="auto"/>
        <w:left w:val="none" w:sz="0" w:space="0" w:color="auto"/>
        <w:bottom w:val="none" w:sz="0" w:space="0" w:color="auto"/>
        <w:right w:val="none" w:sz="0" w:space="0" w:color="auto"/>
      </w:divBdr>
    </w:div>
    <w:div w:id="1498377611">
      <w:bodyDiv w:val="1"/>
      <w:marLeft w:val="0"/>
      <w:marRight w:val="0"/>
      <w:marTop w:val="0"/>
      <w:marBottom w:val="0"/>
      <w:divBdr>
        <w:top w:val="none" w:sz="0" w:space="0" w:color="auto"/>
        <w:left w:val="none" w:sz="0" w:space="0" w:color="auto"/>
        <w:bottom w:val="none" w:sz="0" w:space="0" w:color="auto"/>
        <w:right w:val="none" w:sz="0" w:space="0" w:color="auto"/>
      </w:divBdr>
    </w:div>
    <w:div w:id="1574658173">
      <w:bodyDiv w:val="1"/>
      <w:marLeft w:val="0"/>
      <w:marRight w:val="0"/>
      <w:marTop w:val="0"/>
      <w:marBottom w:val="0"/>
      <w:divBdr>
        <w:top w:val="none" w:sz="0" w:space="0" w:color="auto"/>
        <w:left w:val="none" w:sz="0" w:space="0" w:color="auto"/>
        <w:bottom w:val="none" w:sz="0" w:space="0" w:color="auto"/>
        <w:right w:val="none" w:sz="0" w:space="0" w:color="auto"/>
      </w:divBdr>
    </w:div>
    <w:div w:id="1813329199">
      <w:bodyDiv w:val="1"/>
      <w:marLeft w:val="0"/>
      <w:marRight w:val="0"/>
      <w:marTop w:val="0"/>
      <w:marBottom w:val="0"/>
      <w:divBdr>
        <w:top w:val="none" w:sz="0" w:space="0" w:color="auto"/>
        <w:left w:val="none" w:sz="0" w:space="0" w:color="auto"/>
        <w:bottom w:val="none" w:sz="0" w:space="0" w:color="auto"/>
        <w:right w:val="none" w:sz="0" w:space="0" w:color="auto"/>
      </w:divBdr>
    </w:div>
    <w:div w:id="1902249065">
      <w:bodyDiv w:val="1"/>
      <w:marLeft w:val="0"/>
      <w:marRight w:val="0"/>
      <w:marTop w:val="0"/>
      <w:marBottom w:val="0"/>
      <w:divBdr>
        <w:top w:val="none" w:sz="0" w:space="0" w:color="auto"/>
        <w:left w:val="none" w:sz="0" w:space="0" w:color="auto"/>
        <w:bottom w:val="none" w:sz="0" w:space="0" w:color="auto"/>
        <w:right w:val="none" w:sz="0" w:space="0" w:color="auto"/>
      </w:divBdr>
    </w:div>
    <w:div w:id="211073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puxua@alcaldiasoacha.gov.co" TargetMode="External"/><Relationship Id="rId13" Type="http://schemas.openxmlformats.org/officeDocument/2006/relationships/hyperlink" Target="mailto:contratacionepuxua@epux" TargetMode="External"/><Relationship Id="rId18" Type="http://schemas.openxmlformats.org/officeDocument/2006/relationships/hyperlink" Target="mailto:contratacionepuxua@epu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mailto:contratacionepuxua@alcaldiasoacha.gov.co" TargetMode="External"/><Relationship Id="rId17" Type="http://schemas.openxmlformats.org/officeDocument/2006/relationships/hyperlink" Target="mailto:contratacionepuxua@epu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ontratacionepuxua@epux" TargetMode="External"/><Relationship Id="rId20" Type="http://schemas.openxmlformats.org/officeDocument/2006/relationships/hyperlink" Target="mailto:contratacionepuxua@epuxua.gov.co"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acionepuxua@epu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ontratacionepuxua@epux" TargetMode="External"/><Relationship Id="rId23" Type="http://schemas.openxmlformats.org/officeDocument/2006/relationships/image" Target="media/image2.png"/><Relationship Id="rId28" Type="http://schemas.openxmlformats.org/officeDocument/2006/relationships/header" Target="header3.xml"/><Relationship Id="rId10" Type="http://schemas.openxmlformats.org/officeDocument/2006/relationships/hyperlink" Target="mailto:contratacionepuxua@alcaldiasoacha.gov.co%20" TargetMode="External"/><Relationship Id="rId19" Type="http://schemas.openxmlformats.org/officeDocument/2006/relationships/hyperlink" Target="https://epuxua.gov.co/contratacion-2/manual-de-contratac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ratacionepuxua@epuxua.gov.co" TargetMode="External"/><Relationship Id="rId14" Type="http://schemas.openxmlformats.org/officeDocument/2006/relationships/hyperlink" Target="mailto:contratacionepuxua@epux" TargetMode="External"/><Relationship Id="rId22" Type="http://schemas.microsoft.com/office/2007/relationships/hdphoto" Target="media/hdphoto1.wdp"/><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epuxua@alcaldiasoacha.gov.co" TargetMode="External"/><Relationship Id="rId1" Type="http://schemas.openxmlformats.org/officeDocument/2006/relationships/hyperlink" Target="mailto:epuxua@alcaldiasoacha.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6014-31C5-4535-B66F-F1B50E29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31899</Words>
  <Characters>175448</Characters>
  <Application>Microsoft Office Word</Application>
  <DocSecurity>0</DocSecurity>
  <Lines>1462</Lines>
  <Paragraphs>413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VARGAS</dc:creator>
  <cp:keywords/>
  <dc:description/>
  <cp:lastModifiedBy>Yesid Lopez</cp:lastModifiedBy>
  <cp:revision>4</cp:revision>
  <cp:lastPrinted>2024-11-08T21:11:00Z</cp:lastPrinted>
  <dcterms:created xsi:type="dcterms:W3CDTF">2024-11-08T21:11:00Z</dcterms:created>
  <dcterms:modified xsi:type="dcterms:W3CDTF">2024-11-12T14:29:00Z</dcterms:modified>
</cp:coreProperties>
</file>